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084CEE" w:rsidRPr="000A3146" w:rsidRDefault="00084CEE" w:rsidP="00084CEE">
      <w:pPr>
        <w:jc w:val="center"/>
      </w:pPr>
      <w:r w:rsidRPr="000A3146">
        <w:rPr>
          <w:b/>
          <w:sz w:val="28"/>
          <w:szCs w:val="28"/>
        </w:rPr>
        <w:t>Федеральная служба по надзору в сфере образования и науки</w:t>
      </w:r>
    </w:p>
    <w:p w:rsidR="00CB5F2E" w:rsidRPr="004C2EAD" w:rsidRDefault="00CB5F2E" w:rsidP="003162A1">
      <w:pPr>
        <w:ind w:firstLine="709"/>
        <w:jc w:val="both"/>
        <w:rPr>
          <w:b/>
          <w:sz w:val="28"/>
          <w:szCs w:val="28"/>
        </w:rPr>
      </w:pPr>
    </w:p>
    <w:p w:rsidR="00CB5F2E" w:rsidRPr="004C2EAD" w:rsidRDefault="00CB5F2E" w:rsidP="003162A1">
      <w:pPr>
        <w:ind w:firstLine="709"/>
        <w:jc w:val="both"/>
        <w:rPr>
          <w:b/>
          <w:sz w:val="28"/>
          <w:szCs w:val="28"/>
        </w:rPr>
      </w:pPr>
    </w:p>
    <w:p w:rsidR="00CB5F2E" w:rsidRPr="00367117" w:rsidRDefault="00CB5F2E" w:rsidP="003162A1">
      <w:pPr>
        <w:jc w:val="center"/>
        <w:rPr>
          <w:b/>
          <w:i/>
          <w:sz w:val="56"/>
          <w:szCs w:val="56"/>
        </w:rPr>
      </w:pPr>
    </w:p>
    <w:p w:rsidR="00084CEE" w:rsidRPr="00367117" w:rsidRDefault="00084CEE" w:rsidP="003162A1">
      <w:pPr>
        <w:jc w:val="center"/>
        <w:rPr>
          <w:b/>
          <w:i/>
          <w:sz w:val="56"/>
          <w:szCs w:val="56"/>
        </w:rPr>
      </w:pPr>
    </w:p>
    <w:p w:rsidR="00084CEE" w:rsidRPr="00367117" w:rsidRDefault="00084CEE" w:rsidP="003162A1">
      <w:pPr>
        <w:jc w:val="center"/>
        <w:rPr>
          <w:b/>
          <w:i/>
          <w:sz w:val="56"/>
          <w:szCs w:val="56"/>
        </w:rPr>
      </w:pPr>
    </w:p>
    <w:p w:rsidR="00084CEE" w:rsidRPr="00367117" w:rsidRDefault="00084CEE" w:rsidP="003162A1">
      <w:pPr>
        <w:jc w:val="center"/>
        <w:rPr>
          <w:b/>
          <w:i/>
          <w:sz w:val="56"/>
          <w:szCs w:val="56"/>
        </w:rPr>
      </w:pPr>
    </w:p>
    <w:p w:rsidR="00084CEE" w:rsidRPr="00367117" w:rsidRDefault="00084CEE" w:rsidP="003162A1">
      <w:pPr>
        <w:jc w:val="center"/>
        <w:rPr>
          <w:b/>
          <w:i/>
          <w:sz w:val="56"/>
          <w:szCs w:val="56"/>
        </w:rPr>
      </w:pPr>
    </w:p>
    <w:p w:rsidR="00CB5F2E" w:rsidRPr="00084CEE" w:rsidRDefault="00CB5F2E" w:rsidP="00574FEA">
      <w:pPr>
        <w:pStyle w:val="msonormalcxspmiddle"/>
        <w:ind w:firstLine="709"/>
        <w:jc w:val="center"/>
        <w:rPr>
          <w:b/>
          <w:sz w:val="52"/>
          <w:szCs w:val="48"/>
        </w:rPr>
      </w:pPr>
      <w:r w:rsidRPr="00084CEE">
        <w:rPr>
          <w:b/>
          <w:sz w:val="52"/>
          <w:szCs w:val="48"/>
        </w:rPr>
        <w:t>Методические рекомендации по подготовке к итоговому сочинению (изложению) для участников итогового сочинения (изложения)</w:t>
      </w:r>
    </w:p>
    <w:p w:rsidR="00CB5F2E" w:rsidRPr="004C2EAD" w:rsidRDefault="00CB5F2E" w:rsidP="003162A1">
      <w:pPr>
        <w:jc w:val="center"/>
        <w:rPr>
          <w:b/>
          <w:sz w:val="48"/>
          <w:szCs w:val="48"/>
        </w:rPr>
      </w:pPr>
    </w:p>
    <w:p w:rsidR="00CB5F2E" w:rsidRPr="004C2EAD" w:rsidRDefault="00CB5F2E" w:rsidP="003162A1">
      <w:pPr>
        <w:ind w:firstLine="709"/>
        <w:jc w:val="both"/>
        <w:rPr>
          <w:b/>
          <w:sz w:val="28"/>
          <w:szCs w:val="28"/>
        </w:rPr>
      </w:pPr>
    </w:p>
    <w:p w:rsidR="00CB5F2E" w:rsidRPr="004C2EAD" w:rsidRDefault="00CB5F2E" w:rsidP="003162A1">
      <w:pPr>
        <w:ind w:firstLine="709"/>
        <w:jc w:val="both"/>
        <w:rPr>
          <w:b/>
          <w:sz w:val="28"/>
          <w:szCs w:val="28"/>
        </w:rPr>
      </w:pPr>
    </w:p>
    <w:p w:rsidR="00CB5F2E" w:rsidRPr="004C2EAD" w:rsidRDefault="00CB5F2E" w:rsidP="003162A1">
      <w:pPr>
        <w:ind w:firstLine="709"/>
        <w:jc w:val="both"/>
        <w:rPr>
          <w:b/>
          <w:sz w:val="28"/>
          <w:szCs w:val="28"/>
        </w:rPr>
      </w:pPr>
    </w:p>
    <w:p w:rsidR="00CB5F2E" w:rsidRPr="004C2EAD" w:rsidRDefault="00CB5F2E" w:rsidP="003162A1">
      <w:pPr>
        <w:ind w:firstLine="709"/>
        <w:jc w:val="both"/>
        <w:rPr>
          <w:b/>
          <w:sz w:val="28"/>
          <w:szCs w:val="28"/>
        </w:rPr>
      </w:pPr>
    </w:p>
    <w:p w:rsidR="00CB5F2E" w:rsidRPr="004C2EAD" w:rsidRDefault="00CB5F2E" w:rsidP="003162A1">
      <w:pPr>
        <w:ind w:firstLine="709"/>
        <w:jc w:val="both"/>
        <w:rPr>
          <w:b/>
          <w:sz w:val="28"/>
          <w:szCs w:val="28"/>
        </w:rPr>
      </w:pPr>
    </w:p>
    <w:p w:rsidR="00CB5F2E" w:rsidRPr="004C2EAD" w:rsidRDefault="00CB5F2E" w:rsidP="003162A1">
      <w:pPr>
        <w:ind w:firstLine="709"/>
        <w:jc w:val="both"/>
        <w:rPr>
          <w:b/>
          <w:sz w:val="28"/>
          <w:szCs w:val="28"/>
        </w:rPr>
      </w:pPr>
    </w:p>
    <w:p w:rsidR="00CB5F2E" w:rsidRPr="00084CEE" w:rsidRDefault="00CB5F2E" w:rsidP="003162A1">
      <w:pPr>
        <w:ind w:firstLine="709"/>
        <w:jc w:val="both"/>
        <w:rPr>
          <w:b/>
          <w:sz w:val="28"/>
          <w:szCs w:val="28"/>
        </w:rPr>
      </w:pPr>
    </w:p>
    <w:p w:rsidR="00084CEE" w:rsidRPr="00084CEE" w:rsidRDefault="00084CEE" w:rsidP="003162A1">
      <w:pPr>
        <w:ind w:firstLine="709"/>
        <w:jc w:val="both"/>
        <w:rPr>
          <w:b/>
          <w:sz w:val="28"/>
          <w:szCs w:val="28"/>
        </w:rPr>
      </w:pPr>
    </w:p>
    <w:p w:rsidR="00084CEE" w:rsidRPr="00084CEE" w:rsidRDefault="00084CEE" w:rsidP="003162A1">
      <w:pPr>
        <w:ind w:firstLine="709"/>
        <w:jc w:val="both"/>
        <w:rPr>
          <w:b/>
          <w:sz w:val="28"/>
          <w:szCs w:val="28"/>
        </w:rPr>
      </w:pPr>
    </w:p>
    <w:p w:rsidR="00084CEE" w:rsidRPr="00084CEE" w:rsidRDefault="00084CEE" w:rsidP="003162A1">
      <w:pPr>
        <w:ind w:firstLine="709"/>
        <w:jc w:val="both"/>
        <w:rPr>
          <w:b/>
          <w:sz w:val="28"/>
          <w:szCs w:val="28"/>
        </w:rPr>
      </w:pPr>
    </w:p>
    <w:p w:rsidR="00084CEE" w:rsidRPr="00084CEE" w:rsidRDefault="00084CEE" w:rsidP="003162A1">
      <w:pPr>
        <w:ind w:firstLine="709"/>
        <w:jc w:val="both"/>
        <w:rPr>
          <w:b/>
          <w:sz w:val="28"/>
          <w:szCs w:val="28"/>
        </w:rPr>
      </w:pPr>
    </w:p>
    <w:p w:rsidR="00084CEE" w:rsidRPr="00084CEE" w:rsidRDefault="00084CEE" w:rsidP="003162A1">
      <w:pPr>
        <w:ind w:firstLine="709"/>
        <w:jc w:val="both"/>
        <w:rPr>
          <w:b/>
          <w:sz w:val="28"/>
          <w:szCs w:val="28"/>
        </w:rPr>
      </w:pPr>
    </w:p>
    <w:p w:rsidR="00084CEE" w:rsidRPr="00084CEE" w:rsidRDefault="00084CEE" w:rsidP="003162A1">
      <w:pPr>
        <w:ind w:firstLine="709"/>
        <w:jc w:val="both"/>
        <w:rPr>
          <w:b/>
          <w:sz w:val="28"/>
          <w:szCs w:val="28"/>
        </w:rPr>
      </w:pPr>
    </w:p>
    <w:p w:rsidR="00084CEE" w:rsidRPr="00367117" w:rsidRDefault="00084CEE" w:rsidP="003162A1">
      <w:pPr>
        <w:ind w:firstLine="709"/>
        <w:jc w:val="both"/>
        <w:rPr>
          <w:b/>
          <w:sz w:val="28"/>
          <w:szCs w:val="28"/>
        </w:rPr>
      </w:pPr>
    </w:p>
    <w:p w:rsidR="00084CEE" w:rsidRPr="00367117" w:rsidRDefault="00084CEE" w:rsidP="003162A1">
      <w:pPr>
        <w:ind w:firstLine="709"/>
        <w:jc w:val="both"/>
        <w:rPr>
          <w:b/>
          <w:sz w:val="28"/>
          <w:szCs w:val="28"/>
        </w:rPr>
      </w:pPr>
    </w:p>
    <w:p w:rsidR="00084CEE" w:rsidRPr="00367117" w:rsidRDefault="00084CEE" w:rsidP="003162A1">
      <w:pPr>
        <w:ind w:firstLine="709"/>
        <w:jc w:val="both"/>
        <w:rPr>
          <w:b/>
          <w:sz w:val="28"/>
          <w:szCs w:val="28"/>
        </w:rPr>
      </w:pPr>
    </w:p>
    <w:p w:rsidR="00084CEE" w:rsidRPr="00367117" w:rsidRDefault="00084CEE" w:rsidP="003162A1">
      <w:pPr>
        <w:ind w:firstLine="709"/>
        <w:jc w:val="both"/>
        <w:rPr>
          <w:b/>
          <w:sz w:val="28"/>
          <w:szCs w:val="28"/>
        </w:rPr>
      </w:pPr>
    </w:p>
    <w:p w:rsidR="00CB5F2E" w:rsidRPr="004C2EAD" w:rsidRDefault="00CB5F2E" w:rsidP="003162A1">
      <w:pPr>
        <w:ind w:firstLine="709"/>
        <w:jc w:val="both"/>
        <w:rPr>
          <w:b/>
          <w:sz w:val="28"/>
          <w:szCs w:val="28"/>
        </w:rPr>
      </w:pPr>
    </w:p>
    <w:p w:rsidR="00CB5F2E" w:rsidRPr="004C2EAD" w:rsidRDefault="00CB5F2E" w:rsidP="003162A1">
      <w:pPr>
        <w:ind w:firstLine="709"/>
        <w:jc w:val="both"/>
        <w:rPr>
          <w:b/>
          <w:sz w:val="28"/>
          <w:szCs w:val="28"/>
        </w:rPr>
      </w:pPr>
      <w:bookmarkStart w:id="0" w:name="_GoBack"/>
      <w:bookmarkEnd w:id="0"/>
    </w:p>
    <w:p w:rsidR="00CB5F2E" w:rsidRPr="00037D7B" w:rsidRDefault="00CB5F2E" w:rsidP="007A6B3D">
      <w:pPr>
        <w:jc w:val="center"/>
        <w:rPr>
          <w:b/>
          <w:sz w:val="28"/>
          <w:szCs w:val="28"/>
        </w:rPr>
        <w:sectPr w:rsidR="00CB5F2E" w:rsidRPr="00037D7B" w:rsidSect="005C0278">
          <w:footerReference w:type="default" r:id="rId9"/>
          <w:pgSz w:w="11906" w:h="16838"/>
          <w:pgMar w:top="1134" w:right="850" w:bottom="1134" w:left="1701" w:header="708" w:footer="708" w:gutter="0"/>
          <w:cols w:space="708"/>
          <w:titlePg/>
          <w:docGrid w:linePitch="360"/>
        </w:sectPr>
      </w:pPr>
      <w:r w:rsidRPr="004C2EAD">
        <w:rPr>
          <w:b/>
          <w:sz w:val="28"/>
          <w:szCs w:val="28"/>
        </w:rPr>
        <w:t>Москва</w:t>
      </w:r>
      <w:r w:rsidR="007A6B3D" w:rsidRPr="004C2EAD">
        <w:rPr>
          <w:b/>
          <w:sz w:val="28"/>
          <w:szCs w:val="28"/>
        </w:rPr>
        <w:t>, 201</w:t>
      </w:r>
      <w:r w:rsidR="00084CEE" w:rsidRPr="00037D7B">
        <w:rPr>
          <w:b/>
          <w:sz w:val="28"/>
          <w:szCs w:val="28"/>
        </w:rPr>
        <w:t>5</w:t>
      </w:r>
    </w:p>
    <w:bookmarkStart w:id="1" w:name="_Toc379831243" w:displacedByCustomXml="next"/>
    <w:sdt>
      <w:sdtPr>
        <w:rPr>
          <w:rFonts w:ascii="Times New Roman" w:hAnsi="Times New Roman"/>
          <w:b w:val="0"/>
          <w:bCs w:val="0"/>
          <w:color w:val="auto"/>
          <w:sz w:val="24"/>
          <w:szCs w:val="24"/>
        </w:rPr>
        <w:id w:val="-1613661145"/>
        <w:docPartObj>
          <w:docPartGallery w:val="Table of Contents"/>
          <w:docPartUnique/>
        </w:docPartObj>
      </w:sdtPr>
      <w:sdtEndPr/>
      <w:sdtContent>
        <w:p w:rsidR="00787822" w:rsidRDefault="00787822" w:rsidP="00787822">
          <w:pPr>
            <w:pStyle w:val="a4"/>
          </w:pPr>
          <w:r>
            <w:t>Оглавление</w:t>
          </w:r>
        </w:p>
        <w:p w:rsidR="00D94200" w:rsidRPr="00D94200" w:rsidRDefault="00787822" w:rsidP="00840395">
          <w:pPr>
            <w:pStyle w:val="12"/>
            <w:jc w:val="both"/>
            <w:rPr>
              <w:rFonts w:ascii="Times New Roman" w:eastAsiaTheme="minorEastAsia" w:hAnsi="Times New Roman"/>
              <w:b w:val="0"/>
              <w:bCs w:val="0"/>
              <w:caps w:val="0"/>
              <w:sz w:val="26"/>
              <w:szCs w:val="26"/>
            </w:rPr>
          </w:pPr>
          <w:r w:rsidRPr="004E1558">
            <w:rPr>
              <w:rFonts w:ascii="Times New Roman" w:hAnsi="Times New Roman"/>
              <w:b w:val="0"/>
              <w:sz w:val="26"/>
              <w:szCs w:val="26"/>
            </w:rPr>
            <w:fldChar w:fldCharType="begin"/>
          </w:r>
          <w:r w:rsidRPr="004E1558">
            <w:rPr>
              <w:rFonts w:ascii="Times New Roman" w:hAnsi="Times New Roman"/>
              <w:b w:val="0"/>
              <w:sz w:val="26"/>
              <w:szCs w:val="26"/>
            </w:rPr>
            <w:instrText xml:space="preserve"> TOC \o "1-3" \h \z \u </w:instrText>
          </w:r>
          <w:r w:rsidRPr="004E1558">
            <w:rPr>
              <w:rFonts w:ascii="Times New Roman" w:hAnsi="Times New Roman"/>
              <w:b w:val="0"/>
              <w:sz w:val="26"/>
              <w:szCs w:val="26"/>
            </w:rPr>
            <w:fldChar w:fldCharType="separate"/>
          </w:r>
          <w:hyperlink w:anchor="_Toc431311589" w:history="1">
            <w:r w:rsidR="00D94200" w:rsidRPr="00D94200">
              <w:rPr>
                <w:rStyle w:val="a3"/>
                <w:rFonts w:ascii="Times New Roman" w:hAnsi="Times New Roman"/>
                <w:b w:val="0"/>
                <w:caps w:val="0"/>
                <w:sz w:val="26"/>
                <w:szCs w:val="26"/>
              </w:rPr>
              <w:t>1.</w:t>
            </w:r>
            <w:r w:rsidR="00D94200" w:rsidRPr="00D94200">
              <w:rPr>
                <w:rFonts w:ascii="Times New Roman" w:eastAsiaTheme="minorEastAsia" w:hAnsi="Times New Roman"/>
                <w:b w:val="0"/>
                <w:bCs w:val="0"/>
                <w:caps w:val="0"/>
                <w:sz w:val="26"/>
                <w:szCs w:val="26"/>
              </w:rPr>
              <w:tab/>
            </w:r>
            <w:r w:rsidR="00D94200">
              <w:rPr>
                <w:rStyle w:val="a3"/>
                <w:rFonts w:ascii="Times New Roman" w:hAnsi="Times New Roman"/>
                <w:b w:val="0"/>
                <w:caps w:val="0"/>
                <w:sz w:val="26"/>
                <w:szCs w:val="26"/>
                <w:lang w:eastAsia="en-US"/>
              </w:rPr>
              <w:t>О</w:t>
            </w:r>
            <w:r w:rsidR="00D94200" w:rsidRPr="00D94200">
              <w:rPr>
                <w:rStyle w:val="a3"/>
                <w:rFonts w:ascii="Times New Roman" w:hAnsi="Times New Roman"/>
                <w:b w:val="0"/>
                <w:caps w:val="0"/>
                <w:sz w:val="26"/>
                <w:szCs w:val="26"/>
                <w:lang w:eastAsia="en-US"/>
              </w:rPr>
              <w:t>бщий порядок подготовки и проведения итогового сочинения (изложения)</w:t>
            </w:r>
            <w:r w:rsidR="00D94200" w:rsidRPr="00D94200">
              <w:rPr>
                <w:rFonts w:ascii="Times New Roman" w:hAnsi="Times New Roman"/>
                <w:b w:val="0"/>
                <w:caps w:val="0"/>
                <w:webHidden/>
                <w:sz w:val="26"/>
                <w:szCs w:val="26"/>
              </w:rPr>
              <w:tab/>
            </w:r>
            <w:r w:rsidR="00D94200" w:rsidRPr="00D94200">
              <w:rPr>
                <w:rFonts w:ascii="Times New Roman" w:hAnsi="Times New Roman"/>
                <w:b w:val="0"/>
                <w:webHidden/>
                <w:sz w:val="26"/>
                <w:szCs w:val="26"/>
              </w:rPr>
              <w:fldChar w:fldCharType="begin"/>
            </w:r>
            <w:r w:rsidR="00D94200" w:rsidRPr="00D94200">
              <w:rPr>
                <w:rFonts w:ascii="Times New Roman" w:hAnsi="Times New Roman"/>
                <w:b w:val="0"/>
                <w:webHidden/>
                <w:sz w:val="26"/>
                <w:szCs w:val="26"/>
              </w:rPr>
              <w:instrText xml:space="preserve"> PAGEREF _Toc431311589 \h </w:instrText>
            </w:r>
            <w:r w:rsidR="00D94200" w:rsidRPr="00D94200">
              <w:rPr>
                <w:rFonts w:ascii="Times New Roman" w:hAnsi="Times New Roman"/>
                <w:b w:val="0"/>
                <w:webHidden/>
                <w:sz w:val="26"/>
                <w:szCs w:val="26"/>
              </w:rPr>
            </w:r>
            <w:r w:rsidR="00D94200" w:rsidRPr="00D94200">
              <w:rPr>
                <w:rFonts w:ascii="Times New Roman" w:hAnsi="Times New Roman"/>
                <w:b w:val="0"/>
                <w:webHidden/>
                <w:sz w:val="26"/>
                <w:szCs w:val="26"/>
              </w:rPr>
              <w:fldChar w:fldCharType="separate"/>
            </w:r>
            <w:r w:rsidR="00C031E0">
              <w:rPr>
                <w:rFonts w:ascii="Times New Roman" w:hAnsi="Times New Roman"/>
                <w:b w:val="0"/>
                <w:webHidden/>
                <w:sz w:val="26"/>
                <w:szCs w:val="26"/>
              </w:rPr>
              <w:t>4</w:t>
            </w:r>
            <w:r w:rsidR="00D94200" w:rsidRPr="00D94200">
              <w:rPr>
                <w:rFonts w:ascii="Times New Roman" w:hAnsi="Times New Roman"/>
                <w:b w:val="0"/>
                <w:webHidden/>
                <w:sz w:val="26"/>
                <w:szCs w:val="26"/>
              </w:rPr>
              <w:fldChar w:fldCharType="end"/>
            </w:r>
          </w:hyperlink>
        </w:p>
        <w:p w:rsidR="00D94200" w:rsidRPr="00D94200" w:rsidRDefault="00FB446D" w:rsidP="00840395">
          <w:pPr>
            <w:pStyle w:val="12"/>
            <w:jc w:val="both"/>
            <w:rPr>
              <w:rFonts w:ascii="Times New Roman" w:eastAsiaTheme="minorEastAsia" w:hAnsi="Times New Roman"/>
              <w:b w:val="0"/>
              <w:bCs w:val="0"/>
              <w:caps w:val="0"/>
              <w:sz w:val="26"/>
              <w:szCs w:val="26"/>
            </w:rPr>
          </w:pPr>
          <w:hyperlink w:anchor="_Toc431311590" w:history="1">
            <w:r w:rsidR="00D94200">
              <w:rPr>
                <w:rStyle w:val="a3"/>
                <w:rFonts w:ascii="Times New Roman" w:hAnsi="Times New Roman"/>
                <w:b w:val="0"/>
                <w:caps w:val="0"/>
                <w:sz w:val="26"/>
                <w:szCs w:val="26"/>
              </w:rPr>
              <w:t>У</w:t>
            </w:r>
            <w:r w:rsidR="00D94200" w:rsidRPr="00D94200">
              <w:rPr>
                <w:rStyle w:val="a3"/>
                <w:rFonts w:ascii="Times New Roman" w:hAnsi="Times New Roman"/>
                <w:b w:val="0"/>
                <w:caps w:val="0"/>
                <w:sz w:val="26"/>
                <w:szCs w:val="26"/>
              </w:rPr>
              <w:t>частники итогового сочинения (изложения)</w:t>
            </w:r>
            <w:r w:rsidR="00D94200" w:rsidRPr="00D94200">
              <w:rPr>
                <w:rFonts w:ascii="Times New Roman" w:hAnsi="Times New Roman"/>
                <w:b w:val="0"/>
                <w:caps w:val="0"/>
                <w:webHidden/>
                <w:sz w:val="26"/>
                <w:szCs w:val="26"/>
              </w:rPr>
              <w:tab/>
            </w:r>
            <w:r w:rsidR="00D94200" w:rsidRPr="00D94200">
              <w:rPr>
                <w:rFonts w:ascii="Times New Roman" w:hAnsi="Times New Roman"/>
                <w:b w:val="0"/>
                <w:webHidden/>
                <w:sz w:val="26"/>
                <w:szCs w:val="26"/>
              </w:rPr>
              <w:fldChar w:fldCharType="begin"/>
            </w:r>
            <w:r w:rsidR="00D94200" w:rsidRPr="00D94200">
              <w:rPr>
                <w:rFonts w:ascii="Times New Roman" w:hAnsi="Times New Roman"/>
                <w:b w:val="0"/>
                <w:webHidden/>
                <w:sz w:val="26"/>
                <w:szCs w:val="26"/>
              </w:rPr>
              <w:instrText xml:space="preserve"> PAGEREF _Toc431311590 \h </w:instrText>
            </w:r>
            <w:r w:rsidR="00D94200" w:rsidRPr="00D94200">
              <w:rPr>
                <w:rFonts w:ascii="Times New Roman" w:hAnsi="Times New Roman"/>
                <w:b w:val="0"/>
                <w:webHidden/>
                <w:sz w:val="26"/>
                <w:szCs w:val="26"/>
              </w:rPr>
            </w:r>
            <w:r w:rsidR="00D94200" w:rsidRPr="00D94200">
              <w:rPr>
                <w:rFonts w:ascii="Times New Roman" w:hAnsi="Times New Roman"/>
                <w:b w:val="0"/>
                <w:webHidden/>
                <w:sz w:val="26"/>
                <w:szCs w:val="26"/>
              </w:rPr>
              <w:fldChar w:fldCharType="separate"/>
            </w:r>
            <w:r w:rsidR="00C031E0">
              <w:rPr>
                <w:rFonts w:ascii="Times New Roman" w:hAnsi="Times New Roman"/>
                <w:b w:val="0"/>
                <w:webHidden/>
                <w:sz w:val="26"/>
                <w:szCs w:val="26"/>
              </w:rPr>
              <w:t>4</w:t>
            </w:r>
            <w:r w:rsidR="00D94200" w:rsidRPr="00D94200">
              <w:rPr>
                <w:rFonts w:ascii="Times New Roman" w:hAnsi="Times New Roman"/>
                <w:b w:val="0"/>
                <w:webHidden/>
                <w:sz w:val="26"/>
                <w:szCs w:val="26"/>
              </w:rPr>
              <w:fldChar w:fldCharType="end"/>
            </w:r>
          </w:hyperlink>
        </w:p>
        <w:p w:rsidR="00D94200" w:rsidRPr="00D94200" w:rsidRDefault="00FB446D" w:rsidP="00840395">
          <w:pPr>
            <w:pStyle w:val="12"/>
            <w:jc w:val="both"/>
            <w:rPr>
              <w:rFonts w:ascii="Times New Roman" w:eastAsiaTheme="minorEastAsia" w:hAnsi="Times New Roman"/>
              <w:b w:val="0"/>
              <w:bCs w:val="0"/>
              <w:caps w:val="0"/>
              <w:sz w:val="26"/>
              <w:szCs w:val="26"/>
            </w:rPr>
          </w:pPr>
          <w:hyperlink w:anchor="_Toc431311591" w:history="1">
            <w:r w:rsidR="00D94200">
              <w:rPr>
                <w:rStyle w:val="a3"/>
                <w:rFonts w:ascii="Times New Roman" w:eastAsia="Calibri" w:hAnsi="Times New Roman"/>
                <w:b w:val="0"/>
                <w:caps w:val="0"/>
                <w:sz w:val="26"/>
                <w:szCs w:val="26"/>
              </w:rPr>
              <w:t>Р</w:t>
            </w:r>
            <w:r w:rsidR="00D94200" w:rsidRPr="00D94200">
              <w:rPr>
                <w:rStyle w:val="a3"/>
                <w:rFonts w:ascii="Times New Roman" w:eastAsia="Calibri" w:hAnsi="Times New Roman"/>
                <w:b w:val="0"/>
                <w:caps w:val="0"/>
                <w:sz w:val="26"/>
                <w:szCs w:val="26"/>
              </w:rPr>
              <w:t>егистрация участников итогового сочинения (изложения) для участия в итоговом сочинении (изложении)</w:t>
            </w:r>
            <w:r w:rsidR="00D94200" w:rsidRPr="00D94200">
              <w:rPr>
                <w:rFonts w:ascii="Times New Roman" w:hAnsi="Times New Roman"/>
                <w:b w:val="0"/>
                <w:caps w:val="0"/>
                <w:webHidden/>
                <w:sz w:val="26"/>
                <w:szCs w:val="26"/>
              </w:rPr>
              <w:tab/>
            </w:r>
            <w:r w:rsidR="00D94200" w:rsidRPr="00D94200">
              <w:rPr>
                <w:rFonts w:ascii="Times New Roman" w:hAnsi="Times New Roman"/>
                <w:b w:val="0"/>
                <w:webHidden/>
                <w:sz w:val="26"/>
                <w:szCs w:val="26"/>
              </w:rPr>
              <w:fldChar w:fldCharType="begin"/>
            </w:r>
            <w:r w:rsidR="00D94200" w:rsidRPr="00D94200">
              <w:rPr>
                <w:rFonts w:ascii="Times New Roman" w:hAnsi="Times New Roman"/>
                <w:b w:val="0"/>
                <w:webHidden/>
                <w:sz w:val="26"/>
                <w:szCs w:val="26"/>
              </w:rPr>
              <w:instrText xml:space="preserve"> PAGEREF _Toc431311591 \h </w:instrText>
            </w:r>
            <w:r w:rsidR="00D94200" w:rsidRPr="00D94200">
              <w:rPr>
                <w:rFonts w:ascii="Times New Roman" w:hAnsi="Times New Roman"/>
                <w:b w:val="0"/>
                <w:webHidden/>
                <w:sz w:val="26"/>
                <w:szCs w:val="26"/>
              </w:rPr>
            </w:r>
            <w:r w:rsidR="00D94200" w:rsidRPr="00D94200">
              <w:rPr>
                <w:rFonts w:ascii="Times New Roman" w:hAnsi="Times New Roman"/>
                <w:b w:val="0"/>
                <w:webHidden/>
                <w:sz w:val="26"/>
                <w:szCs w:val="26"/>
              </w:rPr>
              <w:fldChar w:fldCharType="separate"/>
            </w:r>
            <w:r w:rsidR="00C031E0">
              <w:rPr>
                <w:rFonts w:ascii="Times New Roman" w:hAnsi="Times New Roman"/>
                <w:b w:val="0"/>
                <w:webHidden/>
                <w:sz w:val="26"/>
                <w:szCs w:val="26"/>
              </w:rPr>
              <w:t>5</w:t>
            </w:r>
            <w:r w:rsidR="00D94200" w:rsidRPr="00D94200">
              <w:rPr>
                <w:rFonts w:ascii="Times New Roman" w:hAnsi="Times New Roman"/>
                <w:b w:val="0"/>
                <w:webHidden/>
                <w:sz w:val="26"/>
                <w:szCs w:val="26"/>
              </w:rPr>
              <w:fldChar w:fldCharType="end"/>
            </w:r>
          </w:hyperlink>
        </w:p>
        <w:p w:rsidR="00D94200" w:rsidRPr="00D94200" w:rsidRDefault="00FB446D" w:rsidP="00840395">
          <w:pPr>
            <w:pStyle w:val="12"/>
            <w:jc w:val="both"/>
            <w:rPr>
              <w:rFonts w:ascii="Times New Roman" w:eastAsiaTheme="minorEastAsia" w:hAnsi="Times New Roman"/>
              <w:b w:val="0"/>
              <w:bCs w:val="0"/>
              <w:caps w:val="0"/>
              <w:sz w:val="26"/>
              <w:szCs w:val="26"/>
            </w:rPr>
          </w:pPr>
          <w:hyperlink w:anchor="_Toc431311592" w:history="1">
            <w:r w:rsidR="00D94200">
              <w:rPr>
                <w:rStyle w:val="a3"/>
                <w:rFonts w:ascii="Times New Roman" w:eastAsia="Calibri" w:hAnsi="Times New Roman"/>
                <w:b w:val="0"/>
                <w:caps w:val="0"/>
                <w:sz w:val="26"/>
                <w:szCs w:val="26"/>
              </w:rPr>
              <w:t>С</w:t>
            </w:r>
            <w:r w:rsidR="00D94200" w:rsidRPr="00D94200">
              <w:rPr>
                <w:rStyle w:val="a3"/>
                <w:rFonts w:ascii="Times New Roman" w:eastAsia="Calibri" w:hAnsi="Times New Roman"/>
                <w:b w:val="0"/>
                <w:caps w:val="0"/>
                <w:sz w:val="26"/>
                <w:szCs w:val="26"/>
              </w:rPr>
              <w:t>роки и продолжительность выполнения итогового сочинения (изложения)</w:t>
            </w:r>
            <w:r w:rsidR="00D94200" w:rsidRPr="00D94200">
              <w:rPr>
                <w:rFonts w:ascii="Times New Roman" w:hAnsi="Times New Roman"/>
                <w:b w:val="0"/>
                <w:caps w:val="0"/>
                <w:webHidden/>
                <w:sz w:val="26"/>
                <w:szCs w:val="26"/>
              </w:rPr>
              <w:tab/>
            </w:r>
            <w:r w:rsidR="00D94200" w:rsidRPr="00D94200">
              <w:rPr>
                <w:rFonts w:ascii="Times New Roman" w:hAnsi="Times New Roman"/>
                <w:b w:val="0"/>
                <w:webHidden/>
                <w:sz w:val="26"/>
                <w:szCs w:val="26"/>
              </w:rPr>
              <w:fldChar w:fldCharType="begin"/>
            </w:r>
            <w:r w:rsidR="00D94200" w:rsidRPr="00D94200">
              <w:rPr>
                <w:rFonts w:ascii="Times New Roman" w:hAnsi="Times New Roman"/>
                <w:b w:val="0"/>
                <w:webHidden/>
                <w:sz w:val="26"/>
                <w:szCs w:val="26"/>
              </w:rPr>
              <w:instrText xml:space="preserve"> PAGEREF _Toc431311592 \h </w:instrText>
            </w:r>
            <w:r w:rsidR="00D94200" w:rsidRPr="00D94200">
              <w:rPr>
                <w:rFonts w:ascii="Times New Roman" w:hAnsi="Times New Roman"/>
                <w:b w:val="0"/>
                <w:webHidden/>
                <w:sz w:val="26"/>
                <w:szCs w:val="26"/>
              </w:rPr>
            </w:r>
            <w:r w:rsidR="00D94200" w:rsidRPr="00D94200">
              <w:rPr>
                <w:rFonts w:ascii="Times New Roman" w:hAnsi="Times New Roman"/>
                <w:b w:val="0"/>
                <w:webHidden/>
                <w:sz w:val="26"/>
                <w:szCs w:val="26"/>
              </w:rPr>
              <w:fldChar w:fldCharType="separate"/>
            </w:r>
            <w:r w:rsidR="00C031E0">
              <w:rPr>
                <w:rFonts w:ascii="Times New Roman" w:hAnsi="Times New Roman"/>
                <w:b w:val="0"/>
                <w:webHidden/>
                <w:sz w:val="26"/>
                <w:szCs w:val="26"/>
              </w:rPr>
              <w:t>7</w:t>
            </w:r>
            <w:r w:rsidR="00D94200" w:rsidRPr="00D94200">
              <w:rPr>
                <w:rFonts w:ascii="Times New Roman" w:hAnsi="Times New Roman"/>
                <w:b w:val="0"/>
                <w:webHidden/>
                <w:sz w:val="26"/>
                <w:szCs w:val="26"/>
              </w:rPr>
              <w:fldChar w:fldCharType="end"/>
            </w:r>
          </w:hyperlink>
        </w:p>
        <w:p w:rsidR="00D94200" w:rsidRPr="00D94200" w:rsidRDefault="00FB446D" w:rsidP="00840395">
          <w:pPr>
            <w:pStyle w:val="12"/>
            <w:jc w:val="both"/>
            <w:rPr>
              <w:rFonts w:ascii="Times New Roman" w:eastAsiaTheme="minorEastAsia" w:hAnsi="Times New Roman"/>
              <w:b w:val="0"/>
              <w:bCs w:val="0"/>
              <w:caps w:val="0"/>
              <w:sz w:val="26"/>
              <w:szCs w:val="26"/>
            </w:rPr>
          </w:pPr>
          <w:hyperlink w:anchor="_Toc431311593" w:history="1">
            <w:r w:rsidR="00D94200">
              <w:rPr>
                <w:rStyle w:val="a3"/>
                <w:rFonts w:ascii="Times New Roman" w:hAnsi="Times New Roman"/>
                <w:b w:val="0"/>
                <w:caps w:val="0"/>
                <w:sz w:val="26"/>
                <w:szCs w:val="26"/>
              </w:rPr>
              <w:t>П</w:t>
            </w:r>
            <w:r w:rsidR="00D94200" w:rsidRPr="00D94200">
              <w:rPr>
                <w:rStyle w:val="a3"/>
                <w:rFonts w:ascii="Times New Roman" w:hAnsi="Times New Roman"/>
                <w:b w:val="0"/>
                <w:caps w:val="0"/>
                <w:sz w:val="26"/>
                <w:szCs w:val="26"/>
              </w:rPr>
              <w:t>орядок проведения итогового сочинения (изложения)</w:t>
            </w:r>
            <w:r w:rsidR="00D94200" w:rsidRPr="00D94200">
              <w:rPr>
                <w:rFonts w:ascii="Times New Roman" w:hAnsi="Times New Roman"/>
                <w:b w:val="0"/>
                <w:caps w:val="0"/>
                <w:webHidden/>
                <w:sz w:val="26"/>
                <w:szCs w:val="26"/>
              </w:rPr>
              <w:tab/>
            </w:r>
            <w:r w:rsidR="00D94200" w:rsidRPr="00D94200">
              <w:rPr>
                <w:rFonts w:ascii="Times New Roman" w:hAnsi="Times New Roman"/>
                <w:b w:val="0"/>
                <w:webHidden/>
                <w:sz w:val="26"/>
                <w:szCs w:val="26"/>
              </w:rPr>
              <w:fldChar w:fldCharType="begin"/>
            </w:r>
            <w:r w:rsidR="00D94200" w:rsidRPr="00D94200">
              <w:rPr>
                <w:rFonts w:ascii="Times New Roman" w:hAnsi="Times New Roman"/>
                <w:b w:val="0"/>
                <w:webHidden/>
                <w:sz w:val="26"/>
                <w:szCs w:val="26"/>
              </w:rPr>
              <w:instrText xml:space="preserve"> PAGEREF _Toc431311593 \h </w:instrText>
            </w:r>
            <w:r w:rsidR="00D94200" w:rsidRPr="00D94200">
              <w:rPr>
                <w:rFonts w:ascii="Times New Roman" w:hAnsi="Times New Roman"/>
                <w:b w:val="0"/>
                <w:webHidden/>
                <w:sz w:val="26"/>
                <w:szCs w:val="26"/>
              </w:rPr>
            </w:r>
            <w:r w:rsidR="00D94200" w:rsidRPr="00D94200">
              <w:rPr>
                <w:rFonts w:ascii="Times New Roman" w:hAnsi="Times New Roman"/>
                <w:b w:val="0"/>
                <w:webHidden/>
                <w:sz w:val="26"/>
                <w:szCs w:val="26"/>
              </w:rPr>
              <w:fldChar w:fldCharType="separate"/>
            </w:r>
            <w:r w:rsidR="00C031E0">
              <w:rPr>
                <w:rFonts w:ascii="Times New Roman" w:hAnsi="Times New Roman"/>
                <w:b w:val="0"/>
                <w:webHidden/>
                <w:sz w:val="26"/>
                <w:szCs w:val="26"/>
              </w:rPr>
              <w:t>7</w:t>
            </w:r>
            <w:r w:rsidR="00D94200" w:rsidRPr="00D94200">
              <w:rPr>
                <w:rFonts w:ascii="Times New Roman" w:hAnsi="Times New Roman"/>
                <w:b w:val="0"/>
                <w:webHidden/>
                <w:sz w:val="26"/>
                <w:szCs w:val="26"/>
              </w:rPr>
              <w:fldChar w:fldCharType="end"/>
            </w:r>
          </w:hyperlink>
        </w:p>
        <w:p w:rsidR="00D94200" w:rsidRPr="00D94200" w:rsidRDefault="00FB446D" w:rsidP="00840395">
          <w:pPr>
            <w:pStyle w:val="12"/>
            <w:jc w:val="both"/>
            <w:rPr>
              <w:rFonts w:ascii="Times New Roman" w:eastAsiaTheme="minorEastAsia" w:hAnsi="Times New Roman"/>
              <w:b w:val="0"/>
              <w:bCs w:val="0"/>
              <w:caps w:val="0"/>
              <w:sz w:val="26"/>
              <w:szCs w:val="26"/>
            </w:rPr>
          </w:pPr>
          <w:hyperlink w:anchor="_Toc431311594" w:history="1">
            <w:r w:rsidR="00D94200">
              <w:rPr>
                <w:rStyle w:val="a3"/>
                <w:rFonts w:ascii="Times New Roman" w:hAnsi="Times New Roman"/>
                <w:b w:val="0"/>
                <w:caps w:val="0"/>
                <w:sz w:val="26"/>
                <w:szCs w:val="26"/>
              </w:rPr>
              <w:t>О</w:t>
            </w:r>
            <w:r w:rsidR="00D94200" w:rsidRPr="00D94200">
              <w:rPr>
                <w:rStyle w:val="a3"/>
                <w:rFonts w:ascii="Times New Roman" w:hAnsi="Times New Roman"/>
                <w:b w:val="0"/>
                <w:caps w:val="0"/>
                <w:sz w:val="26"/>
                <w:szCs w:val="26"/>
              </w:rPr>
              <w:t>собенности проведения итогового сочинения (изложения) для лиц с ограниченными возможностями здоровья, детей-инвалидов и инвалидов</w:t>
            </w:r>
            <w:r w:rsidR="00D94200" w:rsidRPr="00D94200">
              <w:rPr>
                <w:rFonts w:ascii="Times New Roman" w:hAnsi="Times New Roman"/>
                <w:b w:val="0"/>
                <w:caps w:val="0"/>
                <w:webHidden/>
                <w:sz w:val="26"/>
                <w:szCs w:val="26"/>
              </w:rPr>
              <w:tab/>
            </w:r>
            <w:r w:rsidR="00D94200" w:rsidRPr="00D94200">
              <w:rPr>
                <w:rFonts w:ascii="Times New Roman" w:hAnsi="Times New Roman"/>
                <w:b w:val="0"/>
                <w:webHidden/>
                <w:sz w:val="26"/>
                <w:szCs w:val="26"/>
              </w:rPr>
              <w:fldChar w:fldCharType="begin"/>
            </w:r>
            <w:r w:rsidR="00D94200" w:rsidRPr="00D94200">
              <w:rPr>
                <w:rFonts w:ascii="Times New Roman" w:hAnsi="Times New Roman"/>
                <w:b w:val="0"/>
                <w:webHidden/>
                <w:sz w:val="26"/>
                <w:szCs w:val="26"/>
              </w:rPr>
              <w:instrText xml:space="preserve"> PAGEREF _Toc431311594 \h </w:instrText>
            </w:r>
            <w:r w:rsidR="00D94200" w:rsidRPr="00D94200">
              <w:rPr>
                <w:rFonts w:ascii="Times New Roman" w:hAnsi="Times New Roman"/>
                <w:b w:val="0"/>
                <w:webHidden/>
                <w:sz w:val="26"/>
                <w:szCs w:val="26"/>
              </w:rPr>
            </w:r>
            <w:r w:rsidR="00D94200" w:rsidRPr="00D94200">
              <w:rPr>
                <w:rFonts w:ascii="Times New Roman" w:hAnsi="Times New Roman"/>
                <w:b w:val="0"/>
                <w:webHidden/>
                <w:sz w:val="26"/>
                <w:szCs w:val="26"/>
              </w:rPr>
              <w:fldChar w:fldCharType="separate"/>
            </w:r>
            <w:r w:rsidR="00C031E0">
              <w:rPr>
                <w:rFonts w:ascii="Times New Roman" w:hAnsi="Times New Roman"/>
                <w:b w:val="0"/>
                <w:webHidden/>
                <w:sz w:val="26"/>
                <w:szCs w:val="26"/>
              </w:rPr>
              <w:t>9</w:t>
            </w:r>
            <w:r w:rsidR="00D94200" w:rsidRPr="00D94200">
              <w:rPr>
                <w:rFonts w:ascii="Times New Roman" w:hAnsi="Times New Roman"/>
                <w:b w:val="0"/>
                <w:webHidden/>
                <w:sz w:val="26"/>
                <w:szCs w:val="26"/>
              </w:rPr>
              <w:fldChar w:fldCharType="end"/>
            </w:r>
          </w:hyperlink>
        </w:p>
        <w:p w:rsidR="00D94200" w:rsidRPr="00D94200" w:rsidRDefault="00FB446D" w:rsidP="00840395">
          <w:pPr>
            <w:pStyle w:val="12"/>
            <w:jc w:val="both"/>
            <w:rPr>
              <w:rFonts w:ascii="Times New Roman" w:eastAsiaTheme="minorEastAsia" w:hAnsi="Times New Roman"/>
              <w:b w:val="0"/>
              <w:bCs w:val="0"/>
              <w:caps w:val="0"/>
              <w:sz w:val="26"/>
              <w:szCs w:val="26"/>
            </w:rPr>
          </w:pPr>
          <w:hyperlink w:anchor="_Toc431311595" w:history="1">
            <w:r w:rsidR="00D94200">
              <w:rPr>
                <w:rStyle w:val="a3"/>
                <w:rFonts w:ascii="Times New Roman" w:hAnsi="Times New Roman"/>
                <w:b w:val="0"/>
                <w:caps w:val="0"/>
                <w:sz w:val="26"/>
                <w:szCs w:val="26"/>
              </w:rPr>
              <w:t>Р</w:t>
            </w:r>
            <w:r w:rsidR="00D94200" w:rsidRPr="00D94200">
              <w:rPr>
                <w:rStyle w:val="a3"/>
                <w:rFonts w:ascii="Times New Roman" w:hAnsi="Times New Roman"/>
                <w:b w:val="0"/>
                <w:caps w:val="0"/>
                <w:sz w:val="26"/>
                <w:szCs w:val="26"/>
              </w:rPr>
              <w:t>езультаты итогового сочинения (изложения)</w:t>
            </w:r>
            <w:r w:rsidR="00D94200" w:rsidRPr="00D94200">
              <w:rPr>
                <w:rFonts w:ascii="Times New Roman" w:hAnsi="Times New Roman"/>
                <w:b w:val="0"/>
                <w:caps w:val="0"/>
                <w:webHidden/>
                <w:sz w:val="26"/>
                <w:szCs w:val="26"/>
              </w:rPr>
              <w:tab/>
            </w:r>
            <w:r w:rsidR="00D94200" w:rsidRPr="00D94200">
              <w:rPr>
                <w:rFonts w:ascii="Times New Roman" w:hAnsi="Times New Roman"/>
                <w:b w:val="0"/>
                <w:webHidden/>
                <w:sz w:val="26"/>
                <w:szCs w:val="26"/>
              </w:rPr>
              <w:fldChar w:fldCharType="begin"/>
            </w:r>
            <w:r w:rsidR="00D94200" w:rsidRPr="00D94200">
              <w:rPr>
                <w:rFonts w:ascii="Times New Roman" w:hAnsi="Times New Roman"/>
                <w:b w:val="0"/>
                <w:webHidden/>
                <w:sz w:val="26"/>
                <w:szCs w:val="26"/>
              </w:rPr>
              <w:instrText xml:space="preserve"> PAGEREF _Toc431311595 \h </w:instrText>
            </w:r>
            <w:r w:rsidR="00D94200" w:rsidRPr="00D94200">
              <w:rPr>
                <w:rFonts w:ascii="Times New Roman" w:hAnsi="Times New Roman"/>
                <w:b w:val="0"/>
                <w:webHidden/>
                <w:sz w:val="26"/>
                <w:szCs w:val="26"/>
              </w:rPr>
            </w:r>
            <w:r w:rsidR="00D94200" w:rsidRPr="00D94200">
              <w:rPr>
                <w:rFonts w:ascii="Times New Roman" w:hAnsi="Times New Roman"/>
                <w:b w:val="0"/>
                <w:webHidden/>
                <w:sz w:val="26"/>
                <w:szCs w:val="26"/>
              </w:rPr>
              <w:fldChar w:fldCharType="separate"/>
            </w:r>
            <w:r w:rsidR="00C031E0">
              <w:rPr>
                <w:rFonts w:ascii="Times New Roman" w:hAnsi="Times New Roman"/>
                <w:b w:val="0"/>
                <w:webHidden/>
                <w:sz w:val="26"/>
                <w:szCs w:val="26"/>
              </w:rPr>
              <w:t>11</w:t>
            </w:r>
            <w:r w:rsidR="00D94200" w:rsidRPr="00D94200">
              <w:rPr>
                <w:rFonts w:ascii="Times New Roman" w:hAnsi="Times New Roman"/>
                <w:b w:val="0"/>
                <w:webHidden/>
                <w:sz w:val="26"/>
                <w:szCs w:val="26"/>
              </w:rPr>
              <w:fldChar w:fldCharType="end"/>
            </w:r>
          </w:hyperlink>
        </w:p>
        <w:p w:rsidR="00D94200" w:rsidRPr="00D94200" w:rsidRDefault="00FB446D" w:rsidP="00840395">
          <w:pPr>
            <w:pStyle w:val="12"/>
            <w:jc w:val="both"/>
            <w:rPr>
              <w:rFonts w:ascii="Times New Roman" w:eastAsiaTheme="minorEastAsia" w:hAnsi="Times New Roman"/>
              <w:b w:val="0"/>
              <w:bCs w:val="0"/>
              <w:caps w:val="0"/>
              <w:sz w:val="26"/>
              <w:szCs w:val="26"/>
            </w:rPr>
          </w:pPr>
          <w:hyperlink w:anchor="_Toc431311596" w:history="1">
            <w:r w:rsidR="00D94200">
              <w:rPr>
                <w:rStyle w:val="a3"/>
                <w:rFonts w:ascii="Times New Roman" w:hAnsi="Times New Roman"/>
                <w:b w:val="0"/>
                <w:caps w:val="0"/>
                <w:sz w:val="26"/>
                <w:szCs w:val="26"/>
              </w:rPr>
              <w:t>П</w:t>
            </w:r>
            <w:r w:rsidR="00D94200" w:rsidRPr="00D94200">
              <w:rPr>
                <w:rStyle w:val="a3"/>
                <w:rFonts w:ascii="Times New Roman" w:hAnsi="Times New Roman"/>
                <w:b w:val="0"/>
                <w:caps w:val="0"/>
                <w:sz w:val="26"/>
                <w:szCs w:val="26"/>
              </w:rPr>
              <w:t>овторный допуск к сдаче итогового сочинения (изложения)</w:t>
            </w:r>
            <w:r w:rsidR="00D94200" w:rsidRPr="00D94200">
              <w:rPr>
                <w:rFonts w:ascii="Times New Roman" w:hAnsi="Times New Roman"/>
                <w:b w:val="0"/>
                <w:caps w:val="0"/>
                <w:webHidden/>
                <w:sz w:val="26"/>
                <w:szCs w:val="26"/>
              </w:rPr>
              <w:tab/>
            </w:r>
            <w:r w:rsidR="00D94200" w:rsidRPr="00D94200">
              <w:rPr>
                <w:rFonts w:ascii="Times New Roman" w:hAnsi="Times New Roman"/>
                <w:b w:val="0"/>
                <w:webHidden/>
                <w:sz w:val="26"/>
                <w:szCs w:val="26"/>
              </w:rPr>
              <w:fldChar w:fldCharType="begin"/>
            </w:r>
            <w:r w:rsidR="00D94200" w:rsidRPr="00D94200">
              <w:rPr>
                <w:rFonts w:ascii="Times New Roman" w:hAnsi="Times New Roman"/>
                <w:b w:val="0"/>
                <w:webHidden/>
                <w:sz w:val="26"/>
                <w:szCs w:val="26"/>
              </w:rPr>
              <w:instrText xml:space="preserve"> PAGEREF _Toc431311596 \h </w:instrText>
            </w:r>
            <w:r w:rsidR="00D94200" w:rsidRPr="00D94200">
              <w:rPr>
                <w:rFonts w:ascii="Times New Roman" w:hAnsi="Times New Roman"/>
                <w:b w:val="0"/>
                <w:webHidden/>
                <w:sz w:val="26"/>
                <w:szCs w:val="26"/>
              </w:rPr>
            </w:r>
            <w:r w:rsidR="00D94200" w:rsidRPr="00D94200">
              <w:rPr>
                <w:rFonts w:ascii="Times New Roman" w:hAnsi="Times New Roman"/>
                <w:b w:val="0"/>
                <w:webHidden/>
                <w:sz w:val="26"/>
                <w:szCs w:val="26"/>
              </w:rPr>
              <w:fldChar w:fldCharType="separate"/>
            </w:r>
            <w:r w:rsidR="00C031E0">
              <w:rPr>
                <w:rFonts w:ascii="Times New Roman" w:hAnsi="Times New Roman"/>
                <w:b w:val="0"/>
                <w:webHidden/>
                <w:sz w:val="26"/>
                <w:szCs w:val="26"/>
              </w:rPr>
              <w:t>12</w:t>
            </w:r>
            <w:r w:rsidR="00D94200" w:rsidRPr="00D94200">
              <w:rPr>
                <w:rFonts w:ascii="Times New Roman" w:hAnsi="Times New Roman"/>
                <w:b w:val="0"/>
                <w:webHidden/>
                <w:sz w:val="26"/>
                <w:szCs w:val="26"/>
              </w:rPr>
              <w:fldChar w:fldCharType="end"/>
            </w:r>
          </w:hyperlink>
        </w:p>
        <w:p w:rsidR="00D94200" w:rsidRPr="00D94200" w:rsidRDefault="00FB446D" w:rsidP="00840395">
          <w:pPr>
            <w:pStyle w:val="23"/>
            <w:tabs>
              <w:tab w:val="right" w:pos="9770"/>
            </w:tabs>
            <w:jc w:val="both"/>
            <w:rPr>
              <w:rFonts w:ascii="Times New Roman" w:eastAsiaTheme="minorEastAsia" w:hAnsi="Times New Roman"/>
              <w:b w:val="0"/>
              <w:bCs w:val="0"/>
              <w:noProof/>
              <w:sz w:val="26"/>
              <w:szCs w:val="26"/>
            </w:rPr>
          </w:pPr>
          <w:hyperlink w:anchor="_Toc431311597" w:history="1">
            <w:r w:rsidR="00D94200">
              <w:rPr>
                <w:rStyle w:val="a3"/>
                <w:rFonts w:ascii="Times New Roman" w:hAnsi="Times New Roman"/>
                <w:b w:val="0"/>
                <w:noProof/>
                <w:sz w:val="26"/>
                <w:szCs w:val="26"/>
              </w:rPr>
              <w:t>С</w:t>
            </w:r>
            <w:r w:rsidR="00D94200" w:rsidRPr="00D94200">
              <w:rPr>
                <w:rStyle w:val="a3"/>
                <w:rFonts w:ascii="Times New Roman" w:hAnsi="Times New Roman"/>
                <w:b w:val="0"/>
                <w:noProof/>
                <w:sz w:val="26"/>
                <w:szCs w:val="26"/>
              </w:rPr>
              <w:t>рок действия результатов итогового сочинения</w:t>
            </w:r>
            <w:r w:rsidR="00D94200" w:rsidRPr="00D94200">
              <w:rPr>
                <w:rFonts w:ascii="Times New Roman" w:hAnsi="Times New Roman"/>
                <w:b w:val="0"/>
                <w:noProof/>
                <w:webHidden/>
                <w:sz w:val="26"/>
                <w:szCs w:val="26"/>
              </w:rPr>
              <w:tab/>
            </w:r>
            <w:r w:rsidR="00D94200" w:rsidRPr="00D94200">
              <w:rPr>
                <w:rFonts w:ascii="Times New Roman" w:hAnsi="Times New Roman"/>
                <w:b w:val="0"/>
                <w:noProof/>
                <w:webHidden/>
                <w:sz w:val="26"/>
                <w:szCs w:val="26"/>
              </w:rPr>
              <w:fldChar w:fldCharType="begin"/>
            </w:r>
            <w:r w:rsidR="00D94200" w:rsidRPr="00D94200">
              <w:rPr>
                <w:rFonts w:ascii="Times New Roman" w:hAnsi="Times New Roman"/>
                <w:b w:val="0"/>
                <w:noProof/>
                <w:webHidden/>
                <w:sz w:val="26"/>
                <w:szCs w:val="26"/>
              </w:rPr>
              <w:instrText xml:space="preserve"> PAGEREF _Toc431311597 \h </w:instrText>
            </w:r>
            <w:r w:rsidR="00D94200" w:rsidRPr="00D94200">
              <w:rPr>
                <w:rFonts w:ascii="Times New Roman" w:hAnsi="Times New Roman"/>
                <w:b w:val="0"/>
                <w:noProof/>
                <w:webHidden/>
                <w:sz w:val="26"/>
                <w:szCs w:val="26"/>
              </w:rPr>
            </w:r>
            <w:r w:rsidR="00D94200" w:rsidRPr="00D94200">
              <w:rPr>
                <w:rFonts w:ascii="Times New Roman" w:hAnsi="Times New Roman"/>
                <w:b w:val="0"/>
                <w:noProof/>
                <w:webHidden/>
                <w:sz w:val="26"/>
                <w:szCs w:val="26"/>
              </w:rPr>
              <w:fldChar w:fldCharType="separate"/>
            </w:r>
            <w:r w:rsidR="00C031E0">
              <w:rPr>
                <w:rFonts w:ascii="Times New Roman" w:hAnsi="Times New Roman"/>
                <w:b w:val="0"/>
                <w:noProof/>
                <w:webHidden/>
                <w:sz w:val="26"/>
                <w:szCs w:val="26"/>
              </w:rPr>
              <w:t>12</w:t>
            </w:r>
            <w:r w:rsidR="00D94200" w:rsidRPr="00D94200">
              <w:rPr>
                <w:rFonts w:ascii="Times New Roman" w:hAnsi="Times New Roman"/>
                <w:b w:val="0"/>
                <w:noProof/>
                <w:webHidden/>
                <w:sz w:val="26"/>
                <w:szCs w:val="26"/>
              </w:rPr>
              <w:fldChar w:fldCharType="end"/>
            </w:r>
          </w:hyperlink>
        </w:p>
        <w:p w:rsidR="00D94200" w:rsidRPr="00D94200" w:rsidRDefault="00FB446D" w:rsidP="00840395">
          <w:pPr>
            <w:pStyle w:val="12"/>
            <w:jc w:val="both"/>
            <w:rPr>
              <w:rFonts w:ascii="Times New Roman" w:eastAsiaTheme="minorEastAsia" w:hAnsi="Times New Roman"/>
              <w:b w:val="0"/>
              <w:bCs w:val="0"/>
              <w:caps w:val="0"/>
              <w:sz w:val="26"/>
              <w:szCs w:val="26"/>
            </w:rPr>
          </w:pPr>
          <w:hyperlink w:anchor="_Toc431311598" w:history="1">
            <w:r w:rsidR="00D94200">
              <w:rPr>
                <w:rStyle w:val="a3"/>
                <w:rFonts w:ascii="Times New Roman" w:hAnsi="Times New Roman"/>
                <w:b w:val="0"/>
                <w:caps w:val="0"/>
                <w:sz w:val="26"/>
                <w:szCs w:val="26"/>
              </w:rPr>
              <w:t>П</w:t>
            </w:r>
            <w:r w:rsidR="00D94200" w:rsidRPr="00D94200">
              <w:rPr>
                <w:rStyle w:val="a3"/>
                <w:rFonts w:ascii="Times New Roman" w:hAnsi="Times New Roman"/>
                <w:b w:val="0"/>
                <w:caps w:val="0"/>
                <w:sz w:val="26"/>
                <w:szCs w:val="26"/>
              </w:rPr>
              <w:t>роведение повторной проверки итогового сочинения (изложения)</w:t>
            </w:r>
            <w:r w:rsidR="00D94200" w:rsidRPr="00D94200">
              <w:rPr>
                <w:rFonts w:ascii="Times New Roman" w:hAnsi="Times New Roman"/>
                <w:b w:val="0"/>
                <w:caps w:val="0"/>
                <w:webHidden/>
                <w:sz w:val="26"/>
                <w:szCs w:val="26"/>
              </w:rPr>
              <w:tab/>
            </w:r>
            <w:r w:rsidR="00D94200" w:rsidRPr="00D94200">
              <w:rPr>
                <w:rFonts w:ascii="Times New Roman" w:hAnsi="Times New Roman"/>
                <w:b w:val="0"/>
                <w:webHidden/>
                <w:sz w:val="26"/>
                <w:szCs w:val="26"/>
              </w:rPr>
              <w:fldChar w:fldCharType="begin"/>
            </w:r>
            <w:r w:rsidR="00D94200" w:rsidRPr="00D94200">
              <w:rPr>
                <w:rFonts w:ascii="Times New Roman" w:hAnsi="Times New Roman"/>
                <w:b w:val="0"/>
                <w:webHidden/>
                <w:sz w:val="26"/>
                <w:szCs w:val="26"/>
              </w:rPr>
              <w:instrText xml:space="preserve"> PAGEREF _Toc431311598 \h </w:instrText>
            </w:r>
            <w:r w:rsidR="00D94200" w:rsidRPr="00D94200">
              <w:rPr>
                <w:rFonts w:ascii="Times New Roman" w:hAnsi="Times New Roman"/>
                <w:b w:val="0"/>
                <w:webHidden/>
                <w:sz w:val="26"/>
                <w:szCs w:val="26"/>
              </w:rPr>
            </w:r>
            <w:r w:rsidR="00D94200" w:rsidRPr="00D94200">
              <w:rPr>
                <w:rFonts w:ascii="Times New Roman" w:hAnsi="Times New Roman"/>
                <w:b w:val="0"/>
                <w:webHidden/>
                <w:sz w:val="26"/>
                <w:szCs w:val="26"/>
              </w:rPr>
              <w:fldChar w:fldCharType="separate"/>
            </w:r>
            <w:r w:rsidR="00C031E0">
              <w:rPr>
                <w:rFonts w:ascii="Times New Roman" w:hAnsi="Times New Roman"/>
                <w:b w:val="0"/>
                <w:webHidden/>
                <w:sz w:val="26"/>
                <w:szCs w:val="26"/>
              </w:rPr>
              <w:t>13</w:t>
            </w:r>
            <w:r w:rsidR="00D94200" w:rsidRPr="00D94200">
              <w:rPr>
                <w:rFonts w:ascii="Times New Roman" w:hAnsi="Times New Roman"/>
                <w:b w:val="0"/>
                <w:webHidden/>
                <w:sz w:val="26"/>
                <w:szCs w:val="26"/>
              </w:rPr>
              <w:fldChar w:fldCharType="end"/>
            </w:r>
          </w:hyperlink>
        </w:p>
        <w:p w:rsidR="00D94200" w:rsidRPr="00D94200" w:rsidRDefault="00FB446D" w:rsidP="00840395">
          <w:pPr>
            <w:pStyle w:val="23"/>
            <w:tabs>
              <w:tab w:val="left" w:pos="480"/>
              <w:tab w:val="right" w:pos="9770"/>
            </w:tabs>
            <w:jc w:val="both"/>
            <w:rPr>
              <w:rFonts w:ascii="Times New Roman" w:eastAsiaTheme="minorEastAsia" w:hAnsi="Times New Roman"/>
              <w:b w:val="0"/>
              <w:bCs w:val="0"/>
              <w:noProof/>
              <w:sz w:val="26"/>
              <w:szCs w:val="26"/>
            </w:rPr>
          </w:pPr>
          <w:hyperlink w:anchor="_Toc431311599" w:history="1">
            <w:r w:rsidR="00D94200" w:rsidRPr="00D94200">
              <w:rPr>
                <w:rStyle w:val="a3"/>
                <w:rFonts w:ascii="Times New Roman" w:hAnsi="Times New Roman"/>
                <w:b w:val="0"/>
                <w:noProof/>
                <w:sz w:val="26"/>
                <w:szCs w:val="26"/>
              </w:rPr>
              <w:t>2.</w:t>
            </w:r>
            <w:r w:rsidR="00D94200" w:rsidRPr="00D94200">
              <w:rPr>
                <w:rFonts w:ascii="Times New Roman" w:eastAsiaTheme="minorEastAsia" w:hAnsi="Times New Roman"/>
                <w:b w:val="0"/>
                <w:bCs w:val="0"/>
                <w:noProof/>
                <w:sz w:val="26"/>
                <w:szCs w:val="26"/>
              </w:rPr>
              <w:tab/>
            </w:r>
            <w:r w:rsidR="00D94200">
              <w:rPr>
                <w:rStyle w:val="a3"/>
                <w:rFonts w:ascii="Times New Roman" w:hAnsi="Times New Roman"/>
                <w:b w:val="0"/>
                <w:noProof/>
                <w:sz w:val="26"/>
                <w:szCs w:val="26"/>
              </w:rPr>
              <w:t>О</w:t>
            </w:r>
            <w:r w:rsidR="00D94200" w:rsidRPr="00D94200">
              <w:rPr>
                <w:rStyle w:val="a3"/>
                <w:rFonts w:ascii="Times New Roman" w:hAnsi="Times New Roman"/>
                <w:b w:val="0"/>
                <w:noProof/>
                <w:sz w:val="26"/>
                <w:szCs w:val="26"/>
              </w:rPr>
              <w:t>собенности формулировок  тем итогового сочинения</w:t>
            </w:r>
            <w:r w:rsidR="00D94200" w:rsidRPr="00D94200">
              <w:rPr>
                <w:rFonts w:ascii="Times New Roman" w:hAnsi="Times New Roman"/>
                <w:b w:val="0"/>
                <w:noProof/>
                <w:webHidden/>
                <w:sz w:val="26"/>
                <w:szCs w:val="26"/>
              </w:rPr>
              <w:tab/>
            </w:r>
            <w:r w:rsidR="00D94200" w:rsidRPr="00D94200">
              <w:rPr>
                <w:rFonts w:ascii="Times New Roman" w:hAnsi="Times New Roman"/>
                <w:b w:val="0"/>
                <w:noProof/>
                <w:webHidden/>
                <w:sz w:val="26"/>
                <w:szCs w:val="26"/>
              </w:rPr>
              <w:fldChar w:fldCharType="begin"/>
            </w:r>
            <w:r w:rsidR="00D94200" w:rsidRPr="00D94200">
              <w:rPr>
                <w:rFonts w:ascii="Times New Roman" w:hAnsi="Times New Roman"/>
                <w:b w:val="0"/>
                <w:noProof/>
                <w:webHidden/>
                <w:sz w:val="26"/>
                <w:szCs w:val="26"/>
              </w:rPr>
              <w:instrText xml:space="preserve"> PAGEREF _Toc431311599 \h </w:instrText>
            </w:r>
            <w:r w:rsidR="00D94200" w:rsidRPr="00D94200">
              <w:rPr>
                <w:rFonts w:ascii="Times New Roman" w:hAnsi="Times New Roman"/>
                <w:b w:val="0"/>
                <w:noProof/>
                <w:webHidden/>
                <w:sz w:val="26"/>
                <w:szCs w:val="26"/>
              </w:rPr>
            </w:r>
            <w:r w:rsidR="00D94200" w:rsidRPr="00D94200">
              <w:rPr>
                <w:rFonts w:ascii="Times New Roman" w:hAnsi="Times New Roman"/>
                <w:b w:val="0"/>
                <w:noProof/>
                <w:webHidden/>
                <w:sz w:val="26"/>
                <w:szCs w:val="26"/>
              </w:rPr>
              <w:fldChar w:fldCharType="separate"/>
            </w:r>
            <w:r w:rsidR="00C031E0">
              <w:rPr>
                <w:rFonts w:ascii="Times New Roman" w:hAnsi="Times New Roman"/>
                <w:b w:val="0"/>
                <w:noProof/>
                <w:webHidden/>
                <w:sz w:val="26"/>
                <w:szCs w:val="26"/>
              </w:rPr>
              <w:t>13</w:t>
            </w:r>
            <w:r w:rsidR="00D94200" w:rsidRPr="00D94200">
              <w:rPr>
                <w:rFonts w:ascii="Times New Roman" w:hAnsi="Times New Roman"/>
                <w:b w:val="0"/>
                <w:noProof/>
                <w:webHidden/>
                <w:sz w:val="26"/>
                <w:szCs w:val="26"/>
              </w:rPr>
              <w:fldChar w:fldCharType="end"/>
            </w:r>
          </w:hyperlink>
        </w:p>
        <w:p w:rsidR="00D94200" w:rsidRPr="00D94200" w:rsidRDefault="00FB446D" w:rsidP="00840395">
          <w:pPr>
            <w:pStyle w:val="23"/>
            <w:tabs>
              <w:tab w:val="left" w:pos="480"/>
              <w:tab w:val="right" w:pos="9770"/>
            </w:tabs>
            <w:jc w:val="both"/>
            <w:rPr>
              <w:rFonts w:ascii="Times New Roman" w:eastAsiaTheme="minorEastAsia" w:hAnsi="Times New Roman"/>
              <w:b w:val="0"/>
              <w:bCs w:val="0"/>
              <w:noProof/>
              <w:sz w:val="26"/>
              <w:szCs w:val="26"/>
            </w:rPr>
          </w:pPr>
          <w:hyperlink w:anchor="_Toc431311600" w:history="1">
            <w:r w:rsidR="00D94200" w:rsidRPr="00D94200">
              <w:rPr>
                <w:rStyle w:val="a3"/>
                <w:rFonts w:ascii="Times New Roman" w:hAnsi="Times New Roman"/>
                <w:b w:val="0"/>
                <w:noProof/>
                <w:sz w:val="26"/>
                <w:szCs w:val="26"/>
              </w:rPr>
              <w:t>3.</w:t>
            </w:r>
            <w:r w:rsidR="00D94200" w:rsidRPr="00D94200">
              <w:rPr>
                <w:rFonts w:ascii="Times New Roman" w:eastAsiaTheme="minorEastAsia" w:hAnsi="Times New Roman"/>
                <w:b w:val="0"/>
                <w:bCs w:val="0"/>
                <w:noProof/>
                <w:sz w:val="26"/>
                <w:szCs w:val="26"/>
              </w:rPr>
              <w:tab/>
            </w:r>
            <w:r w:rsidR="00D94200">
              <w:rPr>
                <w:rStyle w:val="a3"/>
                <w:rFonts w:ascii="Times New Roman" w:hAnsi="Times New Roman"/>
                <w:b w:val="0"/>
                <w:noProof/>
                <w:sz w:val="26"/>
                <w:szCs w:val="26"/>
              </w:rPr>
              <w:t>О</w:t>
            </w:r>
            <w:r w:rsidR="00D94200" w:rsidRPr="00D94200">
              <w:rPr>
                <w:rStyle w:val="a3"/>
                <w:rFonts w:ascii="Times New Roman" w:hAnsi="Times New Roman"/>
                <w:b w:val="0"/>
                <w:noProof/>
                <w:sz w:val="26"/>
                <w:szCs w:val="26"/>
              </w:rPr>
              <w:t>собенности текстов для итогового изложения</w:t>
            </w:r>
            <w:r w:rsidR="00D94200" w:rsidRPr="00D94200">
              <w:rPr>
                <w:rFonts w:ascii="Times New Roman" w:hAnsi="Times New Roman"/>
                <w:b w:val="0"/>
                <w:noProof/>
                <w:webHidden/>
                <w:sz w:val="26"/>
                <w:szCs w:val="26"/>
              </w:rPr>
              <w:tab/>
            </w:r>
            <w:r w:rsidR="00D94200" w:rsidRPr="00D94200">
              <w:rPr>
                <w:rFonts w:ascii="Times New Roman" w:hAnsi="Times New Roman"/>
                <w:b w:val="0"/>
                <w:noProof/>
                <w:webHidden/>
                <w:sz w:val="26"/>
                <w:szCs w:val="26"/>
              </w:rPr>
              <w:fldChar w:fldCharType="begin"/>
            </w:r>
            <w:r w:rsidR="00D94200" w:rsidRPr="00D94200">
              <w:rPr>
                <w:rFonts w:ascii="Times New Roman" w:hAnsi="Times New Roman"/>
                <w:b w:val="0"/>
                <w:noProof/>
                <w:webHidden/>
                <w:sz w:val="26"/>
                <w:szCs w:val="26"/>
              </w:rPr>
              <w:instrText xml:space="preserve"> PAGEREF _Toc431311600 \h </w:instrText>
            </w:r>
            <w:r w:rsidR="00D94200" w:rsidRPr="00D94200">
              <w:rPr>
                <w:rFonts w:ascii="Times New Roman" w:hAnsi="Times New Roman"/>
                <w:b w:val="0"/>
                <w:noProof/>
                <w:webHidden/>
                <w:sz w:val="26"/>
                <w:szCs w:val="26"/>
              </w:rPr>
            </w:r>
            <w:r w:rsidR="00D94200" w:rsidRPr="00D94200">
              <w:rPr>
                <w:rFonts w:ascii="Times New Roman" w:hAnsi="Times New Roman"/>
                <w:b w:val="0"/>
                <w:noProof/>
                <w:webHidden/>
                <w:sz w:val="26"/>
                <w:szCs w:val="26"/>
              </w:rPr>
              <w:fldChar w:fldCharType="separate"/>
            </w:r>
            <w:r w:rsidR="00C031E0">
              <w:rPr>
                <w:rFonts w:ascii="Times New Roman" w:hAnsi="Times New Roman"/>
                <w:b w:val="0"/>
                <w:noProof/>
                <w:webHidden/>
                <w:sz w:val="26"/>
                <w:szCs w:val="26"/>
              </w:rPr>
              <w:t>15</w:t>
            </w:r>
            <w:r w:rsidR="00D94200" w:rsidRPr="00D94200">
              <w:rPr>
                <w:rFonts w:ascii="Times New Roman" w:hAnsi="Times New Roman"/>
                <w:b w:val="0"/>
                <w:noProof/>
                <w:webHidden/>
                <w:sz w:val="26"/>
                <w:szCs w:val="26"/>
              </w:rPr>
              <w:fldChar w:fldCharType="end"/>
            </w:r>
          </w:hyperlink>
        </w:p>
        <w:p w:rsidR="00D94200" w:rsidRPr="00D94200" w:rsidRDefault="00FB446D" w:rsidP="00840395">
          <w:pPr>
            <w:pStyle w:val="23"/>
            <w:tabs>
              <w:tab w:val="left" w:pos="480"/>
              <w:tab w:val="right" w:pos="9770"/>
            </w:tabs>
            <w:jc w:val="both"/>
            <w:rPr>
              <w:rFonts w:ascii="Times New Roman" w:eastAsiaTheme="minorEastAsia" w:hAnsi="Times New Roman"/>
              <w:b w:val="0"/>
              <w:bCs w:val="0"/>
              <w:noProof/>
              <w:sz w:val="26"/>
              <w:szCs w:val="26"/>
            </w:rPr>
          </w:pPr>
          <w:hyperlink w:anchor="_Toc431311601" w:history="1">
            <w:r w:rsidR="00D94200" w:rsidRPr="00D94200">
              <w:rPr>
                <w:rStyle w:val="a3"/>
                <w:rFonts w:ascii="Times New Roman" w:hAnsi="Times New Roman"/>
                <w:b w:val="0"/>
                <w:noProof/>
                <w:sz w:val="26"/>
                <w:szCs w:val="26"/>
              </w:rPr>
              <w:t>4.</w:t>
            </w:r>
            <w:r w:rsidR="00D94200" w:rsidRPr="00D94200">
              <w:rPr>
                <w:rFonts w:ascii="Times New Roman" w:eastAsiaTheme="minorEastAsia" w:hAnsi="Times New Roman"/>
                <w:b w:val="0"/>
                <w:bCs w:val="0"/>
                <w:noProof/>
                <w:sz w:val="26"/>
                <w:szCs w:val="26"/>
              </w:rPr>
              <w:tab/>
            </w:r>
            <w:r w:rsidR="00D94200">
              <w:rPr>
                <w:rStyle w:val="a3"/>
                <w:rFonts w:ascii="Times New Roman" w:hAnsi="Times New Roman"/>
                <w:b w:val="0"/>
                <w:noProof/>
                <w:sz w:val="26"/>
                <w:szCs w:val="26"/>
              </w:rPr>
              <w:t>П</w:t>
            </w:r>
            <w:r w:rsidR="00D94200" w:rsidRPr="00D94200">
              <w:rPr>
                <w:rStyle w:val="a3"/>
                <w:rFonts w:ascii="Times New Roman" w:hAnsi="Times New Roman"/>
                <w:b w:val="0"/>
                <w:noProof/>
                <w:sz w:val="26"/>
                <w:szCs w:val="26"/>
              </w:rPr>
              <w:t>роверка итогового сочинения (изложения)</w:t>
            </w:r>
            <w:r w:rsidR="00D94200" w:rsidRPr="00D94200">
              <w:rPr>
                <w:rFonts w:ascii="Times New Roman" w:hAnsi="Times New Roman"/>
                <w:b w:val="0"/>
                <w:noProof/>
                <w:webHidden/>
                <w:sz w:val="26"/>
                <w:szCs w:val="26"/>
              </w:rPr>
              <w:tab/>
            </w:r>
            <w:r w:rsidR="00D94200" w:rsidRPr="00D94200">
              <w:rPr>
                <w:rFonts w:ascii="Times New Roman" w:hAnsi="Times New Roman"/>
                <w:b w:val="0"/>
                <w:noProof/>
                <w:webHidden/>
                <w:sz w:val="26"/>
                <w:szCs w:val="26"/>
              </w:rPr>
              <w:fldChar w:fldCharType="begin"/>
            </w:r>
            <w:r w:rsidR="00D94200" w:rsidRPr="00D94200">
              <w:rPr>
                <w:rFonts w:ascii="Times New Roman" w:hAnsi="Times New Roman"/>
                <w:b w:val="0"/>
                <w:noProof/>
                <w:webHidden/>
                <w:sz w:val="26"/>
                <w:szCs w:val="26"/>
              </w:rPr>
              <w:instrText xml:space="preserve"> PAGEREF _Toc431311601 \h </w:instrText>
            </w:r>
            <w:r w:rsidR="00D94200" w:rsidRPr="00D94200">
              <w:rPr>
                <w:rFonts w:ascii="Times New Roman" w:hAnsi="Times New Roman"/>
                <w:b w:val="0"/>
                <w:noProof/>
                <w:webHidden/>
                <w:sz w:val="26"/>
                <w:szCs w:val="26"/>
              </w:rPr>
            </w:r>
            <w:r w:rsidR="00D94200" w:rsidRPr="00D94200">
              <w:rPr>
                <w:rFonts w:ascii="Times New Roman" w:hAnsi="Times New Roman"/>
                <w:b w:val="0"/>
                <w:noProof/>
                <w:webHidden/>
                <w:sz w:val="26"/>
                <w:szCs w:val="26"/>
              </w:rPr>
              <w:fldChar w:fldCharType="separate"/>
            </w:r>
            <w:r w:rsidR="00C031E0">
              <w:rPr>
                <w:rFonts w:ascii="Times New Roman" w:hAnsi="Times New Roman"/>
                <w:b w:val="0"/>
                <w:noProof/>
                <w:webHidden/>
                <w:sz w:val="26"/>
                <w:szCs w:val="26"/>
              </w:rPr>
              <w:t>18</w:t>
            </w:r>
            <w:r w:rsidR="00D94200" w:rsidRPr="00D94200">
              <w:rPr>
                <w:rFonts w:ascii="Times New Roman" w:hAnsi="Times New Roman"/>
                <w:b w:val="0"/>
                <w:noProof/>
                <w:webHidden/>
                <w:sz w:val="26"/>
                <w:szCs w:val="26"/>
              </w:rPr>
              <w:fldChar w:fldCharType="end"/>
            </w:r>
          </w:hyperlink>
        </w:p>
        <w:p w:rsidR="00D94200" w:rsidRPr="00D94200" w:rsidRDefault="00FB446D" w:rsidP="00840395">
          <w:pPr>
            <w:pStyle w:val="23"/>
            <w:tabs>
              <w:tab w:val="right" w:pos="9770"/>
            </w:tabs>
            <w:jc w:val="both"/>
            <w:rPr>
              <w:rFonts w:ascii="Times New Roman" w:eastAsiaTheme="minorEastAsia" w:hAnsi="Times New Roman"/>
              <w:b w:val="0"/>
              <w:bCs w:val="0"/>
              <w:noProof/>
              <w:sz w:val="26"/>
              <w:szCs w:val="26"/>
            </w:rPr>
          </w:pPr>
          <w:hyperlink w:anchor="_Toc431311602" w:history="1">
            <w:r w:rsidR="00D94200" w:rsidRPr="00D94200">
              <w:rPr>
                <w:rStyle w:val="a3"/>
                <w:rFonts w:ascii="Times New Roman" w:hAnsi="Times New Roman"/>
                <w:b w:val="0"/>
                <w:noProof/>
                <w:sz w:val="26"/>
                <w:szCs w:val="26"/>
              </w:rPr>
              <w:t xml:space="preserve">5. </w:t>
            </w:r>
            <w:r w:rsidR="00D94200">
              <w:rPr>
                <w:rStyle w:val="a3"/>
                <w:rFonts w:ascii="Times New Roman" w:hAnsi="Times New Roman"/>
                <w:b w:val="0"/>
                <w:noProof/>
                <w:sz w:val="26"/>
                <w:szCs w:val="26"/>
              </w:rPr>
              <w:t>П</w:t>
            </w:r>
            <w:r w:rsidR="00D94200" w:rsidRPr="00D94200">
              <w:rPr>
                <w:rStyle w:val="a3"/>
                <w:rFonts w:ascii="Times New Roman" w:hAnsi="Times New Roman"/>
                <w:b w:val="0"/>
                <w:noProof/>
                <w:sz w:val="26"/>
                <w:szCs w:val="26"/>
              </w:rPr>
              <w:t>равила заполнения бланка регистрации и бланков записи участников итогового сочинения</w:t>
            </w:r>
            <w:r w:rsidR="00D94200" w:rsidRPr="00D94200">
              <w:rPr>
                <w:rFonts w:ascii="Times New Roman" w:hAnsi="Times New Roman"/>
                <w:b w:val="0"/>
                <w:noProof/>
                <w:webHidden/>
                <w:sz w:val="26"/>
                <w:szCs w:val="26"/>
              </w:rPr>
              <w:tab/>
            </w:r>
            <w:r w:rsidR="00D94200" w:rsidRPr="00D94200">
              <w:rPr>
                <w:rFonts w:ascii="Times New Roman" w:hAnsi="Times New Roman"/>
                <w:b w:val="0"/>
                <w:noProof/>
                <w:webHidden/>
                <w:sz w:val="26"/>
                <w:szCs w:val="26"/>
              </w:rPr>
              <w:fldChar w:fldCharType="begin"/>
            </w:r>
            <w:r w:rsidR="00D94200" w:rsidRPr="00D94200">
              <w:rPr>
                <w:rFonts w:ascii="Times New Roman" w:hAnsi="Times New Roman"/>
                <w:b w:val="0"/>
                <w:noProof/>
                <w:webHidden/>
                <w:sz w:val="26"/>
                <w:szCs w:val="26"/>
              </w:rPr>
              <w:instrText xml:space="preserve"> PAGEREF _Toc431311602 \h </w:instrText>
            </w:r>
            <w:r w:rsidR="00D94200" w:rsidRPr="00D94200">
              <w:rPr>
                <w:rFonts w:ascii="Times New Roman" w:hAnsi="Times New Roman"/>
                <w:b w:val="0"/>
                <w:noProof/>
                <w:webHidden/>
                <w:sz w:val="26"/>
                <w:szCs w:val="26"/>
              </w:rPr>
            </w:r>
            <w:r w:rsidR="00D94200" w:rsidRPr="00D94200">
              <w:rPr>
                <w:rFonts w:ascii="Times New Roman" w:hAnsi="Times New Roman"/>
                <w:b w:val="0"/>
                <w:noProof/>
                <w:webHidden/>
                <w:sz w:val="26"/>
                <w:szCs w:val="26"/>
              </w:rPr>
              <w:fldChar w:fldCharType="separate"/>
            </w:r>
            <w:r w:rsidR="00C031E0">
              <w:rPr>
                <w:rFonts w:ascii="Times New Roman" w:hAnsi="Times New Roman"/>
                <w:b w:val="0"/>
                <w:noProof/>
                <w:webHidden/>
                <w:sz w:val="26"/>
                <w:szCs w:val="26"/>
              </w:rPr>
              <w:t>21</w:t>
            </w:r>
            <w:r w:rsidR="00D94200" w:rsidRPr="00D94200">
              <w:rPr>
                <w:rFonts w:ascii="Times New Roman" w:hAnsi="Times New Roman"/>
                <w:b w:val="0"/>
                <w:noProof/>
                <w:webHidden/>
                <w:sz w:val="26"/>
                <w:szCs w:val="26"/>
              </w:rPr>
              <w:fldChar w:fldCharType="end"/>
            </w:r>
          </w:hyperlink>
        </w:p>
        <w:p w:rsidR="00D94200" w:rsidRPr="00D94200" w:rsidRDefault="00FB446D" w:rsidP="00840395">
          <w:pPr>
            <w:pStyle w:val="23"/>
            <w:tabs>
              <w:tab w:val="right" w:pos="9770"/>
            </w:tabs>
            <w:jc w:val="both"/>
            <w:rPr>
              <w:rFonts w:ascii="Times New Roman" w:eastAsiaTheme="minorEastAsia" w:hAnsi="Times New Roman"/>
              <w:b w:val="0"/>
              <w:bCs w:val="0"/>
              <w:noProof/>
              <w:sz w:val="26"/>
              <w:szCs w:val="26"/>
            </w:rPr>
          </w:pPr>
          <w:hyperlink w:anchor="_Toc431311603" w:history="1">
            <w:r w:rsidR="00D94200">
              <w:rPr>
                <w:rStyle w:val="a3"/>
                <w:rFonts w:ascii="Times New Roman" w:hAnsi="Times New Roman"/>
                <w:b w:val="0"/>
                <w:noProof/>
                <w:sz w:val="26"/>
                <w:szCs w:val="26"/>
              </w:rPr>
              <w:t>П</w:t>
            </w:r>
            <w:r w:rsidR="00D94200" w:rsidRPr="00D94200">
              <w:rPr>
                <w:rStyle w:val="a3"/>
                <w:rFonts w:ascii="Times New Roman" w:hAnsi="Times New Roman"/>
                <w:b w:val="0"/>
                <w:noProof/>
                <w:sz w:val="26"/>
                <w:szCs w:val="26"/>
              </w:rPr>
              <w:t xml:space="preserve">риложение 1.  </w:t>
            </w:r>
            <w:r w:rsidR="00D94200">
              <w:rPr>
                <w:rStyle w:val="a3"/>
                <w:rFonts w:ascii="Times New Roman" w:hAnsi="Times New Roman"/>
                <w:b w:val="0"/>
                <w:noProof/>
                <w:sz w:val="26"/>
                <w:szCs w:val="26"/>
              </w:rPr>
              <w:t>О</w:t>
            </w:r>
            <w:r w:rsidR="00D94200" w:rsidRPr="00D94200">
              <w:rPr>
                <w:rStyle w:val="a3"/>
                <w:rFonts w:ascii="Times New Roman" w:hAnsi="Times New Roman"/>
                <w:b w:val="0"/>
                <w:noProof/>
                <w:sz w:val="26"/>
                <w:szCs w:val="26"/>
              </w:rPr>
              <w:t>бразец заявления на участие в итоговом сочинении (изложении) выпускника текущего учебного года</w:t>
            </w:r>
            <w:r w:rsidR="00D94200" w:rsidRPr="00D94200">
              <w:rPr>
                <w:rFonts w:ascii="Times New Roman" w:hAnsi="Times New Roman"/>
                <w:b w:val="0"/>
                <w:noProof/>
                <w:webHidden/>
                <w:sz w:val="26"/>
                <w:szCs w:val="26"/>
              </w:rPr>
              <w:tab/>
            </w:r>
            <w:r w:rsidR="00D94200" w:rsidRPr="00D94200">
              <w:rPr>
                <w:rFonts w:ascii="Times New Roman" w:hAnsi="Times New Roman"/>
                <w:b w:val="0"/>
                <w:noProof/>
                <w:webHidden/>
                <w:sz w:val="26"/>
                <w:szCs w:val="26"/>
              </w:rPr>
              <w:fldChar w:fldCharType="begin"/>
            </w:r>
            <w:r w:rsidR="00D94200" w:rsidRPr="00D94200">
              <w:rPr>
                <w:rFonts w:ascii="Times New Roman" w:hAnsi="Times New Roman"/>
                <w:b w:val="0"/>
                <w:noProof/>
                <w:webHidden/>
                <w:sz w:val="26"/>
                <w:szCs w:val="26"/>
              </w:rPr>
              <w:instrText xml:space="preserve"> PAGEREF _Toc431311603 \h </w:instrText>
            </w:r>
            <w:r w:rsidR="00D94200" w:rsidRPr="00D94200">
              <w:rPr>
                <w:rFonts w:ascii="Times New Roman" w:hAnsi="Times New Roman"/>
                <w:b w:val="0"/>
                <w:noProof/>
                <w:webHidden/>
                <w:sz w:val="26"/>
                <w:szCs w:val="26"/>
              </w:rPr>
            </w:r>
            <w:r w:rsidR="00D94200" w:rsidRPr="00D94200">
              <w:rPr>
                <w:rFonts w:ascii="Times New Roman" w:hAnsi="Times New Roman"/>
                <w:b w:val="0"/>
                <w:noProof/>
                <w:webHidden/>
                <w:sz w:val="26"/>
                <w:szCs w:val="26"/>
              </w:rPr>
              <w:fldChar w:fldCharType="separate"/>
            </w:r>
            <w:r w:rsidR="00C031E0">
              <w:rPr>
                <w:rFonts w:ascii="Times New Roman" w:hAnsi="Times New Roman"/>
                <w:b w:val="0"/>
                <w:noProof/>
                <w:webHidden/>
                <w:sz w:val="26"/>
                <w:szCs w:val="26"/>
              </w:rPr>
              <w:t>34</w:t>
            </w:r>
            <w:r w:rsidR="00D94200" w:rsidRPr="00D94200">
              <w:rPr>
                <w:rFonts w:ascii="Times New Roman" w:hAnsi="Times New Roman"/>
                <w:b w:val="0"/>
                <w:noProof/>
                <w:webHidden/>
                <w:sz w:val="26"/>
                <w:szCs w:val="26"/>
              </w:rPr>
              <w:fldChar w:fldCharType="end"/>
            </w:r>
          </w:hyperlink>
        </w:p>
        <w:p w:rsidR="00D94200" w:rsidRPr="00D94200" w:rsidRDefault="00FB446D" w:rsidP="00840395">
          <w:pPr>
            <w:pStyle w:val="23"/>
            <w:tabs>
              <w:tab w:val="right" w:pos="9770"/>
            </w:tabs>
            <w:jc w:val="both"/>
            <w:rPr>
              <w:rFonts w:ascii="Times New Roman" w:eastAsiaTheme="minorEastAsia" w:hAnsi="Times New Roman"/>
              <w:b w:val="0"/>
              <w:bCs w:val="0"/>
              <w:noProof/>
              <w:sz w:val="26"/>
              <w:szCs w:val="26"/>
            </w:rPr>
          </w:pPr>
          <w:hyperlink w:anchor="_Toc431311604" w:history="1">
            <w:r w:rsidR="00D94200">
              <w:rPr>
                <w:rStyle w:val="a3"/>
                <w:rFonts w:ascii="Times New Roman" w:hAnsi="Times New Roman"/>
                <w:b w:val="0"/>
                <w:noProof/>
                <w:sz w:val="26"/>
                <w:szCs w:val="26"/>
              </w:rPr>
              <w:t>П</w:t>
            </w:r>
            <w:r w:rsidR="00D94200" w:rsidRPr="00D94200">
              <w:rPr>
                <w:rStyle w:val="a3"/>
                <w:rFonts w:ascii="Times New Roman" w:hAnsi="Times New Roman"/>
                <w:b w:val="0"/>
                <w:noProof/>
                <w:sz w:val="26"/>
                <w:szCs w:val="26"/>
              </w:rPr>
              <w:t xml:space="preserve">риложение 2. </w:t>
            </w:r>
            <w:r w:rsidR="00D94200">
              <w:rPr>
                <w:rStyle w:val="a3"/>
                <w:rFonts w:ascii="Times New Roman" w:hAnsi="Times New Roman"/>
                <w:b w:val="0"/>
                <w:noProof/>
                <w:sz w:val="26"/>
                <w:szCs w:val="26"/>
              </w:rPr>
              <w:t>О</w:t>
            </w:r>
            <w:r w:rsidR="00D94200" w:rsidRPr="00D94200">
              <w:rPr>
                <w:rStyle w:val="a3"/>
                <w:rFonts w:ascii="Times New Roman" w:hAnsi="Times New Roman"/>
                <w:b w:val="0"/>
                <w:noProof/>
                <w:sz w:val="26"/>
                <w:szCs w:val="26"/>
              </w:rPr>
              <w:t>бразец заявления на участие в итоговом сочинении выпускника прошлых лет</w:t>
            </w:r>
            <w:r w:rsidR="00D94200" w:rsidRPr="00D94200">
              <w:rPr>
                <w:rFonts w:ascii="Times New Roman" w:hAnsi="Times New Roman"/>
                <w:b w:val="0"/>
                <w:noProof/>
                <w:webHidden/>
                <w:sz w:val="26"/>
                <w:szCs w:val="26"/>
              </w:rPr>
              <w:tab/>
            </w:r>
            <w:r w:rsidR="00D94200" w:rsidRPr="00D94200">
              <w:rPr>
                <w:rFonts w:ascii="Times New Roman" w:hAnsi="Times New Roman"/>
                <w:b w:val="0"/>
                <w:noProof/>
                <w:webHidden/>
                <w:sz w:val="26"/>
                <w:szCs w:val="26"/>
              </w:rPr>
              <w:fldChar w:fldCharType="begin"/>
            </w:r>
            <w:r w:rsidR="00D94200" w:rsidRPr="00D94200">
              <w:rPr>
                <w:rFonts w:ascii="Times New Roman" w:hAnsi="Times New Roman"/>
                <w:b w:val="0"/>
                <w:noProof/>
                <w:webHidden/>
                <w:sz w:val="26"/>
                <w:szCs w:val="26"/>
              </w:rPr>
              <w:instrText xml:space="preserve"> PAGEREF _Toc431311604 \h </w:instrText>
            </w:r>
            <w:r w:rsidR="00D94200" w:rsidRPr="00D94200">
              <w:rPr>
                <w:rFonts w:ascii="Times New Roman" w:hAnsi="Times New Roman"/>
                <w:b w:val="0"/>
                <w:noProof/>
                <w:webHidden/>
                <w:sz w:val="26"/>
                <w:szCs w:val="26"/>
              </w:rPr>
            </w:r>
            <w:r w:rsidR="00D94200" w:rsidRPr="00D94200">
              <w:rPr>
                <w:rFonts w:ascii="Times New Roman" w:hAnsi="Times New Roman"/>
                <w:b w:val="0"/>
                <w:noProof/>
                <w:webHidden/>
                <w:sz w:val="26"/>
                <w:szCs w:val="26"/>
              </w:rPr>
              <w:fldChar w:fldCharType="separate"/>
            </w:r>
            <w:r w:rsidR="00C031E0">
              <w:rPr>
                <w:rFonts w:ascii="Times New Roman" w:hAnsi="Times New Roman"/>
                <w:b w:val="0"/>
                <w:noProof/>
                <w:webHidden/>
                <w:sz w:val="26"/>
                <w:szCs w:val="26"/>
              </w:rPr>
              <w:t>36</w:t>
            </w:r>
            <w:r w:rsidR="00D94200" w:rsidRPr="00D94200">
              <w:rPr>
                <w:rFonts w:ascii="Times New Roman" w:hAnsi="Times New Roman"/>
                <w:b w:val="0"/>
                <w:noProof/>
                <w:webHidden/>
                <w:sz w:val="26"/>
                <w:szCs w:val="26"/>
              </w:rPr>
              <w:fldChar w:fldCharType="end"/>
            </w:r>
          </w:hyperlink>
        </w:p>
        <w:p w:rsidR="00D94200" w:rsidRPr="00D94200" w:rsidRDefault="00FB446D" w:rsidP="00840395">
          <w:pPr>
            <w:pStyle w:val="23"/>
            <w:tabs>
              <w:tab w:val="right" w:pos="9770"/>
            </w:tabs>
            <w:jc w:val="both"/>
            <w:rPr>
              <w:rFonts w:ascii="Times New Roman" w:eastAsiaTheme="minorEastAsia" w:hAnsi="Times New Roman"/>
              <w:b w:val="0"/>
              <w:bCs w:val="0"/>
              <w:noProof/>
              <w:sz w:val="26"/>
              <w:szCs w:val="26"/>
            </w:rPr>
          </w:pPr>
          <w:hyperlink w:anchor="_Toc431311605" w:history="1">
            <w:r w:rsidR="00D94200">
              <w:rPr>
                <w:rStyle w:val="a3"/>
                <w:rFonts w:ascii="Times New Roman" w:hAnsi="Times New Roman"/>
                <w:b w:val="0"/>
                <w:noProof/>
                <w:sz w:val="26"/>
                <w:szCs w:val="26"/>
              </w:rPr>
              <w:t>П</w:t>
            </w:r>
            <w:r w:rsidR="00D94200" w:rsidRPr="00D94200">
              <w:rPr>
                <w:rStyle w:val="a3"/>
                <w:rFonts w:ascii="Times New Roman" w:hAnsi="Times New Roman"/>
                <w:b w:val="0"/>
                <w:noProof/>
                <w:sz w:val="26"/>
                <w:szCs w:val="26"/>
              </w:rPr>
              <w:t xml:space="preserve">риложение 3. </w:t>
            </w:r>
            <w:r w:rsidR="00D94200">
              <w:rPr>
                <w:rStyle w:val="a3"/>
                <w:rFonts w:ascii="Times New Roman" w:hAnsi="Times New Roman"/>
                <w:b w:val="0"/>
                <w:noProof/>
                <w:sz w:val="26"/>
                <w:szCs w:val="26"/>
              </w:rPr>
              <w:t>О</w:t>
            </w:r>
            <w:r w:rsidR="00D94200" w:rsidRPr="00D94200">
              <w:rPr>
                <w:rStyle w:val="a3"/>
                <w:rFonts w:ascii="Times New Roman" w:hAnsi="Times New Roman"/>
                <w:b w:val="0"/>
                <w:noProof/>
                <w:sz w:val="26"/>
                <w:szCs w:val="26"/>
              </w:rPr>
              <w:t>бразец согласия  на обработку персональных данных</w:t>
            </w:r>
            <w:r w:rsidR="00D94200" w:rsidRPr="00D94200">
              <w:rPr>
                <w:rFonts w:ascii="Times New Roman" w:hAnsi="Times New Roman"/>
                <w:b w:val="0"/>
                <w:noProof/>
                <w:webHidden/>
                <w:sz w:val="26"/>
                <w:szCs w:val="26"/>
              </w:rPr>
              <w:tab/>
            </w:r>
            <w:r w:rsidR="00D94200" w:rsidRPr="00D94200">
              <w:rPr>
                <w:rFonts w:ascii="Times New Roman" w:hAnsi="Times New Roman"/>
                <w:b w:val="0"/>
                <w:noProof/>
                <w:webHidden/>
                <w:sz w:val="26"/>
                <w:szCs w:val="26"/>
              </w:rPr>
              <w:fldChar w:fldCharType="begin"/>
            </w:r>
            <w:r w:rsidR="00D94200" w:rsidRPr="00D94200">
              <w:rPr>
                <w:rFonts w:ascii="Times New Roman" w:hAnsi="Times New Roman"/>
                <w:b w:val="0"/>
                <w:noProof/>
                <w:webHidden/>
                <w:sz w:val="26"/>
                <w:szCs w:val="26"/>
              </w:rPr>
              <w:instrText xml:space="preserve"> PAGEREF _Toc431311605 \h </w:instrText>
            </w:r>
            <w:r w:rsidR="00D94200" w:rsidRPr="00D94200">
              <w:rPr>
                <w:rFonts w:ascii="Times New Roman" w:hAnsi="Times New Roman"/>
                <w:b w:val="0"/>
                <w:noProof/>
                <w:webHidden/>
                <w:sz w:val="26"/>
                <w:szCs w:val="26"/>
              </w:rPr>
            </w:r>
            <w:r w:rsidR="00D94200" w:rsidRPr="00D94200">
              <w:rPr>
                <w:rFonts w:ascii="Times New Roman" w:hAnsi="Times New Roman"/>
                <w:b w:val="0"/>
                <w:noProof/>
                <w:webHidden/>
                <w:sz w:val="26"/>
                <w:szCs w:val="26"/>
              </w:rPr>
              <w:fldChar w:fldCharType="separate"/>
            </w:r>
            <w:r w:rsidR="00C031E0">
              <w:rPr>
                <w:rFonts w:ascii="Times New Roman" w:hAnsi="Times New Roman"/>
                <w:b w:val="0"/>
                <w:noProof/>
                <w:webHidden/>
                <w:sz w:val="26"/>
                <w:szCs w:val="26"/>
              </w:rPr>
              <w:t>38</w:t>
            </w:r>
            <w:r w:rsidR="00D94200" w:rsidRPr="00D94200">
              <w:rPr>
                <w:rFonts w:ascii="Times New Roman" w:hAnsi="Times New Roman"/>
                <w:b w:val="0"/>
                <w:noProof/>
                <w:webHidden/>
                <w:sz w:val="26"/>
                <w:szCs w:val="26"/>
              </w:rPr>
              <w:fldChar w:fldCharType="end"/>
            </w:r>
          </w:hyperlink>
        </w:p>
        <w:p w:rsidR="00D94200" w:rsidRPr="00D94200" w:rsidRDefault="00FB446D" w:rsidP="00840395">
          <w:pPr>
            <w:pStyle w:val="23"/>
            <w:tabs>
              <w:tab w:val="right" w:pos="9770"/>
            </w:tabs>
            <w:jc w:val="both"/>
            <w:rPr>
              <w:rFonts w:ascii="Times New Roman" w:eastAsiaTheme="minorEastAsia" w:hAnsi="Times New Roman"/>
              <w:b w:val="0"/>
              <w:bCs w:val="0"/>
              <w:noProof/>
              <w:sz w:val="26"/>
              <w:szCs w:val="26"/>
            </w:rPr>
          </w:pPr>
          <w:hyperlink w:anchor="_Toc431311606" w:history="1">
            <w:r w:rsidR="00D94200">
              <w:rPr>
                <w:rStyle w:val="a3"/>
                <w:rFonts w:ascii="Times New Roman" w:hAnsi="Times New Roman"/>
                <w:b w:val="0"/>
                <w:noProof/>
                <w:sz w:val="26"/>
                <w:szCs w:val="26"/>
              </w:rPr>
              <w:t>Приложение 4.  И</w:t>
            </w:r>
            <w:r w:rsidR="00D94200" w:rsidRPr="00D94200">
              <w:rPr>
                <w:rStyle w:val="a3"/>
                <w:rFonts w:ascii="Times New Roman" w:hAnsi="Times New Roman"/>
                <w:b w:val="0"/>
                <w:noProof/>
                <w:sz w:val="26"/>
                <w:szCs w:val="26"/>
              </w:rPr>
              <w:t>нструкция для участника итогового сочинения</w:t>
            </w:r>
            <w:r w:rsidR="00D94200" w:rsidRPr="00D94200">
              <w:rPr>
                <w:rFonts w:ascii="Times New Roman" w:hAnsi="Times New Roman"/>
                <w:b w:val="0"/>
                <w:noProof/>
                <w:webHidden/>
                <w:sz w:val="26"/>
                <w:szCs w:val="26"/>
              </w:rPr>
              <w:tab/>
            </w:r>
            <w:r w:rsidR="00D94200" w:rsidRPr="00D94200">
              <w:rPr>
                <w:rFonts w:ascii="Times New Roman" w:hAnsi="Times New Roman"/>
                <w:b w:val="0"/>
                <w:noProof/>
                <w:webHidden/>
                <w:sz w:val="26"/>
                <w:szCs w:val="26"/>
              </w:rPr>
              <w:fldChar w:fldCharType="begin"/>
            </w:r>
            <w:r w:rsidR="00D94200" w:rsidRPr="00D94200">
              <w:rPr>
                <w:rFonts w:ascii="Times New Roman" w:hAnsi="Times New Roman"/>
                <w:b w:val="0"/>
                <w:noProof/>
                <w:webHidden/>
                <w:sz w:val="26"/>
                <w:szCs w:val="26"/>
              </w:rPr>
              <w:instrText xml:space="preserve"> PAGEREF _Toc431311606 \h </w:instrText>
            </w:r>
            <w:r w:rsidR="00D94200" w:rsidRPr="00D94200">
              <w:rPr>
                <w:rFonts w:ascii="Times New Roman" w:hAnsi="Times New Roman"/>
                <w:b w:val="0"/>
                <w:noProof/>
                <w:webHidden/>
                <w:sz w:val="26"/>
                <w:szCs w:val="26"/>
              </w:rPr>
            </w:r>
            <w:r w:rsidR="00D94200" w:rsidRPr="00D94200">
              <w:rPr>
                <w:rFonts w:ascii="Times New Roman" w:hAnsi="Times New Roman"/>
                <w:b w:val="0"/>
                <w:noProof/>
                <w:webHidden/>
                <w:sz w:val="26"/>
                <w:szCs w:val="26"/>
              </w:rPr>
              <w:fldChar w:fldCharType="separate"/>
            </w:r>
            <w:r w:rsidR="00C031E0">
              <w:rPr>
                <w:rFonts w:ascii="Times New Roman" w:hAnsi="Times New Roman"/>
                <w:b w:val="0"/>
                <w:noProof/>
                <w:webHidden/>
                <w:sz w:val="26"/>
                <w:szCs w:val="26"/>
              </w:rPr>
              <w:t>40</w:t>
            </w:r>
            <w:r w:rsidR="00D94200" w:rsidRPr="00D94200">
              <w:rPr>
                <w:rFonts w:ascii="Times New Roman" w:hAnsi="Times New Roman"/>
                <w:b w:val="0"/>
                <w:noProof/>
                <w:webHidden/>
                <w:sz w:val="26"/>
                <w:szCs w:val="26"/>
              </w:rPr>
              <w:fldChar w:fldCharType="end"/>
            </w:r>
          </w:hyperlink>
        </w:p>
        <w:p w:rsidR="00D94200" w:rsidRPr="00D94200" w:rsidRDefault="00FB446D" w:rsidP="00840395">
          <w:pPr>
            <w:pStyle w:val="23"/>
            <w:tabs>
              <w:tab w:val="right" w:pos="9770"/>
            </w:tabs>
            <w:jc w:val="both"/>
            <w:rPr>
              <w:rFonts w:ascii="Times New Roman" w:eastAsiaTheme="minorEastAsia" w:hAnsi="Times New Roman"/>
              <w:b w:val="0"/>
              <w:bCs w:val="0"/>
              <w:noProof/>
              <w:sz w:val="26"/>
              <w:szCs w:val="26"/>
            </w:rPr>
          </w:pPr>
          <w:hyperlink w:anchor="_Toc431311607" w:history="1">
            <w:r w:rsidR="00D94200">
              <w:rPr>
                <w:rStyle w:val="a3"/>
                <w:rFonts w:ascii="Times New Roman" w:hAnsi="Times New Roman"/>
                <w:b w:val="0"/>
                <w:noProof/>
                <w:sz w:val="26"/>
                <w:szCs w:val="26"/>
              </w:rPr>
              <w:t>Приложение 5.  И</w:t>
            </w:r>
            <w:r w:rsidR="00D94200" w:rsidRPr="00D94200">
              <w:rPr>
                <w:rStyle w:val="a3"/>
                <w:rFonts w:ascii="Times New Roman" w:hAnsi="Times New Roman"/>
                <w:b w:val="0"/>
                <w:noProof/>
                <w:sz w:val="26"/>
                <w:szCs w:val="26"/>
              </w:rPr>
              <w:t>нструкция для участника итогового изложения</w:t>
            </w:r>
            <w:r w:rsidR="00D94200" w:rsidRPr="00D94200">
              <w:rPr>
                <w:rFonts w:ascii="Times New Roman" w:hAnsi="Times New Roman"/>
                <w:b w:val="0"/>
                <w:noProof/>
                <w:webHidden/>
                <w:sz w:val="26"/>
                <w:szCs w:val="26"/>
              </w:rPr>
              <w:tab/>
            </w:r>
            <w:r w:rsidR="00D94200" w:rsidRPr="00D94200">
              <w:rPr>
                <w:rFonts w:ascii="Times New Roman" w:hAnsi="Times New Roman"/>
                <w:b w:val="0"/>
                <w:noProof/>
                <w:webHidden/>
                <w:sz w:val="26"/>
                <w:szCs w:val="26"/>
              </w:rPr>
              <w:fldChar w:fldCharType="begin"/>
            </w:r>
            <w:r w:rsidR="00D94200" w:rsidRPr="00D94200">
              <w:rPr>
                <w:rFonts w:ascii="Times New Roman" w:hAnsi="Times New Roman"/>
                <w:b w:val="0"/>
                <w:noProof/>
                <w:webHidden/>
                <w:sz w:val="26"/>
                <w:szCs w:val="26"/>
              </w:rPr>
              <w:instrText xml:space="preserve"> PAGEREF _Toc431311607 \h </w:instrText>
            </w:r>
            <w:r w:rsidR="00D94200" w:rsidRPr="00D94200">
              <w:rPr>
                <w:rFonts w:ascii="Times New Roman" w:hAnsi="Times New Roman"/>
                <w:b w:val="0"/>
                <w:noProof/>
                <w:webHidden/>
                <w:sz w:val="26"/>
                <w:szCs w:val="26"/>
              </w:rPr>
            </w:r>
            <w:r w:rsidR="00D94200" w:rsidRPr="00D94200">
              <w:rPr>
                <w:rFonts w:ascii="Times New Roman" w:hAnsi="Times New Roman"/>
                <w:b w:val="0"/>
                <w:noProof/>
                <w:webHidden/>
                <w:sz w:val="26"/>
                <w:szCs w:val="26"/>
              </w:rPr>
              <w:fldChar w:fldCharType="separate"/>
            </w:r>
            <w:r w:rsidR="00C031E0">
              <w:rPr>
                <w:rFonts w:ascii="Times New Roman" w:hAnsi="Times New Roman"/>
                <w:b w:val="0"/>
                <w:noProof/>
                <w:webHidden/>
                <w:sz w:val="26"/>
                <w:szCs w:val="26"/>
              </w:rPr>
              <w:t>41</w:t>
            </w:r>
            <w:r w:rsidR="00D94200" w:rsidRPr="00D94200">
              <w:rPr>
                <w:rFonts w:ascii="Times New Roman" w:hAnsi="Times New Roman"/>
                <w:b w:val="0"/>
                <w:noProof/>
                <w:webHidden/>
                <w:sz w:val="26"/>
                <w:szCs w:val="26"/>
              </w:rPr>
              <w:fldChar w:fldCharType="end"/>
            </w:r>
          </w:hyperlink>
        </w:p>
        <w:p w:rsidR="00D94200" w:rsidRPr="00D94200" w:rsidRDefault="00FB446D" w:rsidP="00840395">
          <w:pPr>
            <w:pStyle w:val="23"/>
            <w:tabs>
              <w:tab w:val="right" w:pos="9770"/>
            </w:tabs>
            <w:jc w:val="both"/>
            <w:rPr>
              <w:rFonts w:ascii="Times New Roman" w:eastAsiaTheme="minorEastAsia" w:hAnsi="Times New Roman"/>
              <w:b w:val="0"/>
              <w:bCs w:val="0"/>
              <w:noProof/>
              <w:sz w:val="26"/>
              <w:szCs w:val="26"/>
            </w:rPr>
          </w:pPr>
          <w:hyperlink w:anchor="_Toc431311608" w:history="1">
            <w:r w:rsidR="00D94200">
              <w:rPr>
                <w:rStyle w:val="a3"/>
                <w:rFonts w:ascii="Times New Roman" w:hAnsi="Times New Roman"/>
                <w:b w:val="0"/>
                <w:noProof/>
                <w:sz w:val="26"/>
                <w:szCs w:val="26"/>
              </w:rPr>
              <w:t>Приложение 6. К</w:t>
            </w:r>
            <w:r w:rsidR="00D94200" w:rsidRPr="00D94200">
              <w:rPr>
                <w:rStyle w:val="a3"/>
                <w:rFonts w:ascii="Times New Roman" w:hAnsi="Times New Roman"/>
                <w:b w:val="0"/>
                <w:noProof/>
                <w:sz w:val="26"/>
                <w:szCs w:val="26"/>
              </w:rPr>
              <w:t>ритерии оценивания итогового сочинения организациями, реализующими образовательные программы среднего общего образования</w:t>
            </w:r>
            <w:r w:rsidR="00D94200" w:rsidRPr="00D94200">
              <w:rPr>
                <w:rFonts w:ascii="Times New Roman" w:hAnsi="Times New Roman"/>
                <w:b w:val="0"/>
                <w:noProof/>
                <w:webHidden/>
                <w:sz w:val="26"/>
                <w:szCs w:val="26"/>
              </w:rPr>
              <w:tab/>
            </w:r>
            <w:r w:rsidR="00D94200" w:rsidRPr="00D94200">
              <w:rPr>
                <w:rFonts w:ascii="Times New Roman" w:hAnsi="Times New Roman"/>
                <w:b w:val="0"/>
                <w:noProof/>
                <w:webHidden/>
                <w:sz w:val="26"/>
                <w:szCs w:val="26"/>
              </w:rPr>
              <w:fldChar w:fldCharType="begin"/>
            </w:r>
            <w:r w:rsidR="00D94200" w:rsidRPr="00D94200">
              <w:rPr>
                <w:rFonts w:ascii="Times New Roman" w:hAnsi="Times New Roman"/>
                <w:b w:val="0"/>
                <w:noProof/>
                <w:webHidden/>
                <w:sz w:val="26"/>
                <w:szCs w:val="26"/>
              </w:rPr>
              <w:instrText xml:space="preserve"> PAGEREF _Toc431311608 \h </w:instrText>
            </w:r>
            <w:r w:rsidR="00D94200" w:rsidRPr="00D94200">
              <w:rPr>
                <w:rFonts w:ascii="Times New Roman" w:hAnsi="Times New Roman"/>
                <w:b w:val="0"/>
                <w:noProof/>
                <w:webHidden/>
                <w:sz w:val="26"/>
                <w:szCs w:val="26"/>
              </w:rPr>
            </w:r>
            <w:r w:rsidR="00D94200" w:rsidRPr="00D94200">
              <w:rPr>
                <w:rFonts w:ascii="Times New Roman" w:hAnsi="Times New Roman"/>
                <w:b w:val="0"/>
                <w:noProof/>
                <w:webHidden/>
                <w:sz w:val="26"/>
                <w:szCs w:val="26"/>
              </w:rPr>
              <w:fldChar w:fldCharType="separate"/>
            </w:r>
            <w:r w:rsidR="00C031E0">
              <w:rPr>
                <w:rFonts w:ascii="Times New Roman" w:hAnsi="Times New Roman"/>
                <w:b w:val="0"/>
                <w:noProof/>
                <w:webHidden/>
                <w:sz w:val="26"/>
                <w:szCs w:val="26"/>
              </w:rPr>
              <w:t>42</w:t>
            </w:r>
            <w:r w:rsidR="00D94200" w:rsidRPr="00D94200">
              <w:rPr>
                <w:rFonts w:ascii="Times New Roman" w:hAnsi="Times New Roman"/>
                <w:b w:val="0"/>
                <w:noProof/>
                <w:webHidden/>
                <w:sz w:val="26"/>
                <w:szCs w:val="26"/>
              </w:rPr>
              <w:fldChar w:fldCharType="end"/>
            </w:r>
          </w:hyperlink>
        </w:p>
        <w:p w:rsidR="00D94200" w:rsidRPr="00D94200" w:rsidRDefault="00FB446D" w:rsidP="00840395">
          <w:pPr>
            <w:pStyle w:val="23"/>
            <w:tabs>
              <w:tab w:val="right" w:pos="9770"/>
            </w:tabs>
            <w:jc w:val="both"/>
            <w:rPr>
              <w:rFonts w:ascii="Times New Roman" w:eastAsiaTheme="minorEastAsia" w:hAnsi="Times New Roman"/>
              <w:b w:val="0"/>
              <w:bCs w:val="0"/>
              <w:noProof/>
              <w:sz w:val="26"/>
              <w:szCs w:val="26"/>
            </w:rPr>
          </w:pPr>
          <w:hyperlink w:anchor="_Toc431311609" w:history="1">
            <w:r w:rsidR="00D94200">
              <w:rPr>
                <w:rStyle w:val="a3"/>
                <w:rFonts w:ascii="Times New Roman" w:hAnsi="Times New Roman"/>
                <w:b w:val="0"/>
                <w:noProof/>
                <w:sz w:val="26"/>
                <w:szCs w:val="26"/>
              </w:rPr>
              <w:t>Приложение 7.  К</w:t>
            </w:r>
            <w:r w:rsidR="00D94200" w:rsidRPr="00D94200">
              <w:rPr>
                <w:rStyle w:val="a3"/>
                <w:rFonts w:ascii="Times New Roman" w:hAnsi="Times New Roman"/>
                <w:b w:val="0"/>
                <w:noProof/>
                <w:sz w:val="26"/>
                <w:szCs w:val="26"/>
              </w:rPr>
              <w:t>ритерии оценивания итогового изложения организациями, реализующими образовательные программы среднего общего образования</w:t>
            </w:r>
            <w:r w:rsidR="00D94200" w:rsidRPr="00D94200">
              <w:rPr>
                <w:rFonts w:ascii="Times New Roman" w:hAnsi="Times New Roman"/>
                <w:b w:val="0"/>
                <w:noProof/>
                <w:webHidden/>
                <w:sz w:val="26"/>
                <w:szCs w:val="26"/>
              </w:rPr>
              <w:tab/>
            </w:r>
            <w:r w:rsidR="00D94200" w:rsidRPr="00D94200">
              <w:rPr>
                <w:rFonts w:ascii="Times New Roman" w:hAnsi="Times New Roman"/>
                <w:b w:val="0"/>
                <w:noProof/>
                <w:webHidden/>
                <w:sz w:val="26"/>
                <w:szCs w:val="26"/>
              </w:rPr>
              <w:fldChar w:fldCharType="begin"/>
            </w:r>
            <w:r w:rsidR="00D94200" w:rsidRPr="00D94200">
              <w:rPr>
                <w:rFonts w:ascii="Times New Roman" w:hAnsi="Times New Roman"/>
                <w:b w:val="0"/>
                <w:noProof/>
                <w:webHidden/>
                <w:sz w:val="26"/>
                <w:szCs w:val="26"/>
              </w:rPr>
              <w:instrText xml:space="preserve"> PAGEREF _Toc431311609 \h </w:instrText>
            </w:r>
            <w:r w:rsidR="00D94200" w:rsidRPr="00D94200">
              <w:rPr>
                <w:rFonts w:ascii="Times New Roman" w:hAnsi="Times New Roman"/>
                <w:b w:val="0"/>
                <w:noProof/>
                <w:webHidden/>
                <w:sz w:val="26"/>
                <w:szCs w:val="26"/>
              </w:rPr>
            </w:r>
            <w:r w:rsidR="00D94200" w:rsidRPr="00D94200">
              <w:rPr>
                <w:rFonts w:ascii="Times New Roman" w:hAnsi="Times New Roman"/>
                <w:b w:val="0"/>
                <w:noProof/>
                <w:webHidden/>
                <w:sz w:val="26"/>
                <w:szCs w:val="26"/>
              </w:rPr>
              <w:fldChar w:fldCharType="separate"/>
            </w:r>
            <w:r w:rsidR="00C031E0">
              <w:rPr>
                <w:rFonts w:ascii="Times New Roman" w:hAnsi="Times New Roman"/>
                <w:b w:val="0"/>
                <w:noProof/>
                <w:webHidden/>
                <w:sz w:val="26"/>
                <w:szCs w:val="26"/>
              </w:rPr>
              <w:t>45</w:t>
            </w:r>
            <w:r w:rsidR="00D94200" w:rsidRPr="00D94200">
              <w:rPr>
                <w:rFonts w:ascii="Times New Roman" w:hAnsi="Times New Roman"/>
                <w:b w:val="0"/>
                <w:noProof/>
                <w:webHidden/>
                <w:sz w:val="26"/>
                <w:szCs w:val="26"/>
              </w:rPr>
              <w:fldChar w:fldCharType="end"/>
            </w:r>
          </w:hyperlink>
        </w:p>
        <w:p w:rsidR="00D94200" w:rsidRDefault="00FB446D" w:rsidP="00840395">
          <w:pPr>
            <w:pStyle w:val="23"/>
            <w:tabs>
              <w:tab w:val="right" w:pos="9770"/>
            </w:tabs>
            <w:jc w:val="both"/>
            <w:rPr>
              <w:rFonts w:asciiTheme="minorHAnsi" w:eastAsiaTheme="minorEastAsia" w:hAnsiTheme="minorHAnsi" w:cstheme="minorBidi"/>
              <w:b w:val="0"/>
              <w:bCs w:val="0"/>
              <w:noProof/>
              <w:sz w:val="22"/>
              <w:szCs w:val="22"/>
            </w:rPr>
          </w:pPr>
          <w:hyperlink w:anchor="_Toc431311610" w:history="1">
            <w:r w:rsidR="00D94200">
              <w:rPr>
                <w:rStyle w:val="a3"/>
                <w:rFonts w:ascii="Times New Roman" w:hAnsi="Times New Roman"/>
                <w:b w:val="0"/>
                <w:noProof/>
                <w:sz w:val="26"/>
                <w:szCs w:val="26"/>
              </w:rPr>
              <w:t>Приложение 8. Р</w:t>
            </w:r>
            <w:r w:rsidR="00D94200" w:rsidRPr="00D94200">
              <w:rPr>
                <w:rStyle w:val="a3"/>
                <w:rFonts w:ascii="Times New Roman" w:hAnsi="Times New Roman"/>
                <w:b w:val="0"/>
                <w:noProof/>
                <w:sz w:val="26"/>
                <w:szCs w:val="26"/>
              </w:rPr>
              <w:t>екомендуемые критерии оценивания итогового сочинения организациями, реализующими образовательные программы высшего образования</w:t>
            </w:r>
            <w:r w:rsidR="00D94200" w:rsidRPr="00D94200">
              <w:rPr>
                <w:rFonts w:ascii="Times New Roman" w:hAnsi="Times New Roman"/>
                <w:b w:val="0"/>
                <w:noProof/>
                <w:webHidden/>
                <w:sz w:val="26"/>
                <w:szCs w:val="26"/>
              </w:rPr>
              <w:tab/>
            </w:r>
            <w:r w:rsidR="00D94200" w:rsidRPr="00D94200">
              <w:rPr>
                <w:rFonts w:ascii="Times New Roman" w:hAnsi="Times New Roman"/>
                <w:b w:val="0"/>
                <w:noProof/>
                <w:webHidden/>
                <w:sz w:val="26"/>
                <w:szCs w:val="26"/>
              </w:rPr>
              <w:fldChar w:fldCharType="begin"/>
            </w:r>
            <w:r w:rsidR="00D94200" w:rsidRPr="00D94200">
              <w:rPr>
                <w:rFonts w:ascii="Times New Roman" w:hAnsi="Times New Roman"/>
                <w:b w:val="0"/>
                <w:noProof/>
                <w:webHidden/>
                <w:sz w:val="26"/>
                <w:szCs w:val="26"/>
              </w:rPr>
              <w:instrText xml:space="preserve"> PAGEREF _Toc431311610 \h </w:instrText>
            </w:r>
            <w:r w:rsidR="00D94200" w:rsidRPr="00D94200">
              <w:rPr>
                <w:rFonts w:ascii="Times New Roman" w:hAnsi="Times New Roman"/>
                <w:b w:val="0"/>
                <w:noProof/>
                <w:webHidden/>
                <w:sz w:val="26"/>
                <w:szCs w:val="26"/>
              </w:rPr>
            </w:r>
            <w:r w:rsidR="00D94200" w:rsidRPr="00D94200">
              <w:rPr>
                <w:rFonts w:ascii="Times New Roman" w:hAnsi="Times New Roman"/>
                <w:b w:val="0"/>
                <w:noProof/>
                <w:webHidden/>
                <w:sz w:val="26"/>
                <w:szCs w:val="26"/>
              </w:rPr>
              <w:fldChar w:fldCharType="separate"/>
            </w:r>
            <w:r w:rsidR="00C031E0">
              <w:rPr>
                <w:rFonts w:ascii="Times New Roman" w:hAnsi="Times New Roman"/>
                <w:b w:val="0"/>
                <w:noProof/>
                <w:webHidden/>
                <w:sz w:val="26"/>
                <w:szCs w:val="26"/>
              </w:rPr>
              <w:t>47</w:t>
            </w:r>
            <w:r w:rsidR="00D94200" w:rsidRPr="00D94200">
              <w:rPr>
                <w:rFonts w:ascii="Times New Roman" w:hAnsi="Times New Roman"/>
                <w:b w:val="0"/>
                <w:noProof/>
                <w:webHidden/>
                <w:sz w:val="26"/>
                <w:szCs w:val="26"/>
              </w:rPr>
              <w:fldChar w:fldCharType="end"/>
            </w:r>
          </w:hyperlink>
        </w:p>
        <w:p w:rsidR="00787822" w:rsidRDefault="00787822" w:rsidP="00787822">
          <w:pPr>
            <w:rPr>
              <w:b/>
              <w:bCs/>
            </w:rPr>
          </w:pPr>
          <w:r w:rsidRPr="004E1558">
            <w:rPr>
              <w:bCs/>
              <w:sz w:val="26"/>
              <w:szCs w:val="26"/>
            </w:rPr>
            <w:fldChar w:fldCharType="end"/>
          </w:r>
        </w:p>
      </w:sdtContent>
    </w:sdt>
    <w:p w:rsidR="00CB5F2E" w:rsidRPr="00037D7B" w:rsidRDefault="00CB5F2E">
      <w:pPr>
        <w:spacing w:after="200" w:line="276" w:lineRule="auto"/>
      </w:pPr>
    </w:p>
    <w:p w:rsidR="0034162E" w:rsidRPr="00E55429" w:rsidRDefault="00CB5F2E">
      <w:pPr>
        <w:spacing w:after="200" w:line="276" w:lineRule="auto"/>
        <w:rPr>
          <w:b/>
        </w:rPr>
      </w:pPr>
      <w:r w:rsidRPr="004C2EAD">
        <w:rPr>
          <w:b/>
        </w:rPr>
        <w:t xml:space="preserve"> </w:t>
      </w:r>
    </w:p>
    <w:p w:rsidR="00CB5F2E" w:rsidRDefault="00CB5F2E">
      <w:pPr>
        <w:spacing w:after="200" w:line="276" w:lineRule="auto"/>
        <w:rPr>
          <w:b/>
          <w:lang w:val="en-US"/>
        </w:rPr>
      </w:pPr>
    </w:p>
    <w:p w:rsidR="00037D7B" w:rsidRDefault="00037D7B">
      <w:pPr>
        <w:spacing w:after="200" w:line="276" w:lineRule="auto"/>
        <w:rPr>
          <w:b/>
          <w:lang w:val="en-US"/>
        </w:rPr>
      </w:pPr>
    </w:p>
    <w:p w:rsidR="00037D7B" w:rsidRDefault="00037D7B">
      <w:pPr>
        <w:spacing w:after="200" w:line="276" w:lineRule="auto"/>
        <w:rPr>
          <w:b/>
          <w:lang w:val="en-US"/>
        </w:rPr>
      </w:pPr>
    </w:p>
    <w:p w:rsidR="00037D7B" w:rsidRDefault="00037D7B">
      <w:pPr>
        <w:spacing w:after="200" w:line="276" w:lineRule="auto"/>
        <w:rPr>
          <w:b/>
          <w:lang w:val="en-US"/>
        </w:rPr>
      </w:pPr>
    </w:p>
    <w:p w:rsidR="00037D7B" w:rsidRDefault="00037D7B">
      <w:pPr>
        <w:spacing w:after="200" w:line="276" w:lineRule="auto"/>
        <w:rPr>
          <w:b/>
          <w:lang w:val="en-US"/>
        </w:rPr>
      </w:pPr>
    </w:p>
    <w:p w:rsidR="00037D7B" w:rsidRDefault="00037D7B">
      <w:pPr>
        <w:spacing w:after="200" w:line="276" w:lineRule="auto"/>
        <w:rPr>
          <w:b/>
          <w:lang w:val="en-US"/>
        </w:rPr>
      </w:pPr>
    </w:p>
    <w:p w:rsidR="00037D7B" w:rsidRDefault="00037D7B">
      <w:pPr>
        <w:spacing w:after="200" w:line="276" w:lineRule="auto"/>
        <w:rPr>
          <w:b/>
          <w:lang w:val="en-US"/>
        </w:rPr>
      </w:pPr>
    </w:p>
    <w:p w:rsidR="00037D7B" w:rsidRDefault="00037D7B">
      <w:pPr>
        <w:spacing w:after="200" w:line="276" w:lineRule="auto"/>
        <w:rPr>
          <w:b/>
          <w:lang w:val="en-US"/>
        </w:rPr>
      </w:pPr>
    </w:p>
    <w:p w:rsidR="00AD1AB3" w:rsidRDefault="00AD1AB3">
      <w:pPr>
        <w:spacing w:after="200" w:line="276" w:lineRule="auto"/>
        <w:rPr>
          <w:b/>
        </w:rPr>
      </w:pPr>
    </w:p>
    <w:p w:rsidR="005A0B6D" w:rsidRDefault="005A0B6D">
      <w:pPr>
        <w:spacing w:after="200" w:line="276" w:lineRule="auto"/>
        <w:rPr>
          <w:b/>
        </w:rPr>
      </w:pPr>
    </w:p>
    <w:p w:rsidR="005A0B6D" w:rsidRDefault="005A0B6D">
      <w:pPr>
        <w:spacing w:after="200" w:line="276" w:lineRule="auto"/>
        <w:rPr>
          <w:b/>
        </w:rPr>
      </w:pPr>
    </w:p>
    <w:p w:rsidR="005A0B6D" w:rsidRDefault="005A0B6D">
      <w:pPr>
        <w:spacing w:after="200" w:line="276" w:lineRule="auto"/>
        <w:rPr>
          <w:b/>
        </w:rPr>
      </w:pPr>
    </w:p>
    <w:p w:rsidR="005A0B6D" w:rsidRDefault="005A0B6D">
      <w:pPr>
        <w:spacing w:after="200" w:line="276" w:lineRule="auto"/>
        <w:rPr>
          <w:b/>
        </w:rPr>
      </w:pPr>
    </w:p>
    <w:p w:rsidR="005A0B6D" w:rsidRDefault="005A0B6D">
      <w:pPr>
        <w:spacing w:after="200" w:line="276" w:lineRule="auto"/>
        <w:rPr>
          <w:b/>
        </w:rPr>
      </w:pPr>
    </w:p>
    <w:p w:rsidR="005A0B6D" w:rsidRDefault="005A0B6D">
      <w:pPr>
        <w:spacing w:after="200" w:line="276" w:lineRule="auto"/>
        <w:rPr>
          <w:b/>
        </w:rPr>
      </w:pPr>
    </w:p>
    <w:p w:rsidR="005A0B6D" w:rsidRDefault="005A0B6D">
      <w:pPr>
        <w:spacing w:after="200" w:line="276" w:lineRule="auto"/>
        <w:rPr>
          <w:b/>
        </w:rPr>
      </w:pPr>
    </w:p>
    <w:p w:rsidR="005A0B6D" w:rsidRDefault="005A0B6D">
      <w:pPr>
        <w:spacing w:after="200" w:line="276" w:lineRule="auto"/>
        <w:rPr>
          <w:b/>
        </w:rPr>
      </w:pPr>
    </w:p>
    <w:p w:rsidR="005A0B6D" w:rsidRDefault="005A0B6D">
      <w:pPr>
        <w:spacing w:after="200" w:line="276" w:lineRule="auto"/>
        <w:rPr>
          <w:b/>
        </w:rPr>
      </w:pPr>
    </w:p>
    <w:p w:rsidR="005A0B6D" w:rsidRDefault="005A0B6D">
      <w:pPr>
        <w:spacing w:after="200" w:line="276" w:lineRule="auto"/>
        <w:rPr>
          <w:b/>
        </w:rPr>
      </w:pPr>
    </w:p>
    <w:p w:rsidR="005A0B6D" w:rsidRDefault="005A0B6D">
      <w:pPr>
        <w:spacing w:after="200" w:line="276" w:lineRule="auto"/>
        <w:rPr>
          <w:b/>
        </w:rPr>
      </w:pPr>
    </w:p>
    <w:p w:rsidR="005A0B6D" w:rsidRPr="00AD1AB3" w:rsidRDefault="005A0B6D">
      <w:pPr>
        <w:spacing w:after="200" w:line="276" w:lineRule="auto"/>
        <w:rPr>
          <w:b/>
        </w:rPr>
      </w:pPr>
    </w:p>
    <w:p w:rsidR="00944A79" w:rsidRPr="00944A79" w:rsidRDefault="00037D7B" w:rsidP="00944A79">
      <w:pPr>
        <w:pStyle w:val="a7"/>
        <w:numPr>
          <w:ilvl w:val="0"/>
          <w:numId w:val="22"/>
        </w:numPr>
        <w:ind w:left="0" w:firstLine="709"/>
        <w:jc w:val="both"/>
        <w:outlineLvl w:val="0"/>
        <w:rPr>
          <w:sz w:val="28"/>
        </w:rPr>
      </w:pPr>
      <w:bookmarkStart w:id="2" w:name="_Toc431311589"/>
      <w:bookmarkEnd w:id="1"/>
      <w:r w:rsidRPr="00367117">
        <w:rPr>
          <w:b/>
          <w:sz w:val="28"/>
          <w:lang w:eastAsia="en-US"/>
        </w:rPr>
        <w:lastRenderedPageBreak/>
        <w:t>Общий порядок подготовки и проведения итогового сочинения (изложения)</w:t>
      </w:r>
      <w:bookmarkEnd w:id="2"/>
      <w:r w:rsidRPr="00367117">
        <w:rPr>
          <w:b/>
          <w:sz w:val="28"/>
          <w:lang w:eastAsia="en-US"/>
        </w:rPr>
        <w:t xml:space="preserve">                          </w:t>
      </w:r>
      <w:r w:rsidRPr="00367117">
        <w:rPr>
          <w:sz w:val="28"/>
        </w:rPr>
        <w:t xml:space="preserve">                                                                                                                                                                                                                                                                         </w:t>
      </w:r>
      <w:bookmarkStart w:id="3" w:name="_Toc400565095"/>
      <w:bookmarkStart w:id="4" w:name="_Toc400565151"/>
    </w:p>
    <w:p w:rsidR="00944A79" w:rsidRPr="00787822" w:rsidRDefault="00944A79" w:rsidP="00944A79">
      <w:pPr>
        <w:pStyle w:val="a7"/>
        <w:ind w:left="709"/>
        <w:jc w:val="both"/>
        <w:outlineLvl w:val="0"/>
        <w:rPr>
          <w:b/>
          <w:sz w:val="28"/>
        </w:rPr>
      </w:pPr>
    </w:p>
    <w:p w:rsidR="00CB5F2E" w:rsidRPr="00944A79" w:rsidRDefault="00973342" w:rsidP="00944A79">
      <w:pPr>
        <w:pStyle w:val="a7"/>
        <w:ind w:left="709"/>
        <w:jc w:val="both"/>
        <w:outlineLvl w:val="0"/>
        <w:rPr>
          <w:b/>
          <w:sz w:val="28"/>
        </w:rPr>
      </w:pPr>
      <w:bookmarkStart w:id="5" w:name="_Toc431311590"/>
      <w:r w:rsidRPr="00944A79">
        <w:rPr>
          <w:b/>
          <w:sz w:val="28"/>
        </w:rPr>
        <w:t>Участники</w:t>
      </w:r>
      <w:r w:rsidR="00CB5F2E" w:rsidRPr="00944A79">
        <w:rPr>
          <w:b/>
          <w:sz w:val="28"/>
        </w:rPr>
        <w:t xml:space="preserve"> итогово</w:t>
      </w:r>
      <w:r w:rsidRPr="00944A79">
        <w:rPr>
          <w:b/>
          <w:sz w:val="28"/>
        </w:rPr>
        <w:t>го</w:t>
      </w:r>
      <w:r w:rsidR="00CB5F2E" w:rsidRPr="00944A79">
        <w:rPr>
          <w:b/>
          <w:sz w:val="28"/>
        </w:rPr>
        <w:t xml:space="preserve"> сочинени</w:t>
      </w:r>
      <w:r w:rsidRPr="00944A79">
        <w:rPr>
          <w:b/>
          <w:sz w:val="28"/>
        </w:rPr>
        <w:t>я</w:t>
      </w:r>
      <w:r w:rsidR="00CB5F2E" w:rsidRPr="00944A79">
        <w:rPr>
          <w:b/>
          <w:sz w:val="28"/>
        </w:rPr>
        <w:t xml:space="preserve"> (изложени</w:t>
      </w:r>
      <w:r w:rsidRPr="00944A79">
        <w:rPr>
          <w:b/>
          <w:sz w:val="28"/>
        </w:rPr>
        <w:t>я</w:t>
      </w:r>
      <w:r w:rsidR="00CB5F2E" w:rsidRPr="00944A79">
        <w:rPr>
          <w:b/>
          <w:sz w:val="28"/>
        </w:rPr>
        <w:t>)</w:t>
      </w:r>
      <w:bookmarkEnd w:id="3"/>
      <w:bookmarkEnd w:id="4"/>
      <w:bookmarkEnd w:id="5"/>
    </w:p>
    <w:p w:rsidR="00973342" w:rsidRPr="00973342" w:rsidRDefault="00973342" w:rsidP="00973342">
      <w:pPr>
        <w:widowControl w:val="0"/>
        <w:spacing w:line="360" w:lineRule="auto"/>
        <w:ind w:firstLine="709"/>
        <w:contextualSpacing/>
        <w:jc w:val="both"/>
        <w:rPr>
          <w:rFonts w:eastAsia="Calibri"/>
          <w:sz w:val="26"/>
          <w:szCs w:val="26"/>
        </w:rPr>
      </w:pPr>
      <w:r w:rsidRPr="00973342">
        <w:rPr>
          <w:rFonts w:eastAsia="Calibri"/>
          <w:sz w:val="26"/>
          <w:szCs w:val="26"/>
        </w:rPr>
        <w:t>1.1.</w:t>
      </w:r>
      <w:r w:rsidRPr="00973342">
        <w:rPr>
          <w:rFonts w:eastAsia="Calibri"/>
          <w:sz w:val="26"/>
          <w:szCs w:val="26"/>
        </w:rPr>
        <w:tab/>
        <w:t>Итоговое сочинение (изложение) как условие допуска к  государственной итоговой аттестации по образовательным программам среднего общего образования (далее – ГИА) проводится для обучающихся по образовательным программам среднего общего образования, в том числе для:</w:t>
      </w:r>
    </w:p>
    <w:p w:rsidR="00973342" w:rsidRPr="00973342" w:rsidRDefault="00973342" w:rsidP="00973342">
      <w:pPr>
        <w:widowControl w:val="0"/>
        <w:spacing w:line="360" w:lineRule="auto"/>
        <w:ind w:firstLine="709"/>
        <w:contextualSpacing/>
        <w:jc w:val="both"/>
        <w:rPr>
          <w:rFonts w:eastAsia="Calibri"/>
          <w:sz w:val="26"/>
          <w:szCs w:val="26"/>
        </w:rPr>
      </w:pPr>
      <w:r w:rsidRPr="00973342">
        <w:rPr>
          <w:rFonts w:eastAsia="Calibri"/>
          <w:sz w:val="26"/>
          <w:szCs w:val="26"/>
        </w:rPr>
        <w:t>иностранных граждан, лиц без гражданства, в том числе соотечественников за рубежом, беженцев и вынужденных переселенцев, освоивших образовательные программы среднего общего образования в очной, очно-заочной или заочной формах, а также для лиц, освоивших образовательные программы среднего общего образования в форме семейного образования или самообразования;</w:t>
      </w:r>
    </w:p>
    <w:p w:rsidR="00973342" w:rsidRPr="00973342" w:rsidRDefault="00973342" w:rsidP="00973342">
      <w:pPr>
        <w:widowControl w:val="0"/>
        <w:spacing w:line="360" w:lineRule="auto"/>
        <w:ind w:firstLine="709"/>
        <w:contextualSpacing/>
        <w:jc w:val="both"/>
        <w:rPr>
          <w:rFonts w:eastAsia="Calibri"/>
          <w:sz w:val="26"/>
          <w:szCs w:val="26"/>
        </w:rPr>
      </w:pPr>
      <w:r w:rsidRPr="00973342">
        <w:rPr>
          <w:rFonts w:eastAsia="Calibri"/>
          <w:sz w:val="26"/>
          <w:szCs w:val="26"/>
        </w:rPr>
        <w:t>обучающихся по образовательным программам среднего общего образования в специальных учебно-воспитательных учреждениях закрытого типа, а также в учреждениях, исполняющих наказание в виде лишения свободы;</w:t>
      </w:r>
    </w:p>
    <w:p w:rsidR="00973342" w:rsidRPr="00973342" w:rsidRDefault="00973342" w:rsidP="00973342">
      <w:pPr>
        <w:widowControl w:val="0"/>
        <w:spacing w:line="360" w:lineRule="auto"/>
        <w:ind w:firstLine="709"/>
        <w:contextualSpacing/>
        <w:jc w:val="both"/>
        <w:rPr>
          <w:rFonts w:eastAsia="Calibri"/>
          <w:sz w:val="26"/>
          <w:szCs w:val="26"/>
        </w:rPr>
      </w:pPr>
      <w:r w:rsidRPr="00973342">
        <w:rPr>
          <w:rFonts w:eastAsia="Calibri"/>
          <w:sz w:val="26"/>
          <w:szCs w:val="26"/>
        </w:rPr>
        <w:t>обучающихся с ограниченными возможностями здоровья, детей-инвалидов и инвалидов по образовательным программам среднего общего образования.</w:t>
      </w:r>
    </w:p>
    <w:p w:rsidR="00973342" w:rsidRPr="00973342" w:rsidRDefault="00973342" w:rsidP="00973342">
      <w:pPr>
        <w:widowControl w:val="0"/>
        <w:spacing w:line="360" w:lineRule="auto"/>
        <w:ind w:firstLine="709"/>
        <w:contextualSpacing/>
        <w:jc w:val="both"/>
        <w:rPr>
          <w:rFonts w:eastAsia="Calibri"/>
          <w:sz w:val="26"/>
          <w:szCs w:val="26"/>
        </w:rPr>
      </w:pPr>
      <w:r w:rsidRPr="00973342">
        <w:rPr>
          <w:rFonts w:eastAsia="Calibri"/>
          <w:sz w:val="26"/>
          <w:szCs w:val="26"/>
        </w:rPr>
        <w:t>1.2.</w:t>
      </w:r>
      <w:r w:rsidRPr="00973342">
        <w:rPr>
          <w:rFonts w:eastAsia="Calibri"/>
          <w:sz w:val="26"/>
          <w:szCs w:val="26"/>
        </w:rPr>
        <w:tab/>
        <w:t>Итоговое сочинение в целях использования его результатов при приеме в образовательные организации высшего образования по желанию также может проводиться для:</w:t>
      </w:r>
    </w:p>
    <w:p w:rsidR="00973342" w:rsidRPr="00973342" w:rsidRDefault="00973342" w:rsidP="00973342">
      <w:pPr>
        <w:widowControl w:val="0"/>
        <w:spacing w:line="360" w:lineRule="auto"/>
        <w:ind w:firstLine="709"/>
        <w:contextualSpacing/>
        <w:jc w:val="both"/>
        <w:rPr>
          <w:rFonts w:eastAsia="Calibri"/>
          <w:sz w:val="26"/>
          <w:szCs w:val="26"/>
        </w:rPr>
      </w:pPr>
      <w:r w:rsidRPr="00973342">
        <w:rPr>
          <w:rFonts w:eastAsia="Calibri"/>
          <w:sz w:val="26"/>
          <w:szCs w:val="26"/>
        </w:rPr>
        <w:t xml:space="preserve"> лиц, освоивших образовательные программы среднего общего образования в предыдущие годы и имеющих документ об образовании, подтверждающий получение среднего общего образования (или образовательные программы среднего (полного) общего образования - для лиц, получивших документ об образовании, подтверждающий получение среднего (полного) общего образования, до 1 сентября 2013 года);</w:t>
      </w:r>
    </w:p>
    <w:p w:rsidR="00973342" w:rsidRPr="00973342" w:rsidRDefault="00973342" w:rsidP="00973342">
      <w:pPr>
        <w:widowControl w:val="0"/>
        <w:spacing w:line="360" w:lineRule="auto"/>
        <w:ind w:firstLine="709"/>
        <w:contextualSpacing/>
        <w:jc w:val="both"/>
        <w:rPr>
          <w:rFonts w:eastAsia="Calibri"/>
          <w:sz w:val="26"/>
          <w:szCs w:val="26"/>
        </w:rPr>
      </w:pPr>
      <w:r w:rsidRPr="00973342">
        <w:rPr>
          <w:rFonts w:eastAsia="Calibri"/>
          <w:sz w:val="26"/>
          <w:szCs w:val="26"/>
        </w:rPr>
        <w:t>граждан, имеющих среднее общее образование, полученное в иностранных образовательных организациях (далее вместе - выпускники прошлых лет);</w:t>
      </w:r>
    </w:p>
    <w:p w:rsidR="00973342" w:rsidRPr="00973342" w:rsidRDefault="00973342" w:rsidP="00973342">
      <w:pPr>
        <w:widowControl w:val="0"/>
        <w:spacing w:line="360" w:lineRule="auto"/>
        <w:ind w:firstLine="709"/>
        <w:contextualSpacing/>
        <w:jc w:val="both"/>
        <w:rPr>
          <w:rFonts w:eastAsia="Calibri"/>
          <w:sz w:val="26"/>
          <w:szCs w:val="26"/>
        </w:rPr>
      </w:pPr>
      <w:r w:rsidRPr="00973342">
        <w:rPr>
          <w:rFonts w:eastAsia="Calibri"/>
          <w:sz w:val="26"/>
          <w:szCs w:val="26"/>
        </w:rPr>
        <w:t>лиц, обучающихся по образовательным программам среднего профессионального образования;</w:t>
      </w:r>
    </w:p>
    <w:p w:rsidR="00973342" w:rsidRPr="00973342" w:rsidRDefault="00973342" w:rsidP="00973342">
      <w:pPr>
        <w:widowControl w:val="0"/>
        <w:spacing w:line="360" w:lineRule="auto"/>
        <w:ind w:firstLine="709"/>
        <w:contextualSpacing/>
        <w:jc w:val="both"/>
        <w:rPr>
          <w:rFonts w:eastAsia="Calibri"/>
          <w:sz w:val="26"/>
          <w:szCs w:val="26"/>
        </w:rPr>
      </w:pPr>
      <w:r w:rsidRPr="00973342">
        <w:rPr>
          <w:rFonts w:eastAsia="Calibri"/>
          <w:sz w:val="26"/>
          <w:szCs w:val="26"/>
        </w:rPr>
        <w:t xml:space="preserve">лиц, получающих среднее общее образование в иностранных образовательных организациях; </w:t>
      </w:r>
    </w:p>
    <w:p w:rsidR="00973342" w:rsidRPr="00973342" w:rsidRDefault="00973342" w:rsidP="00973342">
      <w:pPr>
        <w:widowControl w:val="0"/>
        <w:spacing w:line="360" w:lineRule="auto"/>
        <w:ind w:firstLine="709"/>
        <w:contextualSpacing/>
        <w:jc w:val="both"/>
        <w:rPr>
          <w:rFonts w:eastAsia="Calibri"/>
          <w:sz w:val="26"/>
          <w:szCs w:val="26"/>
        </w:rPr>
      </w:pPr>
      <w:r w:rsidRPr="00973342">
        <w:rPr>
          <w:rFonts w:eastAsia="Calibri"/>
          <w:sz w:val="26"/>
          <w:szCs w:val="26"/>
        </w:rPr>
        <w:lastRenderedPageBreak/>
        <w:t>лиц, допущенных к ГИА в предыдущие годы, но не прошедших ГИА или получивших на ГИА неудовлетворительные результаты более чем по одному обязательному учебному предмету, либо получивших повторно неудовлетворительный результат по одному из этих предметов на ГИА в дополнительные сроки (далее - лица со справкой об обучении).</w:t>
      </w:r>
    </w:p>
    <w:p w:rsidR="00973342" w:rsidRPr="00973342" w:rsidRDefault="00973342" w:rsidP="00973342">
      <w:pPr>
        <w:widowControl w:val="0"/>
        <w:spacing w:line="360" w:lineRule="auto"/>
        <w:ind w:firstLine="709"/>
        <w:contextualSpacing/>
        <w:jc w:val="both"/>
        <w:rPr>
          <w:rFonts w:eastAsia="Calibri"/>
          <w:sz w:val="26"/>
          <w:szCs w:val="26"/>
        </w:rPr>
      </w:pPr>
      <w:r w:rsidRPr="00973342">
        <w:rPr>
          <w:rFonts w:eastAsia="Calibri"/>
          <w:sz w:val="26"/>
          <w:szCs w:val="26"/>
        </w:rPr>
        <w:t>1.3.</w:t>
      </w:r>
      <w:r w:rsidRPr="00973342">
        <w:rPr>
          <w:rFonts w:eastAsia="Calibri"/>
          <w:sz w:val="26"/>
          <w:szCs w:val="26"/>
        </w:rPr>
        <w:tab/>
        <w:t xml:space="preserve"> Изложение вправе писать следующие категории лиц:</w:t>
      </w:r>
    </w:p>
    <w:p w:rsidR="00973342" w:rsidRPr="00973342" w:rsidRDefault="00973342" w:rsidP="00973342">
      <w:pPr>
        <w:widowControl w:val="0"/>
        <w:spacing w:line="360" w:lineRule="auto"/>
        <w:ind w:firstLine="709"/>
        <w:contextualSpacing/>
        <w:jc w:val="both"/>
        <w:rPr>
          <w:rFonts w:eastAsia="Calibri"/>
          <w:sz w:val="26"/>
          <w:szCs w:val="26"/>
        </w:rPr>
      </w:pPr>
      <w:r w:rsidRPr="00973342">
        <w:rPr>
          <w:rFonts w:eastAsia="Calibri"/>
          <w:sz w:val="26"/>
          <w:szCs w:val="26"/>
        </w:rPr>
        <w:t>обучающиеся с ограниченными возможностями здоровья, дети-инвалиды и инвалиды;</w:t>
      </w:r>
    </w:p>
    <w:p w:rsidR="00973342" w:rsidRPr="00973342" w:rsidRDefault="005E1D3D" w:rsidP="00973342">
      <w:pPr>
        <w:widowControl w:val="0"/>
        <w:spacing w:line="360" w:lineRule="auto"/>
        <w:ind w:firstLine="709"/>
        <w:contextualSpacing/>
        <w:jc w:val="both"/>
        <w:rPr>
          <w:rFonts w:eastAsia="Calibri"/>
          <w:sz w:val="26"/>
          <w:szCs w:val="26"/>
        </w:rPr>
      </w:pPr>
      <w:r>
        <w:rPr>
          <w:rFonts w:eastAsia="Calibri"/>
          <w:sz w:val="26"/>
          <w:szCs w:val="26"/>
        </w:rPr>
        <w:t xml:space="preserve">обучающиеся </w:t>
      </w:r>
      <w:r w:rsidR="00973342" w:rsidRPr="00973342">
        <w:rPr>
          <w:rFonts w:eastAsia="Calibri"/>
          <w:sz w:val="26"/>
          <w:szCs w:val="26"/>
        </w:rPr>
        <w:t>по образовательным программам среднего общего образования в специальных учебно-воспитательных учреждениях закрытого типа, а также в учреждениях, исполняющих наказание в виде лишения свободы;</w:t>
      </w:r>
    </w:p>
    <w:p w:rsidR="00973342" w:rsidRPr="00973342" w:rsidRDefault="00973342" w:rsidP="00973342">
      <w:pPr>
        <w:widowControl w:val="0"/>
        <w:spacing w:line="360" w:lineRule="auto"/>
        <w:ind w:firstLine="709"/>
        <w:contextualSpacing/>
        <w:jc w:val="both"/>
        <w:rPr>
          <w:rFonts w:eastAsia="Calibri"/>
          <w:sz w:val="26"/>
          <w:szCs w:val="26"/>
        </w:rPr>
      </w:pPr>
      <w:r w:rsidRPr="00973342">
        <w:rPr>
          <w:rFonts w:eastAsia="Calibri"/>
          <w:sz w:val="26"/>
          <w:szCs w:val="26"/>
        </w:rPr>
        <w:t xml:space="preserve">обучающиеся на дому, в образовательных организациях, в том числе санаторно-курортных, в которых проводятся необходимые лечебные, реабилитационные и оздоровительные мероприятия для нуждающихся в длительном лечении на основании заключения медицинской организации. </w:t>
      </w:r>
    </w:p>
    <w:p w:rsidR="00973342" w:rsidRPr="00973342" w:rsidRDefault="00973342" w:rsidP="00973342">
      <w:pPr>
        <w:widowControl w:val="0"/>
        <w:spacing w:line="360" w:lineRule="auto"/>
        <w:ind w:firstLine="709"/>
        <w:contextualSpacing/>
        <w:jc w:val="both"/>
        <w:rPr>
          <w:rFonts w:eastAsia="Calibri"/>
          <w:sz w:val="26"/>
          <w:szCs w:val="26"/>
        </w:rPr>
      </w:pPr>
      <w:r w:rsidRPr="00973342">
        <w:rPr>
          <w:rFonts w:eastAsia="Calibri"/>
          <w:sz w:val="26"/>
          <w:szCs w:val="26"/>
        </w:rPr>
        <w:t>1.4.</w:t>
      </w:r>
      <w:r w:rsidRPr="00973342">
        <w:rPr>
          <w:rFonts w:eastAsia="Calibri"/>
          <w:sz w:val="26"/>
          <w:szCs w:val="26"/>
        </w:rPr>
        <w:tab/>
        <w:t xml:space="preserve">Для лиц, имеющих медицинские показания для обучения на дому и соответствующие рекомендации психолого-медико-педагогической комиссии, итоговое сочинение (изложение) организуется на дому. </w:t>
      </w:r>
    </w:p>
    <w:p w:rsidR="00973342" w:rsidRPr="00973342" w:rsidRDefault="00973342" w:rsidP="00973342">
      <w:pPr>
        <w:widowControl w:val="0"/>
        <w:spacing w:line="360" w:lineRule="auto"/>
        <w:ind w:firstLine="709"/>
        <w:contextualSpacing/>
        <w:jc w:val="both"/>
        <w:rPr>
          <w:rFonts w:eastAsia="Calibri"/>
          <w:sz w:val="26"/>
          <w:szCs w:val="26"/>
        </w:rPr>
      </w:pPr>
      <w:r w:rsidRPr="00973342">
        <w:rPr>
          <w:rFonts w:eastAsia="Calibri"/>
          <w:sz w:val="26"/>
          <w:szCs w:val="26"/>
        </w:rPr>
        <w:t xml:space="preserve">Для участников итогового сочинения (изложения) с ограниченными возможностями здоровья, детей-инвалидов и инвалидов итоговое сочинение (изложение) может по их желанию проводиться в устной форме. </w:t>
      </w:r>
    </w:p>
    <w:p w:rsidR="00973342" w:rsidRPr="00973342" w:rsidRDefault="00973342" w:rsidP="00973342">
      <w:pPr>
        <w:widowControl w:val="0"/>
        <w:spacing w:line="360" w:lineRule="auto"/>
        <w:ind w:firstLine="709"/>
        <w:contextualSpacing/>
        <w:jc w:val="both"/>
        <w:rPr>
          <w:rFonts w:eastAsia="Calibri"/>
          <w:sz w:val="26"/>
          <w:szCs w:val="26"/>
        </w:rPr>
      </w:pPr>
      <w:r w:rsidRPr="00973342">
        <w:rPr>
          <w:rFonts w:eastAsia="Calibri"/>
          <w:sz w:val="26"/>
          <w:szCs w:val="26"/>
        </w:rPr>
        <w:t>Органы исполнительной власти субъектов Российской Федерации, осуществляющие государственное управление в сфере образования, (далее – ОИВ) обеспечивают таким лицам проведение итогового сочинения (изложения), в том числе организуют проведение итогового сочинения (изложения) на дому.</w:t>
      </w:r>
    </w:p>
    <w:p w:rsidR="00973342" w:rsidRPr="00944A79" w:rsidRDefault="00973342" w:rsidP="00944A79">
      <w:pPr>
        <w:pStyle w:val="10"/>
        <w:jc w:val="both"/>
        <w:rPr>
          <w:rFonts w:ascii="Times New Roman" w:eastAsia="Calibri" w:hAnsi="Times New Roman"/>
          <w:color w:val="auto"/>
        </w:rPr>
      </w:pPr>
      <w:bookmarkStart w:id="6" w:name="_Toc431311591"/>
      <w:r w:rsidRPr="00944A79">
        <w:rPr>
          <w:rFonts w:ascii="Times New Roman" w:eastAsia="Calibri" w:hAnsi="Times New Roman"/>
          <w:color w:val="auto"/>
        </w:rPr>
        <w:t>Регистрация участников итогового сочинения (изложения) для участия в итоговом сочинении (изложении)</w:t>
      </w:r>
      <w:bookmarkEnd w:id="6"/>
    </w:p>
    <w:p w:rsidR="00973342" w:rsidRPr="00973342" w:rsidRDefault="00973342" w:rsidP="00973342">
      <w:pPr>
        <w:widowControl w:val="0"/>
        <w:spacing w:line="360" w:lineRule="auto"/>
        <w:ind w:firstLine="709"/>
        <w:contextualSpacing/>
        <w:jc w:val="both"/>
        <w:rPr>
          <w:rFonts w:eastAsia="Calibri"/>
          <w:sz w:val="26"/>
          <w:szCs w:val="26"/>
        </w:rPr>
      </w:pPr>
      <w:r w:rsidRPr="00973342">
        <w:rPr>
          <w:rFonts w:eastAsia="Calibri"/>
          <w:sz w:val="26"/>
          <w:szCs w:val="26"/>
        </w:rPr>
        <w:t xml:space="preserve">Для участия в итоговом сочинении (изложении) участники подают заявление </w:t>
      </w:r>
      <w:r>
        <w:rPr>
          <w:rFonts w:eastAsia="Calibri"/>
          <w:sz w:val="26"/>
          <w:szCs w:val="26"/>
        </w:rPr>
        <w:t xml:space="preserve">вместе с </w:t>
      </w:r>
      <w:r w:rsidRPr="00973342">
        <w:rPr>
          <w:rFonts w:eastAsia="Calibri"/>
          <w:sz w:val="26"/>
          <w:szCs w:val="26"/>
        </w:rPr>
        <w:t>согласие</w:t>
      </w:r>
      <w:r>
        <w:rPr>
          <w:rFonts w:eastAsia="Calibri"/>
          <w:sz w:val="26"/>
          <w:szCs w:val="26"/>
        </w:rPr>
        <w:t>м</w:t>
      </w:r>
      <w:r w:rsidRPr="00973342">
        <w:rPr>
          <w:rFonts w:eastAsia="Calibri"/>
          <w:sz w:val="26"/>
          <w:szCs w:val="26"/>
        </w:rPr>
        <w:t xml:space="preserve"> на обработку персональных данных не позднее чем за две недели до начала проведения итогового сочинения (изложения).</w:t>
      </w:r>
    </w:p>
    <w:p w:rsidR="00973342" w:rsidRPr="00973342" w:rsidRDefault="00973342" w:rsidP="00973342">
      <w:pPr>
        <w:widowControl w:val="0"/>
        <w:spacing w:line="360" w:lineRule="auto"/>
        <w:ind w:firstLine="709"/>
        <w:contextualSpacing/>
        <w:jc w:val="both"/>
        <w:rPr>
          <w:rFonts w:eastAsia="Calibri"/>
          <w:sz w:val="26"/>
          <w:szCs w:val="26"/>
        </w:rPr>
      </w:pPr>
      <w:r w:rsidRPr="00973342">
        <w:rPr>
          <w:rFonts w:eastAsia="Calibri"/>
          <w:sz w:val="26"/>
          <w:szCs w:val="26"/>
        </w:rPr>
        <w:t xml:space="preserve">Регистрация обучающихся для участия в итоговом сочинении (изложении) проводится на основании их заявлений в организациях, осуществляющих </w:t>
      </w:r>
      <w:r w:rsidRPr="00973342">
        <w:rPr>
          <w:rFonts w:eastAsia="Calibri"/>
          <w:sz w:val="26"/>
          <w:szCs w:val="26"/>
        </w:rPr>
        <w:lastRenderedPageBreak/>
        <w:t>образовательную деятельность, в которых обучающиеся осваивают образовательные программы среднего общего образования.</w:t>
      </w:r>
    </w:p>
    <w:p w:rsidR="00973342" w:rsidRPr="00973342" w:rsidRDefault="00973342" w:rsidP="00973342">
      <w:pPr>
        <w:widowControl w:val="0"/>
        <w:spacing w:line="360" w:lineRule="auto"/>
        <w:ind w:firstLine="709"/>
        <w:contextualSpacing/>
        <w:jc w:val="both"/>
        <w:rPr>
          <w:rFonts w:eastAsia="Calibri"/>
          <w:sz w:val="26"/>
          <w:szCs w:val="26"/>
        </w:rPr>
      </w:pPr>
      <w:r w:rsidRPr="00973342">
        <w:rPr>
          <w:rFonts w:eastAsia="Calibri"/>
          <w:sz w:val="26"/>
          <w:szCs w:val="26"/>
        </w:rPr>
        <w:t xml:space="preserve">Обучающиеся с ограниченными возможностями здоровья при подаче заявления на написание итогового сочинения (изложения) предъявляют копию рекомендаций психолого-медико-педагогической комиссии, а обучающиеся дети-инвалиды и инвалиды - оригинал или заверенную в установленном порядке копию справки, подтверждающей факт установления инвалидности, выданной федеральным государственным учреждением медико-социальной экспертизы.  </w:t>
      </w:r>
    </w:p>
    <w:p w:rsidR="00973342" w:rsidRPr="00973342" w:rsidRDefault="00973342" w:rsidP="00973342">
      <w:pPr>
        <w:widowControl w:val="0"/>
        <w:spacing w:line="360" w:lineRule="auto"/>
        <w:ind w:firstLine="709"/>
        <w:contextualSpacing/>
        <w:jc w:val="both"/>
        <w:rPr>
          <w:rFonts w:eastAsia="Calibri"/>
          <w:sz w:val="26"/>
          <w:szCs w:val="26"/>
        </w:rPr>
      </w:pPr>
      <w:r w:rsidRPr="00973342">
        <w:rPr>
          <w:rFonts w:eastAsia="Calibri"/>
          <w:sz w:val="26"/>
          <w:szCs w:val="26"/>
        </w:rPr>
        <w:t>Регистрация лиц, перечисленных в п. 1.2, для участия по их желанию в итоговом сочинении проводится в местах, определяемых ОИВ, учредителями образовательных организаций, расположенных за пределами территории Российской Федерации и реализующих имеющие государственную аккредитацию образовательные программы среднего общего образования (далее - учредители), загранучреждениями Министерства иностранных дел Российской Федерации (далее - МИД России), имеющими в своей структуре специализированные структурные образовательные подразделения (далее - загранучреждения).</w:t>
      </w:r>
    </w:p>
    <w:p w:rsidR="00973342" w:rsidRPr="00973342" w:rsidRDefault="00973342" w:rsidP="00973342">
      <w:pPr>
        <w:widowControl w:val="0"/>
        <w:spacing w:line="360" w:lineRule="auto"/>
        <w:ind w:firstLine="709"/>
        <w:contextualSpacing/>
        <w:jc w:val="both"/>
        <w:rPr>
          <w:rFonts w:eastAsia="Calibri"/>
          <w:sz w:val="26"/>
          <w:szCs w:val="26"/>
        </w:rPr>
      </w:pPr>
      <w:r w:rsidRPr="00973342">
        <w:rPr>
          <w:rFonts w:eastAsia="Calibri"/>
          <w:sz w:val="26"/>
          <w:szCs w:val="26"/>
        </w:rPr>
        <w:t>Регистрация лиц со справкой об обучении для участия по их желанию в итоговом сочинении проводится в организациях, осуществляющих образовательную деятельность, в которых указанные лица восстанавливаются на срок, необходимый для прохождения ГИА. При подаче заявления такие лица предъявляют справку об обучении по образцу, самостоятельно устанавливаемому организацией, осуществляющей образовательную деятельность.</w:t>
      </w:r>
    </w:p>
    <w:p w:rsidR="00973342" w:rsidRPr="00973342" w:rsidRDefault="00973342" w:rsidP="00973342">
      <w:pPr>
        <w:widowControl w:val="0"/>
        <w:spacing w:line="360" w:lineRule="auto"/>
        <w:ind w:firstLine="709"/>
        <w:contextualSpacing/>
        <w:jc w:val="both"/>
        <w:rPr>
          <w:rFonts w:eastAsia="Calibri"/>
          <w:sz w:val="26"/>
          <w:szCs w:val="26"/>
        </w:rPr>
      </w:pPr>
      <w:r w:rsidRPr="00973342">
        <w:rPr>
          <w:rFonts w:eastAsia="Calibri"/>
          <w:sz w:val="26"/>
          <w:szCs w:val="26"/>
        </w:rPr>
        <w:t>Лица, перечисленные в п. 1.2, самостоятельно выбирают сроки написания итогового сочинения из числа установленных расписанием проведения итогового сочинения (изложения). Выбранную дату участия в итоговом сочинении такие лица указывают в заявлении.</w:t>
      </w:r>
    </w:p>
    <w:p w:rsidR="00973342" w:rsidRPr="00973342" w:rsidRDefault="00973342" w:rsidP="00973342">
      <w:pPr>
        <w:widowControl w:val="0"/>
        <w:spacing w:line="360" w:lineRule="auto"/>
        <w:ind w:firstLine="709"/>
        <w:contextualSpacing/>
        <w:jc w:val="both"/>
        <w:rPr>
          <w:rFonts w:eastAsia="Calibri"/>
          <w:sz w:val="26"/>
          <w:szCs w:val="26"/>
        </w:rPr>
      </w:pPr>
      <w:r w:rsidRPr="00973342">
        <w:rPr>
          <w:rFonts w:eastAsia="Calibri"/>
          <w:sz w:val="26"/>
          <w:szCs w:val="26"/>
        </w:rPr>
        <w:t xml:space="preserve"> Выпускники прошлых лет при подаче заявления на прохождение итогового сочинения предъявляют оригиналы документов об образовании. Оригинал иностранного документа об образовании предъявляется с заверенным в установленном порядке переводом с иностранного языка. Указанное заявление подается лично.</w:t>
      </w:r>
    </w:p>
    <w:p w:rsidR="00973342" w:rsidRPr="004E1558" w:rsidRDefault="00973342" w:rsidP="00944A79">
      <w:pPr>
        <w:pStyle w:val="10"/>
        <w:jc w:val="both"/>
        <w:rPr>
          <w:rFonts w:ascii="Times New Roman" w:eastAsia="Calibri" w:hAnsi="Times New Roman"/>
          <w:color w:val="auto"/>
        </w:rPr>
      </w:pPr>
      <w:bookmarkStart w:id="7" w:name="_Toc431311592"/>
      <w:r w:rsidRPr="00944A79">
        <w:rPr>
          <w:rFonts w:ascii="Times New Roman" w:eastAsia="Calibri" w:hAnsi="Times New Roman"/>
          <w:color w:val="auto"/>
        </w:rPr>
        <w:lastRenderedPageBreak/>
        <w:t>Сроки и продолжительность выполнения итогового сочинения (изложения)</w:t>
      </w:r>
      <w:bookmarkEnd w:id="7"/>
    </w:p>
    <w:p w:rsidR="00367117" w:rsidRPr="004E1558" w:rsidRDefault="00367117" w:rsidP="00367117">
      <w:pPr>
        <w:rPr>
          <w:rFonts w:eastAsia="Calibri"/>
          <w:b/>
          <w:sz w:val="28"/>
        </w:rPr>
      </w:pPr>
    </w:p>
    <w:p w:rsidR="00973342" w:rsidRPr="00973342" w:rsidRDefault="00973342" w:rsidP="00973342">
      <w:pPr>
        <w:widowControl w:val="0"/>
        <w:spacing w:line="360" w:lineRule="auto"/>
        <w:ind w:firstLine="709"/>
        <w:contextualSpacing/>
        <w:jc w:val="both"/>
        <w:rPr>
          <w:rFonts w:eastAsia="Calibri"/>
          <w:sz w:val="26"/>
          <w:szCs w:val="26"/>
        </w:rPr>
      </w:pPr>
      <w:r w:rsidRPr="00973342">
        <w:rPr>
          <w:rFonts w:eastAsia="Calibri"/>
          <w:sz w:val="26"/>
          <w:szCs w:val="26"/>
        </w:rPr>
        <w:t xml:space="preserve">Продолжительность выполнения  итогового сочинения (изложения) составляет  3 часа 55 минут (235 минут). В продолжительность выполнения  итогового сочинения  (изложения) не включается время, выделенное на подготовительные мероприятия (инструктаж участников итогового сочинения (изложения), заполнение ими регистрационных полей </w:t>
      </w:r>
      <w:r w:rsidR="00E77685">
        <w:rPr>
          <w:rFonts w:eastAsia="Calibri"/>
          <w:sz w:val="26"/>
          <w:szCs w:val="26"/>
        </w:rPr>
        <w:t xml:space="preserve">бланков </w:t>
      </w:r>
      <w:r w:rsidRPr="00973342">
        <w:rPr>
          <w:rFonts w:eastAsia="Calibri"/>
          <w:sz w:val="26"/>
          <w:szCs w:val="26"/>
        </w:rPr>
        <w:t>и др.).</w:t>
      </w:r>
    </w:p>
    <w:p w:rsidR="00973342" w:rsidRPr="00973342" w:rsidRDefault="00973342" w:rsidP="00973342">
      <w:pPr>
        <w:widowControl w:val="0"/>
        <w:spacing w:line="360" w:lineRule="auto"/>
        <w:ind w:firstLine="709"/>
        <w:contextualSpacing/>
        <w:jc w:val="both"/>
        <w:rPr>
          <w:rFonts w:eastAsia="Calibri"/>
          <w:sz w:val="26"/>
          <w:szCs w:val="26"/>
        </w:rPr>
      </w:pPr>
      <w:r w:rsidRPr="00973342">
        <w:rPr>
          <w:rFonts w:eastAsia="Calibri"/>
          <w:sz w:val="26"/>
          <w:szCs w:val="26"/>
        </w:rPr>
        <w:t xml:space="preserve">Для участников итогового сочинения (изложения) с ограниченными возможностями здоровья, детей-инвалидов и инвалидов продолжительность выполнения итогового сочинения (изложения) увеличивается на 1,5 часа. При продолжительности </w:t>
      </w:r>
      <w:r w:rsidR="00C74144">
        <w:rPr>
          <w:rFonts w:eastAsia="Calibri"/>
          <w:sz w:val="26"/>
          <w:szCs w:val="26"/>
        </w:rPr>
        <w:t>итогового сочинения (изложения)</w:t>
      </w:r>
      <w:r w:rsidRPr="00973342">
        <w:rPr>
          <w:rFonts w:eastAsia="Calibri"/>
          <w:sz w:val="26"/>
          <w:szCs w:val="26"/>
        </w:rPr>
        <w:t xml:space="preserve"> четыре и более часа организуется питание участников итогового сочинения (изложения).</w:t>
      </w:r>
    </w:p>
    <w:p w:rsidR="00973342" w:rsidRDefault="00973342" w:rsidP="00973342">
      <w:pPr>
        <w:widowControl w:val="0"/>
        <w:spacing w:line="360" w:lineRule="auto"/>
        <w:ind w:firstLine="709"/>
        <w:contextualSpacing/>
        <w:jc w:val="both"/>
        <w:rPr>
          <w:rFonts w:eastAsia="Calibri"/>
          <w:sz w:val="26"/>
          <w:szCs w:val="26"/>
        </w:rPr>
      </w:pPr>
      <w:r w:rsidRPr="00973342">
        <w:rPr>
          <w:rFonts w:eastAsia="Calibri"/>
          <w:sz w:val="26"/>
          <w:szCs w:val="26"/>
        </w:rPr>
        <w:t xml:space="preserve">Итоговое сочинение (изложение) проводится в первую среду декабря, первую среду февраля и первую рабочую среду мая. </w:t>
      </w:r>
    </w:p>
    <w:p w:rsidR="00973342" w:rsidRDefault="00973342" w:rsidP="00973342">
      <w:pPr>
        <w:widowControl w:val="0"/>
        <w:spacing w:line="360" w:lineRule="auto"/>
        <w:ind w:firstLine="709"/>
        <w:contextualSpacing/>
        <w:jc w:val="both"/>
        <w:rPr>
          <w:rFonts w:eastAsia="Calibri"/>
          <w:sz w:val="26"/>
          <w:szCs w:val="26"/>
        </w:rPr>
      </w:pPr>
      <w:r w:rsidRPr="00973342">
        <w:rPr>
          <w:rFonts w:eastAsia="Calibri"/>
          <w:sz w:val="26"/>
          <w:szCs w:val="26"/>
        </w:rPr>
        <w:t>В 201</w:t>
      </w:r>
      <w:r>
        <w:rPr>
          <w:rFonts w:eastAsia="Calibri"/>
          <w:sz w:val="26"/>
          <w:szCs w:val="26"/>
        </w:rPr>
        <w:t>5</w:t>
      </w:r>
      <w:r w:rsidRPr="00973342">
        <w:rPr>
          <w:rFonts w:eastAsia="Calibri"/>
          <w:sz w:val="26"/>
          <w:szCs w:val="26"/>
        </w:rPr>
        <w:t xml:space="preserve"> – 201</w:t>
      </w:r>
      <w:r>
        <w:rPr>
          <w:rFonts w:eastAsia="Calibri"/>
          <w:sz w:val="26"/>
          <w:szCs w:val="26"/>
        </w:rPr>
        <w:t>6</w:t>
      </w:r>
      <w:r w:rsidRPr="00973342">
        <w:rPr>
          <w:rFonts w:eastAsia="Calibri"/>
          <w:sz w:val="26"/>
          <w:szCs w:val="26"/>
        </w:rPr>
        <w:t xml:space="preserve"> учебном году итоговое сочинение (изложение) проводится</w:t>
      </w:r>
      <w:r>
        <w:rPr>
          <w:rFonts w:eastAsia="Calibri"/>
          <w:sz w:val="26"/>
          <w:szCs w:val="26"/>
        </w:rPr>
        <w:t>:</w:t>
      </w:r>
    </w:p>
    <w:p w:rsidR="00973342" w:rsidRPr="003B1BD6" w:rsidRDefault="00973342" w:rsidP="00973342">
      <w:pPr>
        <w:widowControl w:val="0"/>
        <w:spacing w:line="360" w:lineRule="auto"/>
        <w:ind w:firstLine="709"/>
        <w:contextualSpacing/>
        <w:jc w:val="both"/>
        <w:rPr>
          <w:rFonts w:eastAsia="Calibri"/>
          <w:b/>
          <w:sz w:val="26"/>
          <w:szCs w:val="26"/>
        </w:rPr>
      </w:pPr>
      <w:r w:rsidRPr="003B1BD6">
        <w:rPr>
          <w:rFonts w:eastAsia="Calibri"/>
          <w:b/>
          <w:sz w:val="26"/>
          <w:szCs w:val="26"/>
        </w:rPr>
        <w:t>2 декабря 2015 года,</w:t>
      </w:r>
    </w:p>
    <w:p w:rsidR="00973342" w:rsidRPr="003B1BD6" w:rsidRDefault="00973342" w:rsidP="00973342">
      <w:pPr>
        <w:widowControl w:val="0"/>
        <w:spacing w:line="360" w:lineRule="auto"/>
        <w:ind w:firstLine="709"/>
        <w:contextualSpacing/>
        <w:jc w:val="both"/>
        <w:rPr>
          <w:rFonts w:eastAsia="Calibri"/>
          <w:b/>
          <w:sz w:val="26"/>
          <w:szCs w:val="26"/>
        </w:rPr>
      </w:pPr>
      <w:r w:rsidRPr="003B1BD6">
        <w:rPr>
          <w:rFonts w:eastAsia="Calibri"/>
          <w:b/>
          <w:sz w:val="26"/>
          <w:szCs w:val="26"/>
        </w:rPr>
        <w:t>3 февраля 2016 года,</w:t>
      </w:r>
    </w:p>
    <w:p w:rsidR="00973342" w:rsidRPr="003B1BD6" w:rsidRDefault="00973342" w:rsidP="00973342">
      <w:pPr>
        <w:widowControl w:val="0"/>
        <w:spacing w:line="360" w:lineRule="auto"/>
        <w:ind w:firstLine="709"/>
        <w:contextualSpacing/>
        <w:jc w:val="both"/>
        <w:rPr>
          <w:rFonts w:eastAsia="Calibri"/>
          <w:b/>
          <w:sz w:val="26"/>
          <w:szCs w:val="26"/>
        </w:rPr>
      </w:pPr>
      <w:r w:rsidRPr="003B1BD6">
        <w:rPr>
          <w:rFonts w:eastAsia="Calibri"/>
          <w:b/>
          <w:sz w:val="26"/>
          <w:szCs w:val="26"/>
        </w:rPr>
        <w:t>4 мая 2016 года.</w:t>
      </w:r>
    </w:p>
    <w:p w:rsidR="00973342" w:rsidRPr="00973342" w:rsidRDefault="00973342" w:rsidP="00973342">
      <w:pPr>
        <w:widowControl w:val="0"/>
        <w:spacing w:line="360" w:lineRule="auto"/>
        <w:ind w:firstLine="709"/>
        <w:contextualSpacing/>
        <w:jc w:val="both"/>
        <w:rPr>
          <w:rFonts w:eastAsia="Calibri"/>
          <w:sz w:val="26"/>
          <w:szCs w:val="26"/>
        </w:rPr>
      </w:pPr>
      <w:r w:rsidRPr="00973342">
        <w:rPr>
          <w:rFonts w:eastAsia="Calibri"/>
          <w:sz w:val="26"/>
          <w:szCs w:val="26"/>
        </w:rPr>
        <w:t>В случае получения неудовлетворительного результата («незачет») за итоговое сочинение (изложение) обучающиеся вправе пересдать итоговое сочинение (изложение), но не более двух раз и только в сроки, предусмотренные расписанием проведения итогового сочинения (изложения).</w:t>
      </w:r>
    </w:p>
    <w:p w:rsidR="00EC35AE" w:rsidRPr="00476C60" w:rsidRDefault="00973342" w:rsidP="00973342">
      <w:pPr>
        <w:widowControl w:val="0"/>
        <w:spacing w:line="360" w:lineRule="auto"/>
        <w:ind w:firstLine="709"/>
        <w:contextualSpacing/>
        <w:jc w:val="both"/>
        <w:rPr>
          <w:color w:val="000000"/>
          <w:sz w:val="26"/>
          <w:szCs w:val="26"/>
        </w:rPr>
      </w:pPr>
      <w:r w:rsidRPr="00973342">
        <w:rPr>
          <w:rFonts w:eastAsia="Calibri"/>
          <w:sz w:val="26"/>
          <w:szCs w:val="26"/>
        </w:rPr>
        <w:t xml:space="preserve"> Участники итогового сочинения (изложения) могут быть повторно допущены в текущем году к сдаче итогового сочинения (изложения) в случаях, предусмотренных настоящими </w:t>
      </w:r>
      <w:r w:rsidR="00FB1F2B">
        <w:rPr>
          <w:rFonts w:eastAsia="Calibri"/>
          <w:sz w:val="26"/>
          <w:szCs w:val="26"/>
        </w:rPr>
        <w:t>Методическими р</w:t>
      </w:r>
      <w:r w:rsidRPr="00973342">
        <w:rPr>
          <w:rFonts w:eastAsia="Calibri"/>
          <w:sz w:val="26"/>
          <w:szCs w:val="26"/>
        </w:rPr>
        <w:t xml:space="preserve">екомендациями, и в сроки, установленные расписанием проведения итогового сочинения (изложения). </w:t>
      </w:r>
    </w:p>
    <w:p w:rsidR="00973342" w:rsidRPr="004E1558" w:rsidRDefault="00973342" w:rsidP="00944A79">
      <w:pPr>
        <w:pStyle w:val="10"/>
        <w:jc w:val="both"/>
        <w:rPr>
          <w:rFonts w:ascii="Times New Roman" w:hAnsi="Times New Roman"/>
          <w:color w:val="auto"/>
        </w:rPr>
      </w:pPr>
      <w:bookmarkStart w:id="8" w:name="_Toc431311593"/>
      <w:r w:rsidRPr="00944A79">
        <w:rPr>
          <w:rFonts w:ascii="Times New Roman" w:hAnsi="Times New Roman"/>
          <w:color w:val="auto"/>
        </w:rPr>
        <w:t>Порядок проведения итогового сочинения (изложения)</w:t>
      </w:r>
      <w:bookmarkEnd w:id="8"/>
    </w:p>
    <w:p w:rsidR="00367117" w:rsidRPr="004E1558" w:rsidRDefault="00367117" w:rsidP="00367117">
      <w:pPr>
        <w:rPr>
          <w:b/>
          <w:sz w:val="28"/>
          <w:szCs w:val="26"/>
        </w:rPr>
      </w:pPr>
    </w:p>
    <w:p w:rsidR="00973342" w:rsidRPr="00973342" w:rsidRDefault="00973342" w:rsidP="00973342">
      <w:pPr>
        <w:widowControl w:val="0"/>
        <w:spacing w:line="360" w:lineRule="auto"/>
        <w:ind w:firstLine="709"/>
        <w:contextualSpacing/>
        <w:jc w:val="both"/>
        <w:rPr>
          <w:sz w:val="26"/>
          <w:szCs w:val="26"/>
        </w:rPr>
      </w:pPr>
      <w:r w:rsidRPr="00973342">
        <w:rPr>
          <w:sz w:val="26"/>
          <w:szCs w:val="26"/>
        </w:rPr>
        <w:t>Итоговое сочинение (изложение) проводится в образовательных организациях, реализующих образовательные программы среднего общего образования, и (или) в местах проведения итогового сочинения (изложения), определенных О</w:t>
      </w:r>
      <w:r w:rsidR="004D6B47">
        <w:rPr>
          <w:sz w:val="26"/>
          <w:szCs w:val="26"/>
        </w:rPr>
        <w:t>ИВ</w:t>
      </w:r>
      <w:r w:rsidRPr="00973342">
        <w:rPr>
          <w:sz w:val="26"/>
          <w:szCs w:val="26"/>
        </w:rPr>
        <w:t xml:space="preserve">. </w:t>
      </w:r>
    </w:p>
    <w:p w:rsidR="008D67FC" w:rsidRDefault="008D67FC" w:rsidP="008D67FC">
      <w:pPr>
        <w:widowControl w:val="0"/>
        <w:spacing w:line="360" w:lineRule="auto"/>
        <w:ind w:firstLine="709"/>
        <w:jc w:val="both"/>
        <w:rPr>
          <w:sz w:val="26"/>
          <w:szCs w:val="26"/>
        </w:rPr>
      </w:pPr>
      <w:r w:rsidRPr="00972906">
        <w:rPr>
          <w:sz w:val="26"/>
          <w:szCs w:val="26"/>
        </w:rPr>
        <w:t xml:space="preserve">Вход участников итогового сочинения (изложения) </w:t>
      </w:r>
      <w:r w:rsidR="00A0298A" w:rsidRPr="00A0298A">
        <w:rPr>
          <w:sz w:val="26"/>
          <w:szCs w:val="26"/>
        </w:rPr>
        <w:t xml:space="preserve">в образовательную </w:t>
      </w:r>
      <w:r w:rsidR="00A0298A" w:rsidRPr="00A0298A">
        <w:rPr>
          <w:sz w:val="26"/>
          <w:szCs w:val="26"/>
        </w:rPr>
        <w:lastRenderedPageBreak/>
        <w:t xml:space="preserve">организацию или место проведения итогового сочинения (изложения) </w:t>
      </w:r>
      <w:r w:rsidRPr="00972906">
        <w:rPr>
          <w:sz w:val="26"/>
          <w:szCs w:val="26"/>
        </w:rPr>
        <w:t xml:space="preserve">начинается с 09.00 по местному времени. </w:t>
      </w:r>
    </w:p>
    <w:p w:rsidR="00973342" w:rsidRPr="00973342" w:rsidRDefault="00973342" w:rsidP="00973342">
      <w:pPr>
        <w:widowControl w:val="0"/>
        <w:spacing w:line="360" w:lineRule="auto"/>
        <w:ind w:firstLine="709"/>
        <w:contextualSpacing/>
        <w:jc w:val="both"/>
        <w:rPr>
          <w:sz w:val="26"/>
          <w:szCs w:val="26"/>
        </w:rPr>
      </w:pPr>
      <w:r w:rsidRPr="00973342">
        <w:rPr>
          <w:sz w:val="26"/>
          <w:szCs w:val="26"/>
        </w:rPr>
        <w:t>Итоговое сочинение (изложение) начинается в 10.00 по местному времени.</w:t>
      </w:r>
    </w:p>
    <w:p w:rsidR="008D67FC" w:rsidRPr="008D67FC" w:rsidRDefault="008D67FC" w:rsidP="008D67FC">
      <w:pPr>
        <w:widowControl w:val="0"/>
        <w:spacing w:line="360" w:lineRule="auto"/>
        <w:ind w:firstLine="709"/>
        <w:jc w:val="both"/>
        <w:rPr>
          <w:sz w:val="26"/>
          <w:szCs w:val="26"/>
        </w:rPr>
      </w:pPr>
      <w:r w:rsidRPr="008D67FC">
        <w:rPr>
          <w:sz w:val="26"/>
          <w:szCs w:val="26"/>
        </w:rPr>
        <w:t>До начала итогового сочинения (изложения) члены комиссии образовательной организации по проведению итогового сочинения (изложения) проводят инструктаж участников</w:t>
      </w:r>
      <w:r w:rsidR="00093A5C" w:rsidRPr="00093A5C">
        <w:t xml:space="preserve"> </w:t>
      </w:r>
      <w:r w:rsidR="00093A5C" w:rsidRPr="00093A5C">
        <w:rPr>
          <w:sz w:val="26"/>
          <w:szCs w:val="26"/>
        </w:rPr>
        <w:t>итогового сочинения (изложения)</w:t>
      </w:r>
      <w:r w:rsidRPr="008D67FC">
        <w:rPr>
          <w:sz w:val="26"/>
          <w:szCs w:val="26"/>
        </w:rPr>
        <w:t xml:space="preserve">. </w:t>
      </w:r>
      <w:r>
        <w:rPr>
          <w:sz w:val="26"/>
          <w:szCs w:val="26"/>
        </w:rPr>
        <w:t>В</w:t>
      </w:r>
      <w:r w:rsidRPr="008D67FC">
        <w:rPr>
          <w:sz w:val="26"/>
          <w:szCs w:val="26"/>
        </w:rPr>
        <w:t>ыдают участникам бланки регистрации, бланк записи, дополнительные бланки записи (</w:t>
      </w:r>
      <w:r>
        <w:rPr>
          <w:sz w:val="26"/>
          <w:szCs w:val="26"/>
        </w:rPr>
        <w:t>выдаются участнику по запросу</w:t>
      </w:r>
      <w:r w:rsidRPr="008D67FC">
        <w:rPr>
          <w:sz w:val="26"/>
          <w:szCs w:val="26"/>
        </w:rPr>
        <w:t>) для выполнения итогового сочинения (изложения), черновики, орфографические словари (орфографические и толковые словари для участников итогового изложения), инструкции для участников итогового сочинения (изложения) (</w:t>
      </w:r>
      <w:r w:rsidR="002E3AE6">
        <w:rPr>
          <w:sz w:val="26"/>
          <w:szCs w:val="26"/>
        </w:rPr>
        <w:t xml:space="preserve">см. </w:t>
      </w:r>
      <w:r w:rsidRPr="008D67FC">
        <w:rPr>
          <w:sz w:val="26"/>
          <w:szCs w:val="26"/>
        </w:rPr>
        <w:t>приложение</w:t>
      </w:r>
      <w:r w:rsidR="002E3AE6">
        <w:rPr>
          <w:sz w:val="26"/>
          <w:szCs w:val="26"/>
        </w:rPr>
        <w:t xml:space="preserve"> 4,5</w:t>
      </w:r>
      <w:r w:rsidRPr="008D67FC">
        <w:rPr>
          <w:sz w:val="26"/>
          <w:szCs w:val="26"/>
        </w:rPr>
        <w:t>).</w:t>
      </w:r>
    </w:p>
    <w:p w:rsidR="008D67FC" w:rsidRPr="008D67FC" w:rsidRDefault="008D67FC" w:rsidP="008D67FC">
      <w:pPr>
        <w:widowControl w:val="0"/>
        <w:spacing w:line="360" w:lineRule="auto"/>
        <w:ind w:firstLine="709"/>
        <w:jc w:val="both"/>
        <w:rPr>
          <w:sz w:val="26"/>
          <w:szCs w:val="26"/>
        </w:rPr>
      </w:pPr>
      <w:r>
        <w:rPr>
          <w:sz w:val="26"/>
          <w:szCs w:val="26"/>
        </w:rPr>
        <w:t>Н</w:t>
      </w:r>
      <w:r w:rsidRPr="008D67FC">
        <w:rPr>
          <w:sz w:val="26"/>
          <w:szCs w:val="26"/>
        </w:rPr>
        <w:t xml:space="preserve">е ранее 10.00 по местному времени, члены комиссии образовательной организации по проведению итогового сочинения (изложения) должны ознакомить участников итогового сочинения (изложения) с темами итогового сочинения (текстами изложения) в порядке, определенном руководителем комиссии образовательной организации. </w:t>
      </w:r>
    </w:p>
    <w:p w:rsidR="008D67FC" w:rsidRDefault="008D67FC" w:rsidP="008D67FC">
      <w:pPr>
        <w:widowControl w:val="0"/>
        <w:spacing w:line="360" w:lineRule="auto"/>
        <w:ind w:firstLine="709"/>
        <w:jc w:val="both"/>
        <w:rPr>
          <w:sz w:val="26"/>
          <w:szCs w:val="26"/>
        </w:rPr>
      </w:pPr>
      <w:r w:rsidRPr="008D67FC">
        <w:rPr>
          <w:sz w:val="26"/>
          <w:szCs w:val="26"/>
        </w:rPr>
        <w:t>По указанию членов комиссии образовательной организации по проведению итогового сочинения (изложения) участники итогового сочинения (изложения) заполняют регистрационные поля бланков, указывают номер темы итогово</w:t>
      </w:r>
      <w:r>
        <w:rPr>
          <w:sz w:val="26"/>
          <w:szCs w:val="26"/>
        </w:rPr>
        <w:t>го сочинения (текста изложения)</w:t>
      </w:r>
      <w:r w:rsidRPr="008D67FC">
        <w:rPr>
          <w:sz w:val="26"/>
          <w:szCs w:val="26"/>
        </w:rPr>
        <w:t>.  Каждый номер темы сочинения является уникальным и состоит из трех цифр, где первая цифра номера соответствует номеру тематического направления, а вторая и третья цифра номера  - порядковому номеру темы в рамках тематического направления. Каждый номер текста изложения также является уникальным и состоит из трех цифр.</w:t>
      </w:r>
    </w:p>
    <w:p w:rsidR="008D67FC" w:rsidRPr="00476C60" w:rsidRDefault="008D67FC" w:rsidP="008D67FC">
      <w:pPr>
        <w:widowControl w:val="0"/>
        <w:spacing w:line="360" w:lineRule="auto"/>
        <w:ind w:firstLine="709"/>
        <w:jc w:val="both"/>
        <w:rPr>
          <w:sz w:val="26"/>
          <w:szCs w:val="26"/>
        </w:rPr>
      </w:pPr>
      <w:r w:rsidRPr="008D67FC">
        <w:rPr>
          <w:sz w:val="26"/>
          <w:szCs w:val="26"/>
        </w:rPr>
        <w:t>Члены комиссии проверяют правильность заполнения участниками и</w:t>
      </w:r>
      <w:r w:rsidR="002E3AE6">
        <w:rPr>
          <w:sz w:val="26"/>
          <w:szCs w:val="26"/>
        </w:rPr>
        <w:t xml:space="preserve">тогового сочинения (изложения) </w:t>
      </w:r>
      <w:r w:rsidRPr="008D67FC">
        <w:rPr>
          <w:sz w:val="26"/>
          <w:szCs w:val="26"/>
        </w:rPr>
        <w:t xml:space="preserve"> регистрационных полей бланков.</w:t>
      </w:r>
    </w:p>
    <w:p w:rsidR="00EC2FE5" w:rsidRPr="00EC2FE5" w:rsidRDefault="00EC2FE5" w:rsidP="00EC2FE5">
      <w:pPr>
        <w:widowControl w:val="0"/>
        <w:spacing w:line="360" w:lineRule="auto"/>
        <w:ind w:firstLine="709"/>
        <w:jc w:val="both"/>
        <w:rPr>
          <w:sz w:val="26"/>
          <w:szCs w:val="26"/>
        </w:rPr>
      </w:pPr>
      <w:r w:rsidRPr="00EC2FE5">
        <w:rPr>
          <w:sz w:val="26"/>
          <w:szCs w:val="26"/>
        </w:rPr>
        <w:t>Во время проведения итогового сочинения (изложения) на рабочем столе участников итогового сочинения (изложения), помимо бланка регистрации и бланков записи (дополнительного бланка записи), находятся:</w:t>
      </w:r>
    </w:p>
    <w:p w:rsidR="00EC2FE5" w:rsidRPr="00EC2FE5" w:rsidRDefault="00EC2FE5" w:rsidP="00EC2FE5">
      <w:pPr>
        <w:widowControl w:val="0"/>
        <w:spacing w:line="360" w:lineRule="auto"/>
        <w:ind w:firstLine="709"/>
        <w:jc w:val="both"/>
        <w:rPr>
          <w:sz w:val="26"/>
          <w:szCs w:val="26"/>
        </w:rPr>
      </w:pPr>
      <w:r w:rsidRPr="00EC2FE5">
        <w:rPr>
          <w:sz w:val="26"/>
          <w:szCs w:val="26"/>
        </w:rPr>
        <w:t>ручка  (гелевая, капиллярная или перьевая с чернилами черного цвета);</w:t>
      </w:r>
    </w:p>
    <w:p w:rsidR="00EC2FE5" w:rsidRPr="00EC2FE5" w:rsidRDefault="00EC2FE5" w:rsidP="00EC2FE5">
      <w:pPr>
        <w:widowControl w:val="0"/>
        <w:spacing w:line="360" w:lineRule="auto"/>
        <w:ind w:firstLine="709"/>
        <w:jc w:val="both"/>
        <w:rPr>
          <w:sz w:val="26"/>
          <w:szCs w:val="26"/>
        </w:rPr>
      </w:pPr>
      <w:r w:rsidRPr="00EC2FE5">
        <w:rPr>
          <w:sz w:val="26"/>
          <w:szCs w:val="26"/>
        </w:rPr>
        <w:t>документ, удостоверяющий личность;</w:t>
      </w:r>
    </w:p>
    <w:p w:rsidR="00EC2FE5" w:rsidRPr="00EC2FE5" w:rsidRDefault="00EC2FE5" w:rsidP="00EC2FE5">
      <w:pPr>
        <w:widowControl w:val="0"/>
        <w:spacing w:line="360" w:lineRule="auto"/>
        <w:ind w:firstLine="709"/>
        <w:jc w:val="both"/>
        <w:rPr>
          <w:sz w:val="26"/>
          <w:szCs w:val="26"/>
        </w:rPr>
      </w:pPr>
      <w:r w:rsidRPr="00EC2FE5">
        <w:rPr>
          <w:sz w:val="26"/>
          <w:szCs w:val="26"/>
        </w:rPr>
        <w:t>лекарства и питание (при необходимости);</w:t>
      </w:r>
    </w:p>
    <w:p w:rsidR="00EC2FE5" w:rsidRPr="00EC2FE5" w:rsidRDefault="00EC2FE5" w:rsidP="00EC2FE5">
      <w:pPr>
        <w:widowControl w:val="0"/>
        <w:spacing w:line="360" w:lineRule="auto"/>
        <w:ind w:firstLine="709"/>
        <w:jc w:val="both"/>
        <w:rPr>
          <w:sz w:val="26"/>
          <w:szCs w:val="26"/>
        </w:rPr>
      </w:pPr>
      <w:r w:rsidRPr="00EC2FE5">
        <w:rPr>
          <w:sz w:val="26"/>
          <w:szCs w:val="26"/>
        </w:rPr>
        <w:lastRenderedPageBreak/>
        <w:t>орфографический словарь для участников итогового сочинения (орфографический и толковый словари для участников итогового изложения), выданный членами комиссии образовательной организации по проведению итогового сочинения (изложения);</w:t>
      </w:r>
    </w:p>
    <w:p w:rsidR="00EC2FE5" w:rsidRDefault="00EC2FE5" w:rsidP="00EC2FE5">
      <w:pPr>
        <w:widowControl w:val="0"/>
        <w:spacing w:line="360" w:lineRule="auto"/>
        <w:ind w:firstLine="709"/>
        <w:jc w:val="both"/>
        <w:rPr>
          <w:sz w:val="26"/>
          <w:szCs w:val="26"/>
        </w:rPr>
      </w:pPr>
      <w:r w:rsidRPr="00EC2FE5">
        <w:rPr>
          <w:sz w:val="26"/>
          <w:szCs w:val="26"/>
        </w:rPr>
        <w:t>инструкция для участников итогового сочинения (изложения</w:t>
      </w:r>
      <w:r w:rsidRPr="001C038F">
        <w:rPr>
          <w:sz w:val="26"/>
          <w:szCs w:val="26"/>
        </w:rPr>
        <w:t xml:space="preserve">) (см. </w:t>
      </w:r>
      <w:r w:rsidR="009B3658">
        <w:rPr>
          <w:sz w:val="26"/>
          <w:szCs w:val="26"/>
        </w:rPr>
        <w:t>п</w:t>
      </w:r>
      <w:r w:rsidRPr="001C038F">
        <w:rPr>
          <w:sz w:val="26"/>
          <w:szCs w:val="26"/>
        </w:rPr>
        <w:t>риложение</w:t>
      </w:r>
      <w:r w:rsidR="001C038F" w:rsidRPr="001C038F">
        <w:rPr>
          <w:sz w:val="26"/>
          <w:szCs w:val="26"/>
        </w:rPr>
        <w:t xml:space="preserve"> 4</w:t>
      </w:r>
      <w:r w:rsidR="002E3AE6">
        <w:rPr>
          <w:sz w:val="26"/>
          <w:szCs w:val="26"/>
        </w:rPr>
        <w:t xml:space="preserve">, </w:t>
      </w:r>
      <w:r w:rsidR="001C038F" w:rsidRPr="001C038F">
        <w:rPr>
          <w:sz w:val="26"/>
          <w:szCs w:val="26"/>
        </w:rPr>
        <w:t>5</w:t>
      </w:r>
      <w:r w:rsidRPr="001C038F">
        <w:rPr>
          <w:sz w:val="26"/>
          <w:szCs w:val="26"/>
        </w:rPr>
        <w:t>)</w:t>
      </w:r>
      <w:r w:rsidR="00382D6F" w:rsidRPr="001C038F">
        <w:rPr>
          <w:sz w:val="26"/>
          <w:szCs w:val="26"/>
        </w:rPr>
        <w:t>;</w:t>
      </w:r>
    </w:p>
    <w:p w:rsidR="00382D6F" w:rsidRPr="00EC2FE5" w:rsidRDefault="00382D6F" w:rsidP="00EC2FE5">
      <w:pPr>
        <w:widowControl w:val="0"/>
        <w:spacing w:line="360" w:lineRule="auto"/>
        <w:ind w:firstLine="709"/>
        <w:jc w:val="both"/>
        <w:rPr>
          <w:sz w:val="26"/>
          <w:szCs w:val="26"/>
        </w:rPr>
      </w:pPr>
      <w:r>
        <w:rPr>
          <w:sz w:val="26"/>
          <w:szCs w:val="26"/>
        </w:rPr>
        <w:t>черновики (</w:t>
      </w:r>
      <w:r w:rsidRPr="00382D6F">
        <w:rPr>
          <w:sz w:val="26"/>
          <w:szCs w:val="26"/>
        </w:rPr>
        <w:t>не проверяются и записи в них не учитываются</w:t>
      </w:r>
      <w:r>
        <w:rPr>
          <w:sz w:val="26"/>
          <w:szCs w:val="26"/>
        </w:rPr>
        <w:t>).</w:t>
      </w:r>
    </w:p>
    <w:p w:rsidR="0043679D" w:rsidRDefault="00EC2FE5" w:rsidP="0043679D">
      <w:pPr>
        <w:widowControl w:val="0"/>
        <w:spacing w:line="360" w:lineRule="auto"/>
        <w:ind w:firstLine="709"/>
        <w:jc w:val="both"/>
        <w:rPr>
          <w:sz w:val="26"/>
          <w:szCs w:val="26"/>
        </w:rPr>
      </w:pPr>
      <w:r w:rsidRPr="00EC2FE5">
        <w:rPr>
          <w:sz w:val="26"/>
          <w:szCs w:val="26"/>
        </w:rPr>
        <w:t xml:space="preserve">Во время проведения итогового сочинения (изложения) участникам итогового сочинения (изложения) запрещено иметь при себе средства связи, фото, аудио и видеоаппаратуру, справочные материалы, письменные заметки и иные средства хранения и передачи информации, собственные орфографические и (или) толковые словари. Участникам итогового сочинения (изложения) также запрещается пользоваться текстами литературного материала (художественные произведения, дневники, мемуары, публицистика, </w:t>
      </w:r>
      <w:r w:rsidR="008D67FC">
        <w:rPr>
          <w:sz w:val="26"/>
          <w:szCs w:val="26"/>
        </w:rPr>
        <w:t>другие литературные источники).</w:t>
      </w:r>
    </w:p>
    <w:p w:rsidR="0026076B" w:rsidRPr="0026076B" w:rsidRDefault="0026076B" w:rsidP="0026076B">
      <w:pPr>
        <w:widowControl w:val="0"/>
        <w:spacing w:line="360" w:lineRule="auto"/>
        <w:ind w:firstLine="709"/>
        <w:jc w:val="both"/>
        <w:rPr>
          <w:sz w:val="26"/>
          <w:szCs w:val="26"/>
        </w:rPr>
      </w:pPr>
      <w:r w:rsidRPr="0026076B">
        <w:rPr>
          <w:sz w:val="26"/>
          <w:szCs w:val="26"/>
        </w:rPr>
        <w:t xml:space="preserve">По истечении времени выполнения итогового сочинения (изложения) члены комиссии образовательной организации по проведению итогового сочинения (изложения) объявляют об окончании выполнении итогового сочинения (изложения) и собирают бланки регистрации, бланки записи, черновики у участников итогового сочинения (изложения). </w:t>
      </w:r>
    </w:p>
    <w:p w:rsidR="0026076B" w:rsidRPr="0026076B" w:rsidRDefault="0026076B" w:rsidP="0026076B">
      <w:pPr>
        <w:widowControl w:val="0"/>
        <w:spacing w:line="360" w:lineRule="auto"/>
        <w:ind w:firstLine="709"/>
        <w:jc w:val="both"/>
        <w:rPr>
          <w:sz w:val="26"/>
          <w:szCs w:val="26"/>
        </w:rPr>
      </w:pPr>
      <w:r w:rsidRPr="0026076B">
        <w:rPr>
          <w:sz w:val="26"/>
          <w:szCs w:val="26"/>
        </w:rPr>
        <w:t>В бланках регистрации участников итогового сочинения (изложения) члены комиссии заполняют поле «Количество бланков». В указанное поле вписывается то количество бланков записи, включая дополнительные бланки записи (в случае если такие выдавались по запросу участника), которое было использовано участником.</w:t>
      </w:r>
    </w:p>
    <w:p w:rsidR="0026076B" w:rsidRDefault="0026076B" w:rsidP="0026076B">
      <w:pPr>
        <w:widowControl w:val="0"/>
        <w:spacing w:line="360" w:lineRule="auto"/>
        <w:ind w:firstLine="709"/>
        <w:jc w:val="both"/>
        <w:rPr>
          <w:sz w:val="26"/>
          <w:szCs w:val="26"/>
        </w:rPr>
      </w:pPr>
      <w:r w:rsidRPr="0026076B">
        <w:rPr>
          <w:sz w:val="26"/>
          <w:szCs w:val="26"/>
        </w:rPr>
        <w:t>Члены комиссии заполняют соответствующие отчетные формы. В свою очередь, участник проверяет данные, внесенные в ведомость, подтверждая их личной подписью.</w:t>
      </w:r>
    </w:p>
    <w:p w:rsidR="0043679D" w:rsidRPr="00944A79" w:rsidRDefault="0043679D" w:rsidP="00944A79">
      <w:pPr>
        <w:pStyle w:val="10"/>
        <w:jc w:val="both"/>
        <w:rPr>
          <w:rFonts w:ascii="Times New Roman" w:hAnsi="Times New Roman"/>
          <w:color w:val="auto"/>
        </w:rPr>
      </w:pPr>
      <w:bookmarkStart w:id="9" w:name="_Toc431311594"/>
      <w:r w:rsidRPr="00944A79">
        <w:rPr>
          <w:rFonts w:ascii="Times New Roman" w:hAnsi="Times New Roman"/>
          <w:color w:val="auto"/>
        </w:rPr>
        <w:t>Особенности проведения итогового сочинения (изложения) для лиц с ограниченными возможностями здоровья, детей-инвалидов и инвалидов</w:t>
      </w:r>
      <w:bookmarkEnd w:id="9"/>
    </w:p>
    <w:p w:rsidR="0043679D" w:rsidRPr="000F36EC" w:rsidRDefault="0043679D" w:rsidP="0043679D">
      <w:pPr>
        <w:widowControl w:val="0"/>
        <w:spacing w:line="360" w:lineRule="auto"/>
        <w:ind w:firstLine="709"/>
        <w:jc w:val="both"/>
        <w:rPr>
          <w:sz w:val="26"/>
          <w:szCs w:val="26"/>
        </w:rPr>
      </w:pPr>
      <w:r w:rsidRPr="000F36EC">
        <w:rPr>
          <w:sz w:val="26"/>
          <w:szCs w:val="26"/>
        </w:rPr>
        <w:t>Для участников итогового сочинения (изложения) с ограниченными возможностями здоровья (ОВЗ), детей-инвалидов и инвалидов, а также обучающихся на дому, в образовательных организациях, в том числе санаторно-курортных, в которых проводятся необходимые лечебные, реабилитационные и оздоровительные мероприятия для нуждающихся в длительном лечении</w:t>
      </w:r>
      <w:r w:rsidR="009B3658">
        <w:rPr>
          <w:sz w:val="26"/>
          <w:szCs w:val="26"/>
        </w:rPr>
        <w:t>,</w:t>
      </w:r>
      <w:r w:rsidRPr="000F36EC">
        <w:rPr>
          <w:sz w:val="26"/>
          <w:szCs w:val="26"/>
        </w:rPr>
        <w:t xml:space="preserve"> итоговое сочинение </w:t>
      </w:r>
      <w:r w:rsidRPr="000F36EC">
        <w:rPr>
          <w:sz w:val="26"/>
          <w:szCs w:val="26"/>
        </w:rPr>
        <w:lastRenderedPageBreak/>
        <w:t>(изложение) проводится в условиях, учитывающих состояние их здоровья.</w:t>
      </w:r>
    </w:p>
    <w:p w:rsidR="0043679D" w:rsidRDefault="0043679D" w:rsidP="0043679D">
      <w:pPr>
        <w:widowControl w:val="0"/>
        <w:tabs>
          <w:tab w:val="left" w:pos="-284"/>
        </w:tabs>
        <w:spacing w:line="360" w:lineRule="auto"/>
        <w:ind w:firstLine="709"/>
        <w:contextualSpacing/>
        <w:jc w:val="both"/>
        <w:rPr>
          <w:sz w:val="26"/>
          <w:szCs w:val="26"/>
        </w:rPr>
      </w:pPr>
      <w:r w:rsidRPr="00581164">
        <w:rPr>
          <w:sz w:val="26"/>
          <w:szCs w:val="26"/>
        </w:rPr>
        <w:t xml:space="preserve">Материально-технические условия проведения </w:t>
      </w:r>
      <w:r>
        <w:rPr>
          <w:sz w:val="26"/>
          <w:szCs w:val="26"/>
        </w:rPr>
        <w:t>итогового сочинения (изложения)</w:t>
      </w:r>
      <w:r w:rsidRPr="00581164">
        <w:rPr>
          <w:sz w:val="26"/>
          <w:szCs w:val="26"/>
        </w:rPr>
        <w:t xml:space="preserve"> обеспечивают возможность беспрепятственного доступа таких </w:t>
      </w:r>
      <w:r>
        <w:rPr>
          <w:sz w:val="26"/>
          <w:szCs w:val="26"/>
        </w:rPr>
        <w:t>участников</w:t>
      </w:r>
      <w:r w:rsidRPr="00581164">
        <w:rPr>
          <w:sz w:val="26"/>
          <w:szCs w:val="26"/>
        </w:rPr>
        <w:t xml:space="preserve"> в </w:t>
      </w:r>
      <w:r>
        <w:rPr>
          <w:sz w:val="26"/>
          <w:szCs w:val="26"/>
        </w:rPr>
        <w:t>кабинеты</w:t>
      </w:r>
      <w:r w:rsidRPr="00581164">
        <w:rPr>
          <w:sz w:val="26"/>
          <w:szCs w:val="26"/>
        </w:rPr>
        <w:t xml:space="preserve">, туалетные и иные помещения, а также их пребывания в указанных помещениях (наличие пандусов, поручней, расширенных дверных проемов, лифтов, при отсутствии лифтов </w:t>
      </w:r>
      <w:r>
        <w:rPr>
          <w:sz w:val="26"/>
          <w:szCs w:val="26"/>
        </w:rPr>
        <w:t>кабинеты</w:t>
      </w:r>
      <w:r w:rsidRPr="00581164">
        <w:rPr>
          <w:sz w:val="26"/>
          <w:szCs w:val="26"/>
        </w:rPr>
        <w:t xml:space="preserve"> располагается на первом этаже; наличие специальных кресел и других приспособлений).</w:t>
      </w:r>
    </w:p>
    <w:p w:rsidR="0043679D" w:rsidRPr="000F36EC" w:rsidRDefault="0043679D" w:rsidP="0043679D">
      <w:pPr>
        <w:widowControl w:val="0"/>
        <w:tabs>
          <w:tab w:val="left" w:pos="-284"/>
        </w:tabs>
        <w:spacing w:line="360" w:lineRule="auto"/>
        <w:ind w:firstLine="709"/>
        <w:contextualSpacing/>
        <w:jc w:val="both"/>
        <w:rPr>
          <w:sz w:val="26"/>
          <w:szCs w:val="26"/>
        </w:rPr>
      </w:pPr>
      <w:r w:rsidRPr="000F36EC">
        <w:rPr>
          <w:sz w:val="26"/>
          <w:szCs w:val="26"/>
        </w:rPr>
        <w:t>При проведении итогового сочинения (изложения) в учебном кабинете вместе с участниками итогового сочинения (изложения) с ОВЗ, детьми-инвалидами и инвалидами могут присутствовать ассистенты, оказывающие им необходимую техническую помощь с учетом их индивидуальных особенностей, помогающие им занять рабочее место, передвигаться, прочитать задание и другое.</w:t>
      </w:r>
    </w:p>
    <w:p w:rsidR="0043679D" w:rsidRPr="000F36EC" w:rsidRDefault="0043679D" w:rsidP="0043679D">
      <w:pPr>
        <w:widowControl w:val="0"/>
        <w:tabs>
          <w:tab w:val="left" w:pos="-284"/>
        </w:tabs>
        <w:spacing w:line="360" w:lineRule="auto"/>
        <w:ind w:firstLine="709"/>
        <w:contextualSpacing/>
        <w:jc w:val="both"/>
        <w:rPr>
          <w:sz w:val="26"/>
          <w:szCs w:val="26"/>
        </w:rPr>
      </w:pPr>
      <w:r w:rsidRPr="000F36EC">
        <w:rPr>
          <w:sz w:val="26"/>
          <w:szCs w:val="26"/>
        </w:rPr>
        <w:t xml:space="preserve">Для участников итогового сочинения (изложения) с ОВЗ, детей-инвалидов и инвалидов продолжительность итогового сочинения (изложения) увеличивается на 1,5 часа. </w:t>
      </w:r>
    </w:p>
    <w:p w:rsidR="0043679D" w:rsidRDefault="0043679D" w:rsidP="0043679D">
      <w:pPr>
        <w:widowControl w:val="0"/>
        <w:tabs>
          <w:tab w:val="left" w:pos="-284"/>
        </w:tabs>
        <w:spacing w:line="360" w:lineRule="auto"/>
        <w:ind w:firstLine="709"/>
        <w:contextualSpacing/>
        <w:jc w:val="both"/>
        <w:rPr>
          <w:sz w:val="26"/>
          <w:szCs w:val="26"/>
        </w:rPr>
      </w:pPr>
      <w:r w:rsidRPr="000F36EC">
        <w:rPr>
          <w:sz w:val="26"/>
          <w:szCs w:val="26"/>
        </w:rPr>
        <w:t>Указанные участники итогового сочинения (изложения) в процессе написания итогового сочинения (изложения) польз</w:t>
      </w:r>
      <w:r>
        <w:rPr>
          <w:sz w:val="26"/>
          <w:szCs w:val="26"/>
        </w:rPr>
        <w:t>уются</w:t>
      </w:r>
      <w:r w:rsidRPr="000F36EC">
        <w:rPr>
          <w:sz w:val="26"/>
          <w:szCs w:val="26"/>
        </w:rPr>
        <w:t xml:space="preserve"> необходимыми им техническими средствами.</w:t>
      </w:r>
    </w:p>
    <w:p w:rsidR="0043679D" w:rsidRPr="0043679D" w:rsidRDefault="0043679D" w:rsidP="0043679D">
      <w:pPr>
        <w:widowControl w:val="0"/>
        <w:tabs>
          <w:tab w:val="left" w:pos="-284"/>
        </w:tabs>
        <w:spacing w:line="360" w:lineRule="auto"/>
        <w:ind w:firstLine="709"/>
        <w:contextualSpacing/>
        <w:jc w:val="both"/>
        <w:rPr>
          <w:b/>
          <w:sz w:val="26"/>
          <w:szCs w:val="26"/>
        </w:rPr>
      </w:pPr>
      <w:r w:rsidRPr="0043679D">
        <w:rPr>
          <w:b/>
          <w:i/>
          <w:sz w:val="26"/>
          <w:szCs w:val="26"/>
        </w:rPr>
        <w:t>Для глухих и слабослышащих участников</w:t>
      </w:r>
      <w:r w:rsidRPr="0043679D">
        <w:rPr>
          <w:b/>
          <w:sz w:val="26"/>
          <w:szCs w:val="26"/>
        </w:rPr>
        <w:t xml:space="preserve"> </w:t>
      </w:r>
      <w:r w:rsidRPr="0043679D">
        <w:rPr>
          <w:b/>
          <w:i/>
          <w:sz w:val="26"/>
          <w:szCs w:val="26"/>
        </w:rPr>
        <w:t>итогового сочинения (изложения)</w:t>
      </w:r>
      <w:r w:rsidRPr="0043679D">
        <w:rPr>
          <w:b/>
          <w:sz w:val="26"/>
          <w:szCs w:val="26"/>
        </w:rPr>
        <w:t>:</w:t>
      </w:r>
    </w:p>
    <w:p w:rsidR="0043679D" w:rsidRPr="0043679D" w:rsidRDefault="0043679D" w:rsidP="0043679D">
      <w:pPr>
        <w:widowControl w:val="0"/>
        <w:tabs>
          <w:tab w:val="left" w:pos="-284"/>
        </w:tabs>
        <w:spacing w:line="360" w:lineRule="auto"/>
        <w:ind w:firstLine="709"/>
        <w:contextualSpacing/>
        <w:jc w:val="both"/>
        <w:rPr>
          <w:sz w:val="26"/>
          <w:szCs w:val="26"/>
        </w:rPr>
      </w:pPr>
      <w:r w:rsidRPr="0043679D">
        <w:rPr>
          <w:sz w:val="26"/>
          <w:szCs w:val="26"/>
        </w:rPr>
        <w:t>кабинеты для проведения итогового сочинения (изложения) оборудуются звукоусиливающей аппаратурой как коллективного, так и индивидуального пользования;</w:t>
      </w:r>
    </w:p>
    <w:p w:rsidR="0043679D" w:rsidRPr="0043679D" w:rsidRDefault="0043679D" w:rsidP="0043679D">
      <w:pPr>
        <w:widowControl w:val="0"/>
        <w:tabs>
          <w:tab w:val="left" w:pos="-284"/>
        </w:tabs>
        <w:spacing w:line="360" w:lineRule="auto"/>
        <w:ind w:firstLine="709"/>
        <w:contextualSpacing/>
        <w:jc w:val="both"/>
        <w:rPr>
          <w:sz w:val="26"/>
          <w:szCs w:val="26"/>
        </w:rPr>
      </w:pPr>
      <w:r w:rsidRPr="0043679D">
        <w:rPr>
          <w:sz w:val="26"/>
          <w:szCs w:val="26"/>
        </w:rPr>
        <w:t>при необходимости привлекается ассистент-сурдопереводчик;</w:t>
      </w:r>
    </w:p>
    <w:p w:rsidR="0043679D" w:rsidRPr="0043679D" w:rsidRDefault="0043679D" w:rsidP="0043679D">
      <w:pPr>
        <w:widowControl w:val="0"/>
        <w:tabs>
          <w:tab w:val="left" w:pos="-284"/>
        </w:tabs>
        <w:spacing w:line="360" w:lineRule="auto"/>
        <w:ind w:firstLine="709"/>
        <w:contextualSpacing/>
        <w:jc w:val="both"/>
        <w:rPr>
          <w:sz w:val="26"/>
          <w:szCs w:val="26"/>
        </w:rPr>
      </w:pPr>
      <w:r w:rsidRPr="0043679D">
        <w:rPr>
          <w:sz w:val="26"/>
          <w:szCs w:val="26"/>
        </w:rPr>
        <w:t>участники итогового сочинения (изложения) обеспечиваются в необходимом количестве правилами по заполнению бланков сочинения (изложения)</w:t>
      </w:r>
      <w:r w:rsidR="009B3658">
        <w:rPr>
          <w:sz w:val="26"/>
          <w:szCs w:val="26"/>
        </w:rPr>
        <w:t xml:space="preserve"> на бумажном носителе</w:t>
      </w:r>
      <w:r w:rsidRPr="0043679D">
        <w:rPr>
          <w:sz w:val="26"/>
          <w:szCs w:val="26"/>
        </w:rPr>
        <w:t>;</w:t>
      </w:r>
    </w:p>
    <w:p w:rsidR="0043679D" w:rsidRPr="0043679D" w:rsidRDefault="0043679D" w:rsidP="0043679D">
      <w:pPr>
        <w:widowControl w:val="0"/>
        <w:tabs>
          <w:tab w:val="left" w:pos="-284"/>
        </w:tabs>
        <w:spacing w:line="360" w:lineRule="auto"/>
        <w:ind w:firstLine="709"/>
        <w:contextualSpacing/>
        <w:jc w:val="both"/>
        <w:rPr>
          <w:sz w:val="26"/>
          <w:szCs w:val="26"/>
        </w:rPr>
      </w:pPr>
      <w:r w:rsidRPr="0043679D">
        <w:rPr>
          <w:sz w:val="26"/>
          <w:szCs w:val="26"/>
        </w:rPr>
        <w:t>текст изложения выдается на 40 минут (в нем разрешается делать пометки), по истечении этого времени исходный текст сдается, и в оставшееся время участники пишут изложение.</w:t>
      </w:r>
    </w:p>
    <w:p w:rsidR="0043679D" w:rsidRPr="0043679D" w:rsidRDefault="0043679D" w:rsidP="0043679D">
      <w:pPr>
        <w:widowControl w:val="0"/>
        <w:tabs>
          <w:tab w:val="left" w:pos="-284"/>
        </w:tabs>
        <w:spacing w:line="360" w:lineRule="auto"/>
        <w:ind w:firstLine="709"/>
        <w:contextualSpacing/>
        <w:jc w:val="both"/>
        <w:rPr>
          <w:b/>
          <w:i/>
          <w:sz w:val="26"/>
          <w:szCs w:val="26"/>
        </w:rPr>
      </w:pPr>
      <w:r w:rsidRPr="0043679D">
        <w:rPr>
          <w:b/>
          <w:i/>
          <w:sz w:val="26"/>
          <w:szCs w:val="26"/>
        </w:rPr>
        <w:t>Для лиц с тяжелыми нарушениями речи:</w:t>
      </w:r>
    </w:p>
    <w:p w:rsidR="0043679D" w:rsidRPr="0043679D" w:rsidRDefault="0043679D" w:rsidP="0043679D">
      <w:pPr>
        <w:widowControl w:val="0"/>
        <w:tabs>
          <w:tab w:val="left" w:pos="-284"/>
        </w:tabs>
        <w:spacing w:line="360" w:lineRule="auto"/>
        <w:ind w:firstLine="709"/>
        <w:contextualSpacing/>
        <w:jc w:val="both"/>
        <w:rPr>
          <w:sz w:val="26"/>
          <w:szCs w:val="26"/>
        </w:rPr>
      </w:pPr>
      <w:r w:rsidRPr="0043679D">
        <w:rPr>
          <w:sz w:val="26"/>
          <w:szCs w:val="26"/>
        </w:rPr>
        <w:t xml:space="preserve">текст изложения выдается на 40 минут (в нем разрешается делать пометки), по истечении этого времени исходный текст сдается, и в оставшееся время участники </w:t>
      </w:r>
      <w:r w:rsidRPr="0043679D">
        <w:rPr>
          <w:sz w:val="26"/>
          <w:szCs w:val="26"/>
        </w:rPr>
        <w:lastRenderedPageBreak/>
        <w:t>пишут изложение.</w:t>
      </w:r>
    </w:p>
    <w:p w:rsidR="0043679D" w:rsidRPr="0043679D" w:rsidRDefault="0043679D" w:rsidP="0043679D">
      <w:pPr>
        <w:widowControl w:val="0"/>
        <w:tabs>
          <w:tab w:val="left" w:pos="-284"/>
        </w:tabs>
        <w:spacing w:line="360" w:lineRule="auto"/>
        <w:ind w:firstLine="709"/>
        <w:contextualSpacing/>
        <w:jc w:val="both"/>
        <w:rPr>
          <w:b/>
          <w:i/>
          <w:sz w:val="26"/>
          <w:szCs w:val="26"/>
        </w:rPr>
      </w:pPr>
      <w:r w:rsidRPr="0043679D">
        <w:rPr>
          <w:b/>
          <w:i/>
          <w:sz w:val="26"/>
          <w:szCs w:val="26"/>
        </w:rPr>
        <w:t>Для слепых участников итогового сочинения (изложения):</w:t>
      </w:r>
    </w:p>
    <w:p w:rsidR="0043679D" w:rsidRPr="0043679D" w:rsidRDefault="0043679D" w:rsidP="0043679D">
      <w:pPr>
        <w:widowControl w:val="0"/>
        <w:tabs>
          <w:tab w:val="left" w:pos="-284"/>
        </w:tabs>
        <w:spacing w:line="360" w:lineRule="auto"/>
        <w:ind w:firstLine="709"/>
        <w:contextualSpacing/>
        <w:jc w:val="both"/>
        <w:rPr>
          <w:sz w:val="26"/>
          <w:szCs w:val="26"/>
        </w:rPr>
      </w:pPr>
      <w:r w:rsidRPr="0043679D">
        <w:rPr>
          <w:sz w:val="26"/>
          <w:szCs w:val="26"/>
        </w:rPr>
        <w:t>тексты изложения (темы сочинения) оформляются рельефно-точечным шрифтом Брайля или в виде электронного документа, доступного с помощью компьютера;</w:t>
      </w:r>
    </w:p>
    <w:p w:rsidR="0043679D" w:rsidRPr="0043679D" w:rsidRDefault="0043679D" w:rsidP="0043679D">
      <w:pPr>
        <w:widowControl w:val="0"/>
        <w:tabs>
          <w:tab w:val="left" w:pos="-284"/>
        </w:tabs>
        <w:spacing w:line="360" w:lineRule="auto"/>
        <w:ind w:firstLine="709"/>
        <w:contextualSpacing/>
        <w:jc w:val="both"/>
        <w:rPr>
          <w:sz w:val="26"/>
          <w:szCs w:val="26"/>
        </w:rPr>
      </w:pPr>
      <w:r w:rsidRPr="0043679D">
        <w:rPr>
          <w:sz w:val="26"/>
          <w:szCs w:val="26"/>
        </w:rPr>
        <w:t>итоговое сочинение (изложение) выполняется рельефно-точечным шрифтом Брайля или на компьютере;</w:t>
      </w:r>
    </w:p>
    <w:p w:rsidR="0043679D" w:rsidRPr="0043679D" w:rsidRDefault="0043679D" w:rsidP="0043679D">
      <w:pPr>
        <w:widowControl w:val="0"/>
        <w:tabs>
          <w:tab w:val="left" w:pos="-284"/>
        </w:tabs>
        <w:spacing w:line="360" w:lineRule="auto"/>
        <w:ind w:firstLine="709"/>
        <w:contextualSpacing/>
        <w:jc w:val="both"/>
        <w:rPr>
          <w:sz w:val="26"/>
          <w:szCs w:val="26"/>
        </w:rPr>
      </w:pPr>
      <w:r w:rsidRPr="0043679D">
        <w:rPr>
          <w:sz w:val="26"/>
          <w:szCs w:val="26"/>
        </w:rPr>
        <w:t>предусматривается достаточное количество специальных принадлежностей для оформления ответов рельефно-точечным шрифтом Брайля (брайлевский прибор и грифель, брайлевская печатная машинка, специальные чертежные инструменты) и компьютер.</w:t>
      </w:r>
    </w:p>
    <w:p w:rsidR="0043679D" w:rsidRPr="0043679D" w:rsidRDefault="0043679D" w:rsidP="0043679D">
      <w:pPr>
        <w:widowControl w:val="0"/>
        <w:tabs>
          <w:tab w:val="left" w:pos="-284"/>
        </w:tabs>
        <w:spacing w:line="360" w:lineRule="auto"/>
        <w:ind w:firstLine="709"/>
        <w:contextualSpacing/>
        <w:jc w:val="both"/>
        <w:rPr>
          <w:b/>
          <w:i/>
          <w:sz w:val="26"/>
          <w:szCs w:val="26"/>
        </w:rPr>
      </w:pPr>
      <w:r w:rsidRPr="0043679D">
        <w:rPr>
          <w:b/>
          <w:i/>
          <w:sz w:val="26"/>
          <w:szCs w:val="26"/>
        </w:rPr>
        <w:t xml:space="preserve">Для слабовидящих </w:t>
      </w:r>
      <w:r w:rsidR="002E3AE6">
        <w:rPr>
          <w:b/>
          <w:i/>
          <w:sz w:val="26"/>
          <w:szCs w:val="26"/>
        </w:rPr>
        <w:t xml:space="preserve">участников </w:t>
      </w:r>
      <w:r w:rsidRPr="0043679D">
        <w:rPr>
          <w:b/>
          <w:i/>
          <w:sz w:val="26"/>
          <w:szCs w:val="26"/>
        </w:rPr>
        <w:t>итогового сочинения (изложения):</w:t>
      </w:r>
    </w:p>
    <w:p w:rsidR="0043679D" w:rsidRPr="0043679D" w:rsidRDefault="0043679D" w:rsidP="0043679D">
      <w:pPr>
        <w:widowControl w:val="0"/>
        <w:tabs>
          <w:tab w:val="left" w:pos="-284"/>
        </w:tabs>
        <w:spacing w:line="360" w:lineRule="auto"/>
        <w:ind w:firstLine="709"/>
        <w:contextualSpacing/>
        <w:jc w:val="both"/>
        <w:rPr>
          <w:sz w:val="26"/>
          <w:szCs w:val="26"/>
        </w:rPr>
      </w:pPr>
      <w:r w:rsidRPr="0043679D">
        <w:rPr>
          <w:sz w:val="26"/>
          <w:szCs w:val="26"/>
        </w:rPr>
        <w:t>освещенность каждого рабочего места в кабинете для проведения итогового сочинения (изложения)  должна быть равномерной и не менее 300 люкс;</w:t>
      </w:r>
    </w:p>
    <w:p w:rsidR="009B3658" w:rsidRDefault="0043679D" w:rsidP="0043679D">
      <w:pPr>
        <w:widowControl w:val="0"/>
        <w:tabs>
          <w:tab w:val="left" w:pos="-284"/>
        </w:tabs>
        <w:spacing w:line="360" w:lineRule="auto"/>
        <w:ind w:firstLine="709"/>
        <w:contextualSpacing/>
        <w:jc w:val="both"/>
        <w:rPr>
          <w:sz w:val="26"/>
          <w:szCs w:val="26"/>
        </w:rPr>
      </w:pPr>
      <w:r w:rsidRPr="0043679D">
        <w:rPr>
          <w:sz w:val="26"/>
          <w:szCs w:val="26"/>
        </w:rPr>
        <w:t xml:space="preserve">используется 2 комплекта  материалов - стандартный и его аналог, распечатанный (скопированный) с использованием большего шрифта (не менее 16 pt) с копиями бланков </w:t>
      </w:r>
      <w:r w:rsidR="009B3658">
        <w:rPr>
          <w:sz w:val="26"/>
          <w:szCs w:val="26"/>
        </w:rPr>
        <w:t>увеличенного формата;</w:t>
      </w:r>
    </w:p>
    <w:p w:rsidR="0043679D" w:rsidRPr="0043679D" w:rsidRDefault="0043679D" w:rsidP="0043679D">
      <w:pPr>
        <w:widowControl w:val="0"/>
        <w:tabs>
          <w:tab w:val="left" w:pos="-284"/>
        </w:tabs>
        <w:spacing w:line="360" w:lineRule="auto"/>
        <w:ind w:firstLine="709"/>
        <w:contextualSpacing/>
        <w:jc w:val="both"/>
        <w:rPr>
          <w:sz w:val="26"/>
          <w:szCs w:val="26"/>
        </w:rPr>
      </w:pPr>
      <w:r w:rsidRPr="0043679D">
        <w:rPr>
          <w:sz w:val="26"/>
          <w:szCs w:val="26"/>
        </w:rPr>
        <w:t xml:space="preserve"> ассистент участника при необходимости может оказать помощь при заполнении бланка регистрации;</w:t>
      </w:r>
    </w:p>
    <w:p w:rsidR="0043679D" w:rsidRPr="0043679D" w:rsidRDefault="0043679D" w:rsidP="0043679D">
      <w:pPr>
        <w:widowControl w:val="0"/>
        <w:tabs>
          <w:tab w:val="left" w:pos="-284"/>
        </w:tabs>
        <w:spacing w:line="360" w:lineRule="auto"/>
        <w:ind w:firstLine="709"/>
        <w:contextualSpacing/>
        <w:jc w:val="both"/>
        <w:rPr>
          <w:sz w:val="26"/>
          <w:szCs w:val="26"/>
        </w:rPr>
      </w:pPr>
      <w:r w:rsidRPr="0043679D">
        <w:rPr>
          <w:sz w:val="26"/>
          <w:szCs w:val="26"/>
        </w:rPr>
        <w:t xml:space="preserve"> подготавливаются в необходимом количестве бланки итогового сочинения (изложения) формата А3;</w:t>
      </w:r>
    </w:p>
    <w:p w:rsidR="0043679D" w:rsidRPr="0043679D" w:rsidRDefault="0043679D" w:rsidP="0043679D">
      <w:pPr>
        <w:widowControl w:val="0"/>
        <w:tabs>
          <w:tab w:val="left" w:pos="-284"/>
        </w:tabs>
        <w:spacing w:line="360" w:lineRule="auto"/>
        <w:ind w:firstLine="709"/>
        <w:contextualSpacing/>
        <w:jc w:val="both"/>
        <w:rPr>
          <w:sz w:val="26"/>
          <w:szCs w:val="26"/>
        </w:rPr>
      </w:pPr>
      <w:r w:rsidRPr="0043679D">
        <w:rPr>
          <w:sz w:val="26"/>
          <w:szCs w:val="26"/>
        </w:rPr>
        <w:t>предусматривается наличие увеличительных устройств (лупа).</w:t>
      </w:r>
    </w:p>
    <w:p w:rsidR="0043679D" w:rsidRPr="0043679D" w:rsidRDefault="0043679D" w:rsidP="0043679D">
      <w:pPr>
        <w:widowControl w:val="0"/>
        <w:tabs>
          <w:tab w:val="left" w:pos="-284"/>
        </w:tabs>
        <w:spacing w:line="360" w:lineRule="auto"/>
        <w:ind w:firstLine="709"/>
        <w:contextualSpacing/>
        <w:jc w:val="both"/>
        <w:rPr>
          <w:b/>
          <w:i/>
          <w:sz w:val="26"/>
          <w:szCs w:val="26"/>
        </w:rPr>
      </w:pPr>
      <w:r w:rsidRPr="0043679D">
        <w:rPr>
          <w:b/>
          <w:i/>
          <w:sz w:val="26"/>
          <w:szCs w:val="26"/>
        </w:rPr>
        <w:t>Для участников с нарушением опорно-двигательного аппарата:</w:t>
      </w:r>
    </w:p>
    <w:p w:rsidR="0043679D" w:rsidRPr="0043679D" w:rsidRDefault="0043679D" w:rsidP="0043679D">
      <w:pPr>
        <w:widowControl w:val="0"/>
        <w:tabs>
          <w:tab w:val="left" w:pos="-284"/>
        </w:tabs>
        <w:spacing w:line="360" w:lineRule="auto"/>
        <w:ind w:firstLine="709"/>
        <w:contextualSpacing/>
        <w:jc w:val="both"/>
        <w:rPr>
          <w:sz w:val="26"/>
          <w:szCs w:val="26"/>
        </w:rPr>
      </w:pPr>
      <w:r w:rsidRPr="0043679D">
        <w:rPr>
          <w:sz w:val="26"/>
          <w:szCs w:val="26"/>
        </w:rPr>
        <w:t>работа может быть выполнена на компьютере со специализированным программным обеспечением.</w:t>
      </w:r>
    </w:p>
    <w:p w:rsidR="0043679D" w:rsidRPr="0043679D" w:rsidRDefault="0043679D" w:rsidP="0043679D">
      <w:pPr>
        <w:widowControl w:val="0"/>
        <w:tabs>
          <w:tab w:val="left" w:pos="-284"/>
        </w:tabs>
        <w:spacing w:line="360" w:lineRule="auto"/>
        <w:ind w:firstLine="709"/>
        <w:contextualSpacing/>
        <w:jc w:val="both"/>
        <w:rPr>
          <w:sz w:val="26"/>
          <w:szCs w:val="26"/>
        </w:rPr>
      </w:pPr>
      <w:r w:rsidRPr="0043679D">
        <w:rPr>
          <w:sz w:val="26"/>
          <w:szCs w:val="26"/>
        </w:rPr>
        <w:t>Для указанных категорий участников итоговое сочинение (изложение) может проводиться в устной форме с обязательным осуществлением аудиозаписи устных ответов участников и их протоколированием.</w:t>
      </w:r>
    </w:p>
    <w:p w:rsidR="006F1FFE" w:rsidRPr="00944A79" w:rsidRDefault="006F1FFE" w:rsidP="00944A79">
      <w:pPr>
        <w:pStyle w:val="10"/>
        <w:jc w:val="both"/>
        <w:rPr>
          <w:rFonts w:ascii="Times New Roman" w:hAnsi="Times New Roman"/>
          <w:b w:val="0"/>
          <w:color w:val="auto"/>
          <w:szCs w:val="26"/>
        </w:rPr>
      </w:pPr>
      <w:bookmarkStart w:id="10" w:name="_Toc431311595"/>
      <w:r w:rsidRPr="00944A79">
        <w:rPr>
          <w:rFonts w:ascii="Times New Roman" w:hAnsi="Times New Roman"/>
          <w:color w:val="auto"/>
          <w:szCs w:val="26"/>
        </w:rPr>
        <w:t>Результаты итогового сочинения (изложения)</w:t>
      </w:r>
      <w:bookmarkEnd w:id="10"/>
    </w:p>
    <w:p w:rsidR="006F1FFE" w:rsidRDefault="006F1FFE" w:rsidP="006F1FFE">
      <w:pPr>
        <w:widowControl w:val="0"/>
        <w:spacing w:line="360" w:lineRule="auto"/>
        <w:ind w:firstLine="709"/>
        <w:jc w:val="both"/>
        <w:rPr>
          <w:sz w:val="26"/>
          <w:szCs w:val="26"/>
        </w:rPr>
      </w:pPr>
      <w:r w:rsidRPr="006F1FFE">
        <w:rPr>
          <w:sz w:val="28"/>
          <w:szCs w:val="26"/>
        </w:rPr>
        <w:t xml:space="preserve"> </w:t>
      </w:r>
      <w:r w:rsidRPr="00476C60">
        <w:rPr>
          <w:sz w:val="26"/>
          <w:szCs w:val="26"/>
        </w:rPr>
        <w:t>С результатами итогового сочинения (изложения) участники могут ознакомиться в образовательных организациях и</w:t>
      </w:r>
      <w:r>
        <w:rPr>
          <w:sz w:val="26"/>
          <w:szCs w:val="26"/>
        </w:rPr>
        <w:t>ли в</w:t>
      </w:r>
      <w:r w:rsidRPr="00476C60">
        <w:rPr>
          <w:sz w:val="26"/>
          <w:szCs w:val="26"/>
        </w:rPr>
        <w:t xml:space="preserve"> местах регистрации</w:t>
      </w:r>
      <w:r>
        <w:rPr>
          <w:sz w:val="26"/>
          <w:szCs w:val="26"/>
        </w:rPr>
        <w:t xml:space="preserve"> на участие в итоговом сочинении (изложении)</w:t>
      </w:r>
      <w:r w:rsidRPr="00476C60">
        <w:rPr>
          <w:sz w:val="26"/>
          <w:szCs w:val="26"/>
        </w:rPr>
        <w:t xml:space="preserve">. По решению ОИВ ознакомление участников с </w:t>
      </w:r>
      <w:r w:rsidRPr="00476C60">
        <w:rPr>
          <w:sz w:val="26"/>
          <w:szCs w:val="26"/>
        </w:rPr>
        <w:lastRenderedPageBreak/>
        <w:t>результатами итогового сочинения (изложения) может быть организовано в информационно-телекоммуникационной сети «Интернет» в соответствии с требованиями законодательства Российской Федерации в области защиты персональных данных.</w:t>
      </w:r>
    </w:p>
    <w:p w:rsidR="003B6526" w:rsidRPr="00476C60" w:rsidRDefault="003B6526" w:rsidP="006F1FFE">
      <w:pPr>
        <w:widowControl w:val="0"/>
        <w:spacing w:line="360" w:lineRule="auto"/>
        <w:ind w:firstLine="709"/>
        <w:jc w:val="both"/>
        <w:rPr>
          <w:sz w:val="26"/>
          <w:szCs w:val="26"/>
        </w:rPr>
      </w:pPr>
      <w:r w:rsidRPr="003B6526">
        <w:rPr>
          <w:sz w:val="26"/>
          <w:szCs w:val="26"/>
        </w:rPr>
        <w:t xml:space="preserve">Темы итогового сочинения и образы оригиналов бланков итогового сочинения участников доступны образовательным организациям высшего образования через </w:t>
      </w:r>
      <w:r w:rsidRPr="003B6526">
        <w:rPr>
          <w:rFonts w:eastAsia="Calibri"/>
          <w:sz w:val="26"/>
          <w:szCs w:val="26"/>
        </w:rPr>
        <w:t xml:space="preserve">федеральную информационную систему обеспечения проведения ГИА обучающихся, освоивших основные образовательные программы основного общего и среднего общего образования, и приема граждан в образовательные организации для получения среднего профессионального и высшего образования </w:t>
      </w:r>
      <w:r>
        <w:rPr>
          <w:rFonts w:eastAsia="Calibri"/>
          <w:sz w:val="26"/>
          <w:szCs w:val="26"/>
        </w:rPr>
        <w:t>(</w:t>
      </w:r>
      <w:r w:rsidRPr="003B6526">
        <w:rPr>
          <w:sz w:val="26"/>
          <w:szCs w:val="26"/>
        </w:rPr>
        <w:t>ФИС ГИА и Приема</w:t>
      </w:r>
      <w:r>
        <w:rPr>
          <w:sz w:val="26"/>
          <w:szCs w:val="26"/>
        </w:rPr>
        <w:t>)</w:t>
      </w:r>
      <w:r w:rsidRPr="003B6526">
        <w:rPr>
          <w:sz w:val="26"/>
          <w:szCs w:val="26"/>
        </w:rPr>
        <w:t>.</w:t>
      </w:r>
    </w:p>
    <w:p w:rsidR="006F1FFE" w:rsidRPr="00944A79" w:rsidRDefault="006F1FFE" w:rsidP="00944A79">
      <w:pPr>
        <w:pStyle w:val="10"/>
        <w:jc w:val="both"/>
        <w:rPr>
          <w:rFonts w:ascii="Times New Roman" w:hAnsi="Times New Roman"/>
          <w:color w:val="auto"/>
          <w:sz w:val="26"/>
          <w:szCs w:val="26"/>
        </w:rPr>
      </w:pPr>
      <w:bookmarkStart w:id="11" w:name="_Toc431311596"/>
      <w:r w:rsidRPr="00944A79">
        <w:rPr>
          <w:rFonts w:ascii="Times New Roman" w:hAnsi="Times New Roman"/>
          <w:color w:val="auto"/>
        </w:rPr>
        <w:t>Повторный допуск к сдаче итогового сочинения (изложения)</w:t>
      </w:r>
      <w:bookmarkEnd w:id="11"/>
    </w:p>
    <w:p w:rsidR="006F1FFE" w:rsidRPr="00D15AAA" w:rsidRDefault="006F1FFE" w:rsidP="006F1FFE">
      <w:pPr>
        <w:widowControl w:val="0"/>
        <w:tabs>
          <w:tab w:val="left" w:pos="-284"/>
        </w:tabs>
        <w:spacing w:line="360" w:lineRule="auto"/>
        <w:ind w:firstLine="709"/>
        <w:contextualSpacing/>
        <w:jc w:val="both"/>
        <w:rPr>
          <w:sz w:val="26"/>
          <w:szCs w:val="26"/>
        </w:rPr>
      </w:pPr>
      <w:r w:rsidRPr="000F36EC">
        <w:rPr>
          <w:rFonts w:eastAsia="Calibri"/>
          <w:sz w:val="26"/>
          <w:szCs w:val="26"/>
        </w:rPr>
        <w:t>Повторно допускаются к написанию итогового сочинения (изложения) в сроки, установленные расписанием проведения итогового сочинения (изложения):</w:t>
      </w:r>
    </w:p>
    <w:p w:rsidR="006F1FFE" w:rsidRPr="000F36EC" w:rsidRDefault="006F1FFE" w:rsidP="006F1FFE">
      <w:pPr>
        <w:widowControl w:val="0"/>
        <w:spacing w:line="360" w:lineRule="auto"/>
        <w:ind w:firstLine="709"/>
        <w:contextualSpacing/>
        <w:jc w:val="both"/>
        <w:rPr>
          <w:rFonts w:eastAsia="Calibri"/>
          <w:sz w:val="26"/>
          <w:szCs w:val="26"/>
        </w:rPr>
      </w:pPr>
      <w:r w:rsidRPr="000F36EC">
        <w:rPr>
          <w:rFonts w:eastAsia="Calibri"/>
          <w:sz w:val="26"/>
          <w:szCs w:val="26"/>
        </w:rPr>
        <w:t>обучающиеся, получившие по итоговому сочинению (изложению) неудовлетворительный результат («незачет»);</w:t>
      </w:r>
    </w:p>
    <w:p w:rsidR="006F1FFE" w:rsidRPr="000F36EC" w:rsidRDefault="006F1FFE" w:rsidP="006F1FFE">
      <w:pPr>
        <w:widowControl w:val="0"/>
        <w:spacing w:line="360" w:lineRule="auto"/>
        <w:ind w:firstLine="709"/>
        <w:contextualSpacing/>
        <w:jc w:val="both"/>
        <w:rPr>
          <w:rFonts w:eastAsia="Calibri"/>
          <w:sz w:val="26"/>
          <w:szCs w:val="26"/>
        </w:rPr>
      </w:pPr>
      <w:r w:rsidRPr="000F36EC">
        <w:rPr>
          <w:rFonts w:eastAsia="Calibri"/>
          <w:sz w:val="26"/>
          <w:szCs w:val="26"/>
        </w:rPr>
        <w:t xml:space="preserve">обучающиеся и лица, перечисленные в п. </w:t>
      </w:r>
      <w:r>
        <w:rPr>
          <w:rFonts w:eastAsia="Calibri"/>
          <w:sz w:val="26"/>
          <w:szCs w:val="26"/>
        </w:rPr>
        <w:t>1</w:t>
      </w:r>
      <w:r w:rsidRPr="000F36EC">
        <w:rPr>
          <w:rFonts w:eastAsia="Calibri"/>
          <w:sz w:val="26"/>
          <w:szCs w:val="26"/>
        </w:rPr>
        <w:t>.2</w:t>
      </w:r>
      <w:r>
        <w:rPr>
          <w:rFonts w:eastAsia="Calibri"/>
          <w:sz w:val="26"/>
          <w:szCs w:val="26"/>
        </w:rPr>
        <w:t xml:space="preserve"> настоящих Методических рекомендаций</w:t>
      </w:r>
      <w:r w:rsidRPr="000F36EC">
        <w:rPr>
          <w:rFonts w:eastAsia="Calibri"/>
          <w:sz w:val="26"/>
          <w:szCs w:val="26"/>
        </w:rPr>
        <w:t>, не явившиеся на итоговое сочинение (изложение) по уважительным причинам (болезнь или иные обстоятельства, подтвержденные документально);</w:t>
      </w:r>
    </w:p>
    <w:p w:rsidR="006F1FFE" w:rsidRPr="000F36EC" w:rsidRDefault="006F1FFE" w:rsidP="006F1FFE">
      <w:pPr>
        <w:widowControl w:val="0"/>
        <w:spacing w:line="360" w:lineRule="auto"/>
        <w:ind w:firstLine="709"/>
        <w:contextualSpacing/>
        <w:jc w:val="both"/>
        <w:rPr>
          <w:rFonts w:eastAsia="Calibri"/>
          <w:sz w:val="26"/>
          <w:szCs w:val="26"/>
        </w:rPr>
      </w:pPr>
      <w:r w:rsidRPr="000F36EC">
        <w:rPr>
          <w:rFonts w:eastAsia="Calibri"/>
          <w:sz w:val="26"/>
          <w:szCs w:val="26"/>
        </w:rPr>
        <w:t xml:space="preserve">обучающиеся, лица, перечисленные в п. </w:t>
      </w:r>
      <w:r>
        <w:rPr>
          <w:rFonts w:eastAsia="Calibri"/>
          <w:sz w:val="26"/>
          <w:szCs w:val="26"/>
        </w:rPr>
        <w:t>1</w:t>
      </w:r>
      <w:r w:rsidRPr="000F36EC">
        <w:rPr>
          <w:rFonts w:eastAsia="Calibri"/>
          <w:sz w:val="26"/>
          <w:szCs w:val="26"/>
        </w:rPr>
        <w:t>.2</w:t>
      </w:r>
      <w:r>
        <w:rPr>
          <w:rFonts w:eastAsia="Calibri"/>
          <w:sz w:val="26"/>
          <w:szCs w:val="26"/>
        </w:rPr>
        <w:t xml:space="preserve"> </w:t>
      </w:r>
      <w:r w:rsidRPr="00D15AAA">
        <w:rPr>
          <w:rFonts w:eastAsia="Calibri"/>
          <w:sz w:val="26"/>
          <w:szCs w:val="26"/>
        </w:rPr>
        <w:t>настоящих Методических рекомендаций</w:t>
      </w:r>
      <w:r w:rsidRPr="000F36EC">
        <w:rPr>
          <w:rFonts w:eastAsia="Calibri"/>
          <w:sz w:val="26"/>
          <w:szCs w:val="26"/>
        </w:rPr>
        <w:t>, не завершившие сдачу итогового сочинения (изложения) по уважительным причинам (болезнь или иные обстоятельства, подтвержденные документально).</w:t>
      </w:r>
    </w:p>
    <w:p w:rsidR="006F1FFE" w:rsidRDefault="006F1FFE" w:rsidP="006F1FFE">
      <w:pPr>
        <w:widowControl w:val="0"/>
        <w:spacing w:line="360" w:lineRule="auto"/>
        <w:ind w:firstLine="709"/>
        <w:contextualSpacing/>
        <w:jc w:val="both"/>
        <w:rPr>
          <w:rFonts w:eastAsia="Calibri"/>
          <w:sz w:val="26"/>
          <w:szCs w:val="26"/>
        </w:rPr>
      </w:pPr>
      <w:r w:rsidRPr="000F36EC">
        <w:rPr>
          <w:rFonts w:eastAsia="Calibri"/>
          <w:sz w:val="26"/>
          <w:szCs w:val="26"/>
        </w:rPr>
        <w:t>Обучающиеся, получившие по итоговому сочинению (изложению) неудовлетворительный результат («незачет»)</w:t>
      </w:r>
      <w:r w:rsidR="00847F9D">
        <w:rPr>
          <w:rFonts w:eastAsia="Calibri"/>
          <w:sz w:val="26"/>
          <w:szCs w:val="26"/>
        </w:rPr>
        <w:t>,</w:t>
      </w:r>
      <w:r w:rsidRPr="000F36EC">
        <w:rPr>
          <w:rFonts w:eastAsia="Calibri"/>
          <w:sz w:val="26"/>
          <w:szCs w:val="26"/>
        </w:rPr>
        <w:t xml:space="preserve"> могут быть повторно допущены к участию в итоговом сочинении (изложении), но не более двух раз и только в сроки, установленные расписанием проведения итогового сочинения (изложения).</w:t>
      </w:r>
      <w:bookmarkStart w:id="12" w:name="_Toc431030814"/>
    </w:p>
    <w:p w:rsidR="006F1FFE" w:rsidRPr="00211871" w:rsidRDefault="006F1FFE" w:rsidP="00211871">
      <w:pPr>
        <w:pStyle w:val="2"/>
        <w:jc w:val="both"/>
        <w:rPr>
          <w:rFonts w:ascii="Times New Roman" w:hAnsi="Times New Roman"/>
          <w:i w:val="0"/>
          <w:sz w:val="26"/>
          <w:szCs w:val="26"/>
        </w:rPr>
      </w:pPr>
      <w:bookmarkStart w:id="13" w:name="_Toc431311597"/>
      <w:r w:rsidRPr="00211871">
        <w:rPr>
          <w:rFonts w:ascii="Times New Roman" w:hAnsi="Times New Roman"/>
          <w:i w:val="0"/>
        </w:rPr>
        <w:t>Срок действия результатов итогового сочинения</w:t>
      </w:r>
      <w:bookmarkEnd w:id="12"/>
      <w:bookmarkEnd w:id="13"/>
      <w:r w:rsidRPr="00211871">
        <w:rPr>
          <w:rFonts w:ascii="Times New Roman" w:hAnsi="Times New Roman"/>
          <w:i w:val="0"/>
        </w:rPr>
        <w:t xml:space="preserve">  </w:t>
      </w:r>
    </w:p>
    <w:p w:rsidR="006F1FFE" w:rsidRPr="000F36EC" w:rsidRDefault="006F1FFE" w:rsidP="006F1FFE">
      <w:pPr>
        <w:widowControl w:val="0"/>
        <w:spacing w:line="360" w:lineRule="auto"/>
        <w:ind w:firstLine="709"/>
        <w:contextualSpacing/>
        <w:jc w:val="both"/>
        <w:rPr>
          <w:rFonts w:eastAsia="Calibri"/>
          <w:sz w:val="26"/>
          <w:szCs w:val="26"/>
        </w:rPr>
      </w:pPr>
      <w:r w:rsidRPr="000F36EC">
        <w:rPr>
          <w:rFonts w:eastAsia="Calibri"/>
          <w:sz w:val="26"/>
          <w:szCs w:val="26"/>
        </w:rPr>
        <w:t xml:space="preserve">Результат итогового сочинения в случае представления его при приеме на обучение по программам бакалавриата и программам специалитета действителен четыре года, следующих за годом получения такого результата. </w:t>
      </w:r>
    </w:p>
    <w:p w:rsidR="006F1FFE" w:rsidRPr="000F36EC" w:rsidRDefault="006F1FFE" w:rsidP="006F1FFE">
      <w:pPr>
        <w:widowControl w:val="0"/>
        <w:spacing w:line="360" w:lineRule="auto"/>
        <w:ind w:firstLine="709"/>
        <w:jc w:val="both"/>
        <w:rPr>
          <w:rFonts w:eastAsia="Calibri"/>
          <w:sz w:val="26"/>
          <w:szCs w:val="26"/>
        </w:rPr>
      </w:pPr>
      <w:r w:rsidRPr="000F36EC">
        <w:rPr>
          <w:rFonts w:eastAsia="Calibri"/>
          <w:sz w:val="26"/>
          <w:szCs w:val="26"/>
        </w:rPr>
        <w:t xml:space="preserve">Выпускники прошлых лет могут участвовать в написании итогового сочинения, </w:t>
      </w:r>
      <w:r w:rsidRPr="000F36EC">
        <w:rPr>
          <w:rFonts w:eastAsia="Calibri"/>
          <w:sz w:val="26"/>
          <w:szCs w:val="26"/>
        </w:rPr>
        <w:lastRenderedPageBreak/>
        <w:t xml:space="preserve">в том числе при наличии у них </w:t>
      </w:r>
      <w:r w:rsidR="00D90C8B">
        <w:rPr>
          <w:rFonts w:eastAsia="Calibri"/>
          <w:sz w:val="26"/>
          <w:szCs w:val="26"/>
        </w:rPr>
        <w:t xml:space="preserve">действующих </w:t>
      </w:r>
      <w:r w:rsidRPr="000F36EC">
        <w:rPr>
          <w:rFonts w:eastAsia="Calibri"/>
          <w:sz w:val="26"/>
          <w:szCs w:val="26"/>
        </w:rPr>
        <w:t xml:space="preserve">результатов итогового сочинения прошлых лет. </w:t>
      </w:r>
    </w:p>
    <w:p w:rsidR="006F1FFE" w:rsidRPr="000F36EC" w:rsidRDefault="006F1FFE" w:rsidP="006F1FFE">
      <w:pPr>
        <w:widowControl w:val="0"/>
        <w:spacing w:line="360" w:lineRule="auto"/>
        <w:ind w:firstLine="709"/>
        <w:jc w:val="both"/>
        <w:rPr>
          <w:rFonts w:eastAsia="Calibri"/>
          <w:sz w:val="26"/>
          <w:szCs w:val="26"/>
        </w:rPr>
      </w:pPr>
      <w:r w:rsidRPr="000F36EC">
        <w:rPr>
          <w:rFonts w:eastAsia="Calibri"/>
          <w:sz w:val="26"/>
          <w:szCs w:val="26"/>
        </w:rPr>
        <w:t>Выпускники прошлых лет, изъявившие желание повторно участвовать в написании итогового сочинения, вправе предоставить в образовательные организации высшего образования результаты итогового сочинения только текущего года, при этом результат итогового сочинения прошлого года аннулируется.</w:t>
      </w:r>
    </w:p>
    <w:p w:rsidR="006F1FFE" w:rsidRPr="00944A79" w:rsidRDefault="006F1FFE" w:rsidP="00944A79">
      <w:pPr>
        <w:pStyle w:val="10"/>
        <w:jc w:val="both"/>
        <w:rPr>
          <w:rFonts w:ascii="Times New Roman" w:eastAsia="Calibri" w:hAnsi="Times New Roman"/>
          <w:b w:val="0"/>
          <w:color w:val="auto"/>
          <w:szCs w:val="26"/>
        </w:rPr>
      </w:pPr>
      <w:bookmarkStart w:id="14" w:name="_Toc431311598"/>
      <w:r w:rsidRPr="00944A79">
        <w:rPr>
          <w:rFonts w:ascii="Times New Roman" w:hAnsi="Times New Roman"/>
          <w:color w:val="auto"/>
        </w:rPr>
        <w:t>Проведение повторной проверки итогового сочинения (изложения)</w:t>
      </w:r>
      <w:bookmarkEnd w:id="14"/>
      <w:r w:rsidRPr="00944A79">
        <w:rPr>
          <w:rFonts w:ascii="Times New Roman" w:hAnsi="Times New Roman"/>
          <w:color w:val="auto"/>
        </w:rPr>
        <w:t xml:space="preserve"> </w:t>
      </w:r>
    </w:p>
    <w:p w:rsidR="006F1FFE" w:rsidRPr="00FE2400" w:rsidRDefault="006F1FFE" w:rsidP="006F1FFE">
      <w:pPr>
        <w:widowControl w:val="0"/>
        <w:spacing w:line="360" w:lineRule="auto"/>
        <w:ind w:firstLine="709"/>
        <w:jc w:val="both"/>
        <w:rPr>
          <w:rFonts w:eastAsia="Calibri"/>
          <w:sz w:val="26"/>
          <w:szCs w:val="26"/>
        </w:rPr>
      </w:pPr>
      <w:r w:rsidRPr="00FE2400">
        <w:rPr>
          <w:sz w:val="26"/>
          <w:szCs w:val="26"/>
        </w:rPr>
        <w:t xml:space="preserve">В целях предотвращения конфликта интересов и обеспечения объективного оценивания итогового сочинения (изложения) обучающимся при получении </w:t>
      </w:r>
      <w:r w:rsidRPr="00FE2400">
        <w:rPr>
          <w:b/>
          <w:sz w:val="26"/>
          <w:szCs w:val="26"/>
        </w:rPr>
        <w:t>повторного</w:t>
      </w:r>
      <w:r w:rsidRPr="00FE2400">
        <w:rPr>
          <w:sz w:val="26"/>
          <w:szCs w:val="26"/>
        </w:rPr>
        <w:t xml:space="preserve"> неудовлетворительного результата («незачет») за итоговое сочинение (изложение) предоставляется право подать в письменной форме заявление на проверку сданного ими итогового сочинения (изложения) комиссией другой образовательной организации или комиссией, сформированной ОИВ на региональном или муниципальном уровнях.</w:t>
      </w:r>
    </w:p>
    <w:p w:rsidR="00C07DD7" w:rsidRPr="00476C60" w:rsidRDefault="006F1FFE" w:rsidP="00C07DD7">
      <w:pPr>
        <w:widowControl w:val="0"/>
        <w:spacing w:line="360" w:lineRule="auto"/>
        <w:ind w:firstLine="709"/>
        <w:jc w:val="both"/>
        <w:rPr>
          <w:sz w:val="26"/>
          <w:szCs w:val="26"/>
        </w:rPr>
      </w:pPr>
      <w:r w:rsidRPr="00FE2400">
        <w:rPr>
          <w:sz w:val="26"/>
          <w:szCs w:val="26"/>
        </w:rPr>
        <w:t>Порядок подачи такого заявления и организация повторной проверки итогового сочинения (изложения) указанной категории обучающихся определяет ОИВ.</w:t>
      </w:r>
    </w:p>
    <w:p w:rsidR="00CB5F2E" w:rsidRPr="00C07DD7" w:rsidRDefault="00CB5F2E" w:rsidP="00787822">
      <w:pPr>
        <w:pStyle w:val="2"/>
        <w:numPr>
          <w:ilvl w:val="0"/>
          <w:numId w:val="22"/>
        </w:numPr>
        <w:rPr>
          <w:rFonts w:ascii="Times New Roman" w:hAnsi="Times New Roman"/>
          <w:b w:val="0"/>
          <w:i w:val="0"/>
        </w:rPr>
      </w:pPr>
      <w:bookmarkStart w:id="15" w:name="_Toc400654541"/>
      <w:bookmarkStart w:id="16" w:name="_Toc401159003"/>
      <w:bookmarkStart w:id="17" w:name="_Toc431311599"/>
      <w:r w:rsidRPr="00C07DD7">
        <w:rPr>
          <w:rFonts w:ascii="Times New Roman" w:hAnsi="Times New Roman"/>
          <w:i w:val="0"/>
        </w:rPr>
        <w:t xml:space="preserve">Особенности формулировок </w:t>
      </w:r>
      <w:r w:rsidR="00F83CE5">
        <w:rPr>
          <w:rFonts w:ascii="Times New Roman" w:hAnsi="Times New Roman"/>
          <w:i w:val="0"/>
        </w:rPr>
        <w:t xml:space="preserve"> </w:t>
      </w:r>
      <w:r w:rsidRPr="00C07DD7">
        <w:rPr>
          <w:rFonts w:ascii="Times New Roman" w:hAnsi="Times New Roman"/>
          <w:i w:val="0"/>
        </w:rPr>
        <w:t>тем итогового сочинения</w:t>
      </w:r>
      <w:bookmarkEnd w:id="15"/>
      <w:bookmarkEnd w:id="16"/>
      <w:bookmarkEnd w:id="17"/>
    </w:p>
    <w:p w:rsidR="000B6B00" w:rsidRPr="00476C60" w:rsidRDefault="00CB5F2E" w:rsidP="00C07DD7">
      <w:pPr>
        <w:suppressAutoHyphens/>
        <w:spacing w:line="360" w:lineRule="auto"/>
        <w:ind w:firstLine="709"/>
        <w:jc w:val="both"/>
        <w:rPr>
          <w:sz w:val="26"/>
          <w:szCs w:val="26"/>
        </w:rPr>
      </w:pPr>
      <w:r w:rsidRPr="00476C60">
        <w:rPr>
          <w:sz w:val="26"/>
          <w:szCs w:val="26"/>
        </w:rPr>
        <w:t xml:space="preserve">Подходы к разработке формулировок тем итогового сочинения определяются задачей выявить уровень речевой культуры выпускника, его начитанность, личностную зрелость и умение рассуждать с опорой на литературный материал по избранной теме. Итоговое сочинение позволит проверить речевые компетенции обучающегося, умение обращаться к литературному материалу, выбирать наиболее соответствующее проблематике сочинения произведение (произведения) для раскрытия темы. </w:t>
      </w:r>
    </w:p>
    <w:p w:rsidR="000B6B00" w:rsidRPr="00476C60" w:rsidRDefault="00CB5F2E" w:rsidP="00476C60">
      <w:pPr>
        <w:suppressAutoHyphens/>
        <w:spacing w:line="360" w:lineRule="auto"/>
        <w:ind w:firstLine="709"/>
        <w:jc w:val="both"/>
        <w:rPr>
          <w:sz w:val="26"/>
          <w:szCs w:val="26"/>
        </w:rPr>
      </w:pPr>
      <w:r w:rsidRPr="00476C60">
        <w:rPr>
          <w:sz w:val="26"/>
          <w:szCs w:val="26"/>
        </w:rPr>
        <w:t>Ниже перечислены открытые тематические направления для итогового сочинения, в соответствии с которыми Рособрнадзор разрабатывает закрытый перечень тем сочинений 201</w:t>
      </w:r>
      <w:r w:rsidR="00AA1B97">
        <w:rPr>
          <w:sz w:val="26"/>
          <w:szCs w:val="26"/>
        </w:rPr>
        <w:t>5</w:t>
      </w:r>
      <w:r w:rsidRPr="00476C60">
        <w:rPr>
          <w:sz w:val="26"/>
          <w:szCs w:val="26"/>
        </w:rPr>
        <w:t>-201</w:t>
      </w:r>
      <w:r w:rsidR="00AA1B97">
        <w:rPr>
          <w:sz w:val="26"/>
          <w:szCs w:val="26"/>
        </w:rPr>
        <w:t>6</w:t>
      </w:r>
      <w:r w:rsidRPr="00476C60">
        <w:rPr>
          <w:sz w:val="26"/>
          <w:szCs w:val="26"/>
        </w:rPr>
        <w:t xml:space="preserve"> учебного года и проводит их комплектацию по часовым поясам. </w:t>
      </w:r>
      <w:r w:rsidR="00C74144">
        <w:rPr>
          <w:sz w:val="26"/>
          <w:szCs w:val="26"/>
        </w:rPr>
        <w:t>К</w:t>
      </w:r>
      <w:r w:rsidRPr="00476C60">
        <w:rPr>
          <w:sz w:val="26"/>
          <w:szCs w:val="26"/>
        </w:rPr>
        <w:t xml:space="preserve">омплект будет включать 5 тем сочинений из закрытого перечня (по одной теме от каждого общего тематического направления). </w:t>
      </w:r>
    </w:p>
    <w:p w:rsidR="00CB5F2E" w:rsidRDefault="00CB5F2E" w:rsidP="00476C60">
      <w:pPr>
        <w:suppressAutoHyphens/>
        <w:spacing w:line="360" w:lineRule="auto"/>
        <w:ind w:firstLine="709"/>
        <w:jc w:val="both"/>
        <w:rPr>
          <w:sz w:val="26"/>
          <w:szCs w:val="26"/>
        </w:rPr>
      </w:pPr>
      <w:r w:rsidRPr="00476C60">
        <w:rPr>
          <w:sz w:val="26"/>
          <w:szCs w:val="26"/>
        </w:rPr>
        <w:t xml:space="preserve">Тематические направления разработаны Советом по вопросам проведения итогового сочинения в выпускных классах под председательством </w:t>
      </w:r>
      <w:r w:rsidR="00AA1B97">
        <w:rPr>
          <w:sz w:val="26"/>
          <w:szCs w:val="26"/>
        </w:rPr>
        <w:t xml:space="preserve">                                        </w:t>
      </w:r>
      <w:r w:rsidRPr="00476C60">
        <w:rPr>
          <w:sz w:val="26"/>
          <w:szCs w:val="26"/>
        </w:rPr>
        <w:lastRenderedPageBreak/>
        <w:t>Н.Д. Солженицыной, президента Русского общественного фонда Александра Солженицына. Краткий комментарий к тематическим направлениям подготовлен специалистами ФГБНУ «Федеральный институт педагогических измерений» и одобрен Советом.</w:t>
      </w:r>
    </w:p>
    <w:p w:rsidR="00AA1B97" w:rsidRPr="00787822" w:rsidRDefault="00AA1B97" w:rsidP="00787822">
      <w:pPr>
        <w:suppressAutoHyphens/>
        <w:spacing w:line="360" w:lineRule="auto"/>
        <w:ind w:firstLine="709"/>
        <w:jc w:val="both"/>
        <w:rPr>
          <w:sz w:val="26"/>
          <w:szCs w:val="26"/>
          <w:lang w:val="en-US"/>
        </w:rPr>
      </w:pPr>
      <w:r w:rsidRPr="00AA1B97">
        <w:rPr>
          <w:sz w:val="26"/>
          <w:szCs w:val="26"/>
        </w:rPr>
        <w:t>В качестве первых четырех тематических направлений выбраны ключевые слова «</w:t>
      </w:r>
      <w:r>
        <w:rPr>
          <w:sz w:val="26"/>
          <w:szCs w:val="26"/>
        </w:rPr>
        <w:t>В</w:t>
      </w:r>
      <w:r w:rsidRPr="00AA1B97">
        <w:rPr>
          <w:sz w:val="26"/>
          <w:szCs w:val="26"/>
        </w:rPr>
        <w:t>ремя», «</w:t>
      </w:r>
      <w:r>
        <w:rPr>
          <w:sz w:val="26"/>
          <w:szCs w:val="26"/>
        </w:rPr>
        <w:t>Д</w:t>
      </w:r>
      <w:r w:rsidRPr="00AA1B97">
        <w:rPr>
          <w:sz w:val="26"/>
          <w:szCs w:val="26"/>
        </w:rPr>
        <w:t>ом», «</w:t>
      </w:r>
      <w:r>
        <w:rPr>
          <w:sz w:val="26"/>
          <w:szCs w:val="26"/>
        </w:rPr>
        <w:t>Л</w:t>
      </w:r>
      <w:r w:rsidRPr="00AA1B97">
        <w:rPr>
          <w:sz w:val="26"/>
          <w:szCs w:val="26"/>
        </w:rPr>
        <w:t>юбовь», «</w:t>
      </w:r>
      <w:r>
        <w:rPr>
          <w:sz w:val="26"/>
          <w:szCs w:val="26"/>
        </w:rPr>
        <w:t>П</w:t>
      </w:r>
      <w:r w:rsidRPr="00AA1B97">
        <w:rPr>
          <w:sz w:val="26"/>
          <w:szCs w:val="26"/>
        </w:rPr>
        <w:t>уть». Пятое направление названо в честь Года литературы.</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26"/>
        <w:gridCol w:w="2814"/>
        <w:gridCol w:w="6480"/>
      </w:tblGrid>
      <w:tr w:rsidR="00CB5F2E" w:rsidRPr="00476C60" w:rsidTr="006714C6">
        <w:tc>
          <w:tcPr>
            <w:tcW w:w="426" w:type="dxa"/>
          </w:tcPr>
          <w:p w:rsidR="00CB5F2E" w:rsidRPr="00476C60" w:rsidRDefault="00CB5F2E" w:rsidP="00476C60">
            <w:pPr>
              <w:spacing w:line="360" w:lineRule="auto"/>
              <w:jc w:val="both"/>
              <w:rPr>
                <w:b/>
                <w:sz w:val="26"/>
                <w:szCs w:val="26"/>
              </w:rPr>
            </w:pPr>
            <w:r w:rsidRPr="00476C60">
              <w:rPr>
                <w:b/>
                <w:sz w:val="26"/>
                <w:szCs w:val="26"/>
              </w:rPr>
              <w:t>№</w:t>
            </w:r>
          </w:p>
        </w:tc>
        <w:tc>
          <w:tcPr>
            <w:tcW w:w="2814" w:type="dxa"/>
          </w:tcPr>
          <w:p w:rsidR="00CB5F2E" w:rsidRPr="00476C60" w:rsidRDefault="00CB5F2E" w:rsidP="00F83CE5">
            <w:pPr>
              <w:jc w:val="center"/>
              <w:rPr>
                <w:b/>
                <w:sz w:val="26"/>
                <w:szCs w:val="26"/>
              </w:rPr>
            </w:pPr>
            <w:r w:rsidRPr="00476C60">
              <w:rPr>
                <w:b/>
                <w:sz w:val="26"/>
                <w:szCs w:val="26"/>
              </w:rPr>
              <w:t>Тематическое</w:t>
            </w:r>
            <w:r w:rsidRPr="00476C60">
              <w:rPr>
                <w:b/>
                <w:sz w:val="26"/>
                <w:szCs w:val="26"/>
              </w:rPr>
              <w:br/>
              <w:t>направление</w:t>
            </w:r>
          </w:p>
        </w:tc>
        <w:tc>
          <w:tcPr>
            <w:tcW w:w="6480" w:type="dxa"/>
          </w:tcPr>
          <w:p w:rsidR="00CB5F2E" w:rsidRPr="00476C60" w:rsidRDefault="00CB5F2E" w:rsidP="00F83CE5">
            <w:pPr>
              <w:jc w:val="center"/>
              <w:rPr>
                <w:b/>
                <w:sz w:val="26"/>
                <w:szCs w:val="26"/>
              </w:rPr>
            </w:pPr>
            <w:r w:rsidRPr="00476C60">
              <w:rPr>
                <w:b/>
                <w:sz w:val="26"/>
                <w:szCs w:val="26"/>
              </w:rPr>
              <w:t>Комментарий</w:t>
            </w:r>
          </w:p>
        </w:tc>
      </w:tr>
      <w:tr w:rsidR="00CB5F2E" w:rsidRPr="00476C60" w:rsidTr="006714C6">
        <w:tc>
          <w:tcPr>
            <w:tcW w:w="426" w:type="dxa"/>
          </w:tcPr>
          <w:p w:rsidR="00CB5F2E" w:rsidRPr="00476C60" w:rsidRDefault="00CB5F2E" w:rsidP="00476C60">
            <w:pPr>
              <w:numPr>
                <w:ilvl w:val="0"/>
                <w:numId w:val="3"/>
              </w:numPr>
              <w:tabs>
                <w:tab w:val="num" w:pos="72"/>
              </w:tabs>
              <w:spacing w:line="360" w:lineRule="auto"/>
              <w:ind w:left="0" w:firstLine="0"/>
              <w:jc w:val="center"/>
              <w:rPr>
                <w:sz w:val="26"/>
                <w:szCs w:val="26"/>
              </w:rPr>
            </w:pPr>
          </w:p>
        </w:tc>
        <w:tc>
          <w:tcPr>
            <w:tcW w:w="2814" w:type="dxa"/>
          </w:tcPr>
          <w:p w:rsidR="00CB5F2E" w:rsidRPr="00AA1B97" w:rsidRDefault="00AA1B97" w:rsidP="00476C60">
            <w:pPr>
              <w:spacing w:line="360" w:lineRule="auto"/>
              <w:rPr>
                <w:b/>
                <w:i/>
                <w:sz w:val="26"/>
                <w:szCs w:val="26"/>
              </w:rPr>
            </w:pPr>
            <w:r w:rsidRPr="00AA1B97">
              <w:rPr>
                <w:b/>
                <w:sz w:val="26"/>
                <w:szCs w:val="26"/>
              </w:rPr>
              <w:t>«Время»</w:t>
            </w:r>
          </w:p>
        </w:tc>
        <w:tc>
          <w:tcPr>
            <w:tcW w:w="6480" w:type="dxa"/>
          </w:tcPr>
          <w:p w:rsidR="00CB5F2E" w:rsidRPr="00F83CE5" w:rsidRDefault="00F83CE5" w:rsidP="00476C60">
            <w:pPr>
              <w:spacing w:line="360" w:lineRule="auto"/>
              <w:jc w:val="both"/>
              <w:rPr>
                <w:color w:val="FF0000"/>
                <w:sz w:val="26"/>
                <w:szCs w:val="26"/>
              </w:rPr>
            </w:pPr>
            <w:r w:rsidRPr="00F83CE5">
              <w:rPr>
                <w:sz w:val="26"/>
                <w:szCs w:val="26"/>
              </w:rPr>
              <w:t>Направление ориентировано на широкое осмысление времени как исторической и философской категории, воспринимаемой во взаимодействии сиюминутного и вечного, реального и воображаемого, личного и всеобщего, прошлого и будущего. В центре рассуждения – человек и время, общество и эпоха.</w:t>
            </w:r>
          </w:p>
        </w:tc>
      </w:tr>
      <w:tr w:rsidR="00CB5F2E" w:rsidRPr="00476C60" w:rsidTr="006714C6">
        <w:tc>
          <w:tcPr>
            <w:tcW w:w="426" w:type="dxa"/>
          </w:tcPr>
          <w:p w:rsidR="00CB5F2E" w:rsidRPr="00476C60" w:rsidRDefault="00CB5F2E" w:rsidP="00476C60">
            <w:pPr>
              <w:numPr>
                <w:ilvl w:val="0"/>
                <w:numId w:val="3"/>
              </w:numPr>
              <w:tabs>
                <w:tab w:val="num" w:pos="72"/>
              </w:tabs>
              <w:spacing w:line="360" w:lineRule="auto"/>
              <w:ind w:left="0" w:firstLine="0"/>
              <w:jc w:val="both"/>
              <w:rPr>
                <w:sz w:val="26"/>
                <w:szCs w:val="26"/>
              </w:rPr>
            </w:pPr>
          </w:p>
        </w:tc>
        <w:tc>
          <w:tcPr>
            <w:tcW w:w="2814" w:type="dxa"/>
          </w:tcPr>
          <w:p w:rsidR="00CB5F2E" w:rsidRPr="00AA1B97" w:rsidRDefault="00AA1B97" w:rsidP="00476C60">
            <w:pPr>
              <w:spacing w:line="360" w:lineRule="auto"/>
              <w:jc w:val="both"/>
              <w:rPr>
                <w:b/>
                <w:i/>
                <w:sz w:val="26"/>
                <w:szCs w:val="26"/>
              </w:rPr>
            </w:pPr>
            <w:r w:rsidRPr="00AA1B97">
              <w:rPr>
                <w:b/>
                <w:sz w:val="26"/>
                <w:szCs w:val="26"/>
              </w:rPr>
              <w:t>«Дом»</w:t>
            </w:r>
          </w:p>
        </w:tc>
        <w:tc>
          <w:tcPr>
            <w:tcW w:w="6480" w:type="dxa"/>
          </w:tcPr>
          <w:p w:rsidR="00CB5F2E" w:rsidRPr="00F83CE5" w:rsidRDefault="00F83CE5" w:rsidP="00F83CE5">
            <w:pPr>
              <w:suppressAutoHyphens/>
              <w:spacing w:line="360" w:lineRule="auto"/>
              <w:jc w:val="both"/>
              <w:rPr>
                <w:sz w:val="26"/>
                <w:szCs w:val="26"/>
              </w:rPr>
            </w:pPr>
            <w:r w:rsidRPr="00F83CE5">
              <w:rPr>
                <w:sz w:val="26"/>
                <w:szCs w:val="26"/>
              </w:rPr>
              <w:t>Направление нацелено на размышление о доме как важнейшей ценности бытия, уходящей корнями в далекое прошлое и продолжающей оставаться нравственной опорой в жизни сегодняшней. Многозначное понятие «дом» позволяет говорить о единстве малого и большого, соотношении материального и духовного, внешнего и внутреннего.</w:t>
            </w:r>
          </w:p>
        </w:tc>
      </w:tr>
      <w:tr w:rsidR="00CB5F2E" w:rsidRPr="00476C60" w:rsidTr="006714C6">
        <w:tc>
          <w:tcPr>
            <w:tcW w:w="426" w:type="dxa"/>
          </w:tcPr>
          <w:p w:rsidR="00CB5F2E" w:rsidRPr="00476C60" w:rsidRDefault="00CB5F2E" w:rsidP="00476C60">
            <w:pPr>
              <w:numPr>
                <w:ilvl w:val="0"/>
                <w:numId w:val="3"/>
              </w:numPr>
              <w:tabs>
                <w:tab w:val="num" w:pos="72"/>
              </w:tabs>
              <w:spacing w:line="360" w:lineRule="auto"/>
              <w:ind w:left="0" w:firstLine="0"/>
              <w:jc w:val="both"/>
              <w:rPr>
                <w:sz w:val="26"/>
                <w:szCs w:val="26"/>
              </w:rPr>
            </w:pPr>
          </w:p>
        </w:tc>
        <w:tc>
          <w:tcPr>
            <w:tcW w:w="2814" w:type="dxa"/>
          </w:tcPr>
          <w:p w:rsidR="00CB5F2E" w:rsidRPr="00AA1B97" w:rsidRDefault="00AA1B97" w:rsidP="00476C60">
            <w:pPr>
              <w:spacing w:line="360" w:lineRule="auto"/>
              <w:jc w:val="both"/>
              <w:rPr>
                <w:b/>
                <w:i/>
                <w:sz w:val="26"/>
                <w:szCs w:val="26"/>
              </w:rPr>
            </w:pPr>
            <w:r w:rsidRPr="00AA1B97">
              <w:rPr>
                <w:b/>
                <w:sz w:val="26"/>
                <w:szCs w:val="26"/>
              </w:rPr>
              <w:t>«Любовь»</w:t>
            </w:r>
          </w:p>
        </w:tc>
        <w:tc>
          <w:tcPr>
            <w:tcW w:w="6480" w:type="dxa"/>
          </w:tcPr>
          <w:p w:rsidR="00CB5F2E" w:rsidRPr="00F83CE5" w:rsidRDefault="00F83CE5" w:rsidP="00476C60">
            <w:pPr>
              <w:spacing w:line="360" w:lineRule="auto"/>
              <w:jc w:val="both"/>
              <w:rPr>
                <w:sz w:val="26"/>
                <w:szCs w:val="26"/>
              </w:rPr>
            </w:pPr>
            <w:r w:rsidRPr="00F83CE5">
              <w:rPr>
                <w:sz w:val="26"/>
                <w:szCs w:val="26"/>
              </w:rPr>
              <w:t>Направление дает возможность посмотреть на любовь с различных позиций: родителей и детей, мужчины и женщины, человека и окружающего его мира. Речь пойдет о любви как явлении высоком, облагораживающем и возвышающем человека, о её светлых и трагических сторонах.</w:t>
            </w:r>
          </w:p>
        </w:tc>
      </w:tr>
      <w:tr w:rsidR="00CB5F2E" w:rsidRPr="00476C60" w:rsidTr="006714C6">
        <w:tc>
          <w:tcPr>
            <w:tcW w:w="426" w:type="dxa"/>
          </w:tcPr>
          <w:p w:rsidR="00CB5F2E" w:rsidRPr="00476C60" w:rsidRDefault="00CB5F2E" w:rsidP="00476C60">
            <w:pPr>
              <w:numPr>
                <w:ilvl w:val="0"/>
                <w:numId w:val="3"/>
              </w:numPr>
              <w:tabs>
                <w:tab w:val="num" w:pos="72"/>
              </w:tabs>
              <w:spacing w:line="360" w:lineRule="auto"/>
              <w:ind w:left="0" w:firstLine="0"/>
              <w:jc w:val="both"/>
              <w:rPr>
                <w:sz w:val="26"/>
                <w:szCs w:val="26"/>
              </w:rPr>
            </w:pPr>
          </w:p>
        </w:tc>
        <w:tc>
          <w:tcPr>
            <w:tcW w:w="2814" w:type="dxa"/>
          </w:tcPr>
          <w:p w:rsidR="00CB5F2E" w:rsidRPr="00AA1B97" w:rsidRDefault="00AA1B97" w:rsidP="00476C60">
            <w:pPr>
              <w:spacing w:line="360" w:lineRule="auto"/>
              <w:jc w:val="both"/>
              <w:rPr>
                <w:b/>
                <w:i/>
                <w:sz w:val="26"/>
                <w:szCs w:val="26"/>
              </w:rPr>
            </w:pPr>
            <w:r w:rsidRPr="00AA1B97">
              <w:rPr>
                <w:b/>
                <w:sz w:val="26"/>
                <w:szCs w:val="26"/>
              </w:rPr>
              <w:t>«Путь»</w:t>
            </w:r>
          </w:p>
        </w:tc>
        <w:tc>
          <w:tcPr>
            <w:tcW w:w="6480" w:type="dxa"/>
          </w:tcPr>
          <w:p w:rsidR="00CB5F2E" w:rsidRPr="00F83CE5" w:rsidRDefault="009B3658" w:rsidP="00476C60">
            <w:pPr>
              <w:spacing w:line="360" w:lineRule="auto"/>
              <w:jc w:val="both"/>
              <w:rPr>
                <w:sz w:val="26"/>
                <w:szCs w:val="26"/>
              </w:rPr>
            </w:pPr>
            <w:r>
              <w:rPr>
                <w:sz w:val="26"/>
                <w:szCs w:val="26"/>
              </w:rPr>
              <w:t>Направление актуализирует</w:t>
            </w:r>
            <w:r w:rsidR="00F83CE5" w:rsidRPr="00F83CE5">
              <w:rPr>
                <w:sz w:val="26"/>
                <w:szCs w:val="26"/>
              </w:rPr>
              <w:t xml:space="preserve"> конкретное и символическое значение понятия «путь», нацеливая на нравственное и философское его осмысление. Диапазон размышлений широк: от дорожных впечатлений к </w:t>
            </w:r>
            <w:r w:rsidR="00F83CE5" w:rsidRPr="00F83CE5">
              <w:rPr>
                <w:sz w:val="26"/>
                <w:szCs w:val="26"/>
              </w:rPr>
              <w:lastRenderedPageBreak/>
              <w:t>раздумьям о судьбе человека, образе его жизни, выборе цели и средств ее достижения.</w:t>
            </w:r>
          </w:p>
        </w:tc>
      </w:tr>
      <w:tr w:rsidR="00CB5F2E" w:rsidRPr="00476C60" w:rsidTr="006714C6">
        <w:tc>
          <w:tcPr>
            <w:tcW w:w="426" w:type="dxa"/>
          </w:tcPr>
          <w:p w:rsidR="00CB5F2E" w:rsidRPr="00476C60" w:rsidRDefault="00CB5F2E" w:rsidP="00476C60">
            <w:pPr>
              <w:numPr>
                <w:ilvl w:val="0"/>
                <w:numId w:val="3"/>
              </w:numPr>
              <w:tabs>
                <w:tab w:val="num" w:pos="72"/>
              </w:tabs>
              <w:spacing w:line="360" w:lineRule="auto"/>
              <w:ind w:left="0" w:firstLine="0"/>
              <w:jc w:val="both"/>
              <w:rPr>
                <w:sz w:val="26"/>
                <w:szCs w:val="26"/>
              </w:rPr>
            </w:pPr>
          </w:p>
        </w:tc>
        <w:tc>
          <w:tcPr>
            <w:tcW w:w="2814" w:type="dxa"/>
          </w:tcPr>
          <w:p w:rsidR="00CB5F2E" w:rsidRPr="00AA1B97" w:rsidRDefault="00AA1B97" w:rsidP="00476C60">
            <w:pPr>
              <w:spacing w:line="360" w:lineRule="auto"/>
              <w:jc w:val="both"/>
              <w:rPr>
                <w:b/>
                <w:sz w:val="26"/>
                <w:szCs w:val="26"/>
              </w:rPr>
            </w:pPr>
            <w:r w:rsidRPr="00AA1B97">
              <w:rPr>
                <w:b/>
                <w:sz w:val="26"/>
                <w:szCs w:val="26"/>
              </w:rPr>
              <w:t>«Год литературы»</w:t>
            </w:r>
          </w:p>
        </w:tc>
        <w:tc>
          <w:tcPr>
            <w:tcW w:w="6480" w:type="dxa"/>
          </w:tcPr>
          <w:p w:rsidR="00CB5F2E" w:rsidRPr="00F83CE5" w:rsidRDefault="00F83CE5" w:rsidP="00F83CE5">
            <w:pPr>
              <w:suppressAutoHyphens/>
              <w:spacing w:line="360" w:lineRule="auto"/>
              <w:jc w:val="both"/>
              <w:rPr>
                <w:sz w:val="26"/>
                <w:szCs w:val="26"/>
              </w:rPr>
            </w:pPr>
            <w:r w:rsidRPr="00F83CE5">
              <w:rPr>
                <w:sz w:val="26"/>
                <w:szCs w:val="26"/>
              </w:rPr>
              <w:t>Направление, с одной стороны, связано с проводимым в 2015 году в России чествованием литературы как величайшего культурного феномена, с другой – обращено к читателю, проживающему очередной год своей жизни с книгой в руках. Широта данной тематики требует от выпускника наличия определенного читательского кругозора и умения рассуждать о большой литературе.</w:t>
            </w:r>
          </w:p>
        </w:tc>
      </w:tr>
    </w:tbl>
    <w:p w:rsidR="00E775D4" w:rsidRDefault="00CB5F2E" w:rsidP="00E775D4">
      <w:pPr>
        <w:suppressAutoHyphens/>
        <w:spacing w:before="240" w:line="360" w:lineRule="auto"/>
        <w:ind w:firstLine="709"/>
        <w:contextualSpacing/>
        <w:jc w:val="both"/>
        <w:rPr>
          <w:sz w:val="26"/>
          <w:szCs w:val="26"/>
        </w:rPr>
      </w:pPr>
      <w:r w:rsidRPr="00476C60">
        <w:rPr>
          <w:sz w:val="26"/>
          <w:szCs w:val="26"/>
        </w:rPr>
        <w:t xml:space="preserve">При составлении тем сочинений не используются узко заданные формулировки и осуществляется опора на следующие принципы: посильность, ясность и точность постановки проблемы. Темы позволят выпускнику выбирать литературный материал, на который он будет опираться в своих рассуждениях. </w:t>
      </w:r>
    </w:p>
    <w:p w:rsidR="00E775D4" w:rsidRPr="00E775D4" w:rsidRDefault="00E775D4" w:rsidP="00E775D4">
      <w:pPr>
        <w:suppressAutoHyphens/>
        <w:spacing w:before="240" w:line="360" w:lineRule="auto"/>
        <w:ind w:firstLine="709"/>
        <w:contextualSpacing/>
        <w:jc w:val="both"/>
        <w:rPr>
          <w:sz w:val="26"/>
          <w:szCs w:val="26"/>
        </w:rPr>
      </w:pPr>
      <w:r w:rsidRPr="00E775D4">
        <w:rPr>
          <w:sz w:val="26"/>
          <w:szCs w:val="26"/>
        </w:rPr>
        <w:t xml:space="preserve">В качестве примера ниже приведен один из комплектов </w:t>
      </w:r>
      <w:r>
        <w:rPr>
          <w:sz w:val="26"/>
          <w:szCs w:val="26"/>
        </w:rPr>
        <w:t xml:space="preserve">закрытых </w:t>
      </w:r>
      <w:r w:rsidRPr="00E775D4">
        <w:rPr>
          <w:sz w:val="26"/>
          <w:szCs w:val="26"/>
        </w:rPr>
        <w:t>тем 2014-2015 учебного года (данные темы сочинений не соответствуют открытым тематическим направлениям, по которым будут формироваться темы итогового сочинения в 2015-2016 учебном году):</w:t>
      </w:r>
    </w:p>
    <w:p w:rsidR="00E775D4" w:rsidRPr="00E775D4" w:rsidRDefault="00E775D4" w:rsidP="00E775D4">
      <w:pPr>
        <w:suppressAutoHyphens/>
        <w:spacing w:before="240" w:line="360" w:lineRule="auto"/>
        <w:ind w:firstLine="709"/>
        <w:contextualSpacing/>
        <w:jc w:val="both"/>
        <w:rPr>
          <w:i/>
          <w:sz w:val="26"/>
          <w:szCs w:val="26"/>
        </w:rPr>
      </w:pPr>
      <w:r w:rsidRPr="00E775D4">
        <w:rPr>
          <w:i/>
          <w:sz w:val="26"/>
          <w:szCs w:val="26"/>
        </w:rPr>
        <w:t>1. Чем творчество М. Ю. Лермонтова может быть интересно современному читателю? (По одному или нескольким  произведениям М. Ю. Лермонтова)</w:t>
      </w:r>
    </w:p>
    <w:p w:rsidR="00E775D4" w:rsidRPr="00E775D4" w:rsidRDefault="00E775D4" w:rsidP="00E775D4">
      <w:pPr>
        <w:suppressAutoHyphens/>
        <w:spacing w:before="240" w:line="360" w:lineRule="auto"/>
        <w:ind w:firstLine="709"/>
        <w:contextualSpacing/>
        <w:jc w:val="both"/>
        <w:rPr>
          <w:i/>
          <w:sz w:val="26"/>
          <w:szCs w:val="26"/>
        </w:rPr>
      </w:pPr>
      <w:r w:rsidRPr="00E775D4">
        <w:rPr>
          <w:i/>
          <w:sz w:val="26"/>
          <w:szCs w:val="26"/>
        </w:rPr>
        <w:t>2. Почему тема войны не уходит из литературы?</w:t>
      </w:r>
    </w:p>
    <w:p w:rsidR="00E775D4" w:rsidRPr="00E775D4" w:rsidRDefault="00E775D4" w:rsidP="00E775D4">
      <w:pPr>
        <w:suppressAutoHyphens/>
        <w:spacing w:before="240" w:line="360" w:lineRule="auto"/>
        <w:ind w:firstLine="709"/>
        <w:contextualSpacing/>
        <w:jc w:val="both"/>
        <w:rPr>
          <w:i/>
          <w:sz w:val="26"/>
          <w:szCs w:val="26"/>
        </w:rPr>
      </w:pPr>
      <w:r w:rsidRPr="00E775D4">
        <w:rPr>
          <w:i/>
          <w:sz w:val="26"/>
          <w:szCs w:val="26"/>
        </w:rPr>
        <w:t>3. Как Вы понимаете выражение «жить в гармонии с природой»?</w:t>
      </w:r>
    </w:p>
    <w:p w:rsidR="00E775D4" w:rsidRPr="00E775D4" w:rsidRDefault="00E775D4" w:rsidP="00E775D4">
      <w:pPr>
        <w:suppressAutoHyphens/>
        <w:spacing w:before="240" w:line="360" w:lineRule="auto"/>
        <w:ind w:firstLine="709"/>
        <w:contextualSpacing/>
        <w:jc w:val="both"/>
        <w:rPr>
          <w:i/>
          <w:sz w:val="26"/>
          <w:szCs w:val="26"/>
        </w:rPr>
      </w:pPr>
      <w:r w:rsidRPr="00E775D4">
        <w:rPr>
          <w:i/>
          <w:sz w:val="26"/>
          <w:szCs w:val="26"/>
        </w:rPr>
        <w:t>4. Чем может быть ценен для детей опыт отцов?</w:t>
      </w:r>
    </w:p>
    <w:p w:rsidR="00E775D4" w:rsidRPr="00E775D4" w:rsidRDefault="00E775D4" w:rsidP="00E775D4">
      <w:pPr>
        <w:suppressAutoHyphens/>
        <w:spacing w:before="240" w:line="360" w:lineRule="auto"/>
        <w:ind w:firstLine="709"/>
        <w:contextualSpacing/>
        <w:jc w:val="both"/>
        <w:rPr>
          <w:i/>
          <w:sz w:val="26"/>
          <w:szCs w:val="26"/>
        </w:rPr>
      </w:pPr>
      <w:r w:rsidRPr="00E775D4">
        <w:rPr>
          <w:i/>
          <w:sz w:val="26"/>
          <w:szCs w:val="26"/>
        </w:rPr>
        <w:t xml:space="preserve">5. Легко ли говорить правду? </w:t>
      </w:r>
    </w:p>
    <w:p w:rsidR="000B6B00" w:rsidRPr="00476C60" w:rsidRDefault="00CB5F2E" w:rsidP="00F71B38">
      <w:pPr>
        <w:suppressAutoHyphens/>
        <w:spacing w:line="360" w:lineRule="auto"/>
        <w:ind w:firstLine="709"/>
        <w:jc w:val="both"/>
        <w:rPr>
          <w:sz w:val="26"/>
          <w:szCs w:val="26"/>
        </w:rPr>
      </w:pPr>
      <w:r w:rsidRPr="00476C60">
        <w:rPr>
          <w:sz w:val="26"/>
          <w:szCs w:val="26"/>
        </w:rPr>
        <w:t xml:space="preserve">Чтобы обеспечить прозрачность и ясность предъявляемых требований к сочинению (параметры оценки), в том числе обязательность опоры на произведения отечественной и мировой литературы, каждый комплект сопровождается инструкцией </w:t>
      </w:r>
      <w:bookmarkStart w:id="18" w:name="_Toc401159004"/>
      <w:r w:rsidR="000B6B00" w:rsidRPr="00476C60">
        <w:rPr>
          <w:sz w:val="26"/>
          <w:szCs w:val="26"/>
        </w:rPr>
        <w:t>для участников итогового сочинения.</w:t>
      </w:r>
    </w:p>
    <w:p w:rsidR="00CB5F2E" w:rsidRPr="00F71B38" w:rsidRDefault="00CB5F2E" w:rsidP="00787822">
      <w:pPr>
        <w:pStyle w:val="2"/>
        <w:numPr>
          <w:ilvl w:val="0"/>
          <w:numId w:val="22"/>
        </w:numPr>
        <w:rPr>
          <w:rFonts w:ascii="Times New Roman" w:hAnsi="Times New Roman"/>
          <w:b w:val="0"/>
          <w:i w:val="0"/>
        </w:rPr>
      </w:pPr>
      <w:bookmarkStart w:id="19" w:name="_Toc431311600"/>
      <w:r w:rsidRPr="00F71B38">
        <w:rPr>
          <w:rFonts w:ascii="Times New Roman" w:hAnsi="Times New Roman"/>
          <w:i w:val="0"/>
        </w:rPr>
        <w:t>Особенности текстов для итогового изложения</w:t>
      </w:r>
      <w:bookmarkEnd w:id="18"/>
      <w:bookmarkEnd w:id="19"/>
    </w:p>
    <w:p w:rsidR="00CB5F2E" w:rsidRPr="00476C60" w:rsidRDefault="00CB5F2E" w:rsidP="00F71B38">
      <w:pPr>
        <w:spacing w:line="360" w:lineRule="auto"/>
        <w:ind w:firstLine="709"/>
        <w:jc w:val="both"/>
        <w:rPr>
          <w:sz w:val="26"/>
          <w:szCs w:val="26"/>
        </w:rPr>
      </w:pPr>
      <w:r w:rsidRPr="00476C60">
        <w:rPr>
          <w:sz w:val="26"/>
          <w:szCs w:val="26"/>
        </w:rPr>
        <w:t>К текстам для изложения предъявляются следующие требования:</w:t>
      </w:r>
    </w:p>
    <w:p w:rsidR="00CB5F2E" w:rsidRPr="00476C60" w:rsidRDefault="00CB5F2E" w:rsidP="00F71B38">
      <w:pPr>
        <w:numPr>
          <w:ilvl w:val="0"/>
          <w:numId w:val="4"/>
        </w:numPr>
        <w:tabs>
          <w:tab w:val="clear" w:pos="1117"/>
          <w:tab w:val="num" w:pos="0"/>
        </w:tabs>
        <w:spacing w:line="360" w:lineRule="auto"/>
        <w:ind w:left="0" w:firstLine="709"/>
        <w:jc w:val="both"/>
        <w:rPr>
          <w:sz w:val="26"/>
          <w:szCs w:val="26"/>
        </w:rPr>
      </w:pPr>
      <w:r w:rsidRPr="00476C60">
        <w:rPr>
          <w:sz w:val="26"/>
          <w:szCs w:val="26"/>
        </w:rPr>
        <w:lastRenderedPageBreak/>
        <w:t>В текстах для изложения должно преобладать повествование (описание и рассуждение не играют определяющей роли), поскольку глухие и слабослышащие школьники успешнее излагают сюжетные тексты (см. образец текста для изложения «Белый гусь»).</w:t>
      </w:r>
    </w:p>
    <w:p w:rsidR="00CB5F2E" w:rsidRPr="00476C60" w:rsidRDefault="00CB5F2E" w:rsidP="00F71B38">
      <w:pPr>
        <w:numPr>
          <w:ilvl w:val="0"/>
          <w:numId w:val="4"/>
        </w:numPr>
        <w:spacing w:line="360" w:lineRule="auto"/>
        <w:jc w:val="both"/>
        <w:rPr>
          <w:sz w:val="26"/>
          <w:szCs w:val="26"/>
        </w:rPr>
      </w:pPr>
      <w:r w:rsidRPr="00476C60">
        <w:rPr>
          <w:sz w:val="26"/>
          <w:szCs w:val="26"/>
        </w:rPr>
        <w:t>Текст должен обладать смысловой завершенностью.</w:t>
      </w:r>
    </w:p>
    <w:p w:rsidR="00CB5F2E" w:rsidRPr="00476C60" w:rsidRDefault="00CB5F2E" w:rsidP="00476C60">
      <w:pPr>
        <w:numPr>
          <w:ilvl w:val="0"/>
          <w:numId w:val="4"/>
        </w:numPr>
        <w:tabs>
          <w:tab w:val="clear" w:pos="1117"/>
          <w:tab w:val="num" w:pos="709"/>
        </w:tabs>
        <w:spacing w:line="360" w:lineRule="auto"/>
        <w:ind w:left="0" w:firstLine="709"/>
        <w:jc w:val="both"/>
        <w:rPr>
          <w:sz w:val="26"/>
          <w:szCs w:val="26"/>
        </w:rPr>
      </w:pPr>
      <w:r w:rsidRPr="00476C60">
        <w:rPr>
          <w:sz w:val="26"/>
          <w:szCs w:val="26"/>
        </w:rPr>
        <w:t>Текст должен быть корректным и адекватным ситуации контроля, не содержать психологически травмирующие подробности.</w:t>
      </w:r>
    </w:p>
    <w:p w:rsidR="00CB5F2E" w:rsidRDefault="00CB5F2E" w:rsidP="00F71B38">
      <w:pPr>
        <w:numPr>
          <w:ilvl w:val="0"/>
          <w:numId w:val="4"/>
        </w:numPr>
        <w:spacing w:line="360" w:lineRule="auto"/>
        <w:jc w:val="both"/>
        <w:rPr>
          <w:color w:val="FF0000"/>
          <w:sz w:val="26"/>
          <w:szCs w:val="26"/>
        </w:rPr>
      </w:pPr>
      <w:r w:rsidRPr="00476C60">
        <w:rPr>
          <w:sz w:val="26"/>
          <w:szCs w:val="26"/>
        </w:rPr>
        <w:t>Объем текста для изложения не должен превышать 450 слов</w:t>
      </w:r>
      <w:r w:rsidR="003D5E03" w:rsidRPr="00476C60">
        <w:rPr>
          <w:color w:val="FF0000"/>
          <w:sz w:val="26"/>
          <w:szCs w:val="26"/>
        </w:rPr>
        <w:t>.</w:t>
      </w:r>
    </w:p>
    <w:p w:rsidR="00716EB0" w:rsidRPr="00F71B38" w:rsidRDefault="00716EB0" w:rsidP="00716EB0">
      <w:pPr>
        <w:spacing w:line="360" w:lineRule="auto"/>
        <w:ind w:left="1117"/>
        <w:jc w:val="both"/>
        <w:rPr>
          <w:color w:val="FF0000"/>
          <w:sz w:val="26"/>
          <w:szCs w:val="26"/>
        </w:rPr>
      </w:pPr>
    </w:p>
    <w:p w:rsidR="00CB5F2E" w:rsidRPr="00F71B38" w:rsidRDefault="00CB5F2E" w:rsidP="00F71B38">
      <w:pPr>
        <w:spacing w:line="360" w:lineRule="auto"/>
        <w:ind w:firstLine="397"/>
        <w:jc w:val="center"/>
        <w:rPr>
          <w:b/>
          <w:sz w:val="26"/>
          <w:szCs w:val="26"/>
        </w:rPr>
      </w:pPr>
      <w:r w:rsidRPr="00476C60">
        <w:rPr>
          <w:b/>
          <w:sz w:val="26"/>
          <w:szCs w:val="26"/>
        </w:rPr>
        <w:t>Образец текста для проведения итогового изложения</w:t>
      </w:r>
    </w:p>
    <w:p w:rsidR="00CB5F2E" w:rsidRPr="00476C60" w:rsidRDefault="00CB5F2E" w:rsidP="00476C60">
      <w:pPr>
        <w:shd w:val="clear" w:color="auto" w:fill="FFFFFF"/>
        <w:spacing w:line="360" w:lineRule="auto"/>
        <w:ind w:firstLine="397"/>
        <w:jc w:val="center"/>
        <w:rPr>
          <w:sz w:val="26"/>
          <w:szCs w:val="26"/>
        </w:rPr>
      </w:pPr>
      <w:r w:rsidRPr="00476C60">
        <w:rPr>
          <w:sz w:val="26"/>
          <w:szCs w:val="26"/>
        </w:rPr>
        <w:t>БЕЛЫЙ ГУСЬ</w:t>
      </w:r>
    </w:p>
    <w:p w:rsidR="000B6B00" w:rsidRPr="00476C60" w:rsidRDefault="00CB5F2E" w:rsidP="00476C60">
      <w:pPr>
        <w:shd w:val="clear" w:color="auto" w:fill="FFFFFF"/>
        <w:spacing w:line="360" w:lineRule="auto"/>
        <w:ind w:firstLine="709"/>
        <w:jc w:val="both"/>
        <w:rPr>
          <w:sz w:val="26"/>
          <w:szCs w:val="26"/>
        </w:rPr>
      </w:pPr>
      <w:r w:rsidRPr="00476C60">
        <w:rPr>
          <w:sz w:val="26"/>
          <w:szCs w:val="26"/>
        </w:rPr>
        <w:t xml:space="preserve">Если бы птицам присваивали воинские чины, то этому гусю следовало бы дать адмирала. Все у него было адмиральское: и выправка, и походка, и тон, каким он разговаривал с прочими деревенскими гусями. </w:t>
      </w:r>
    </w:p>
    <w:p w:rsidR="000B6B00" w:rsidRPr="00476C60" w:rsidRDefault="00CB5F2E" w:rsidP="00476C60">
      <w:pPr>
        <w:shd w:val="clear" w:color="auto" w:fill="FFFFFF"/>
        <w:spacing w:line="360" w:lineRule="auto"/>
        <w:ind w:firstLine="709"/>
        <w:jc w:val="both"/>
        <w:rPr>
          <w:sz w:val="26"/>
          <w:szCs w:val="26"/>
        </w:rPr>
      </w:pPr>
      <w:r w:rsidRPr="00476C60">
        <w:rPr>
          <w:sz w:val="26"/>
          <w:szCs w:val="26"/>
        </w:rPr>
        <w:t>Этой весной, как только пообдуло проселки, я собрал свой велосипед и покатил открывать рыбачий сезон. Когда я проезжал вдоль деревни, Белый гусь, заметив меня, пригнул шею и с угрожающим шипеньем двинулся навстречу. Я едва успел отгородиться велосипедом.</w:t>
      </w:r>
    </w:p>
    <w:p w:rsidR="000B6B00" w:rsidRPr="00476C60" w:rsidRDefault="00CB5F2E" w:rsidP="00476C60">
      <w:pPr>
        <w:shd w:val="clear" w:color="auto" w:fill="FFFFFF"/>
        <w:spacing w:line="360" w:lineRule="auto"/>
        <w:ind w:firstLine="709"/>
        <w:jc w:val="both"/>
        <w:rPr>
          <w:sz w:val="26"/>
          <w:szCs w:val="26"/>
        </w:rPr>
      </w:pPr>
      <w:r w:rsidRPr="00476C60">
        <w:rPr>
          <w:sz w:val="26"/>
          <w:szCs w:val="26"/>
        </w:rPr>
        <w:t>– Вот собака! – сказал прибежавший деревенский мальчик. – Другие гуси как гуси, а этот... Никому прохода не дает. У него сейчас гусята, вот он и лютует.</w:t>
      </w:r>
    </w:p>
    <w:p w:rsidR="000B6B00" w:rsidRPr="00476C60" w:rsidRDefault="00CB5F2E" w:rsidP="00476C60">
      <w:pPr>
        <w:shd w:val="clear" w:color="auto" w:fill="FFFFFF"/>
        <w:spacing w:line="360" w:lineRule="auto"/>
        <w:ind w:firstLine="709"/>
        <w:jc w:val="both"/>
        <w:rPr>
          <w:sz w:val="26"/>
          <w:szCs w:val="26"/>
        </w:rPr>
      </w:pPr>
      <w:r w:rsidRPr="00476C60">
        <w:rPr>
          <w:sz w:val="26"/>
          <w:szCs w:val="26"/>
        </w:rPr>
        <w:t>Переругиваясь с гусем, я и не заметил, как из-за леса наползла туча. Она росла, поднималась серо-сизой тяжелой стеной, без просветов, без трещинки, и медленно и неотвратимо пожирала синеву неба. Гуси перестали щипать траву, подняли головы. Я едва успел набросить на себя плащ, как туча прорвалась и обрушилась холодным косым ливнем. Гуси, растопырив крылья, полегли в траву. Под ними спрятались выводки.</w:t>
      </w:r>
    </w:p>
    <w:p w:rsidR="000B6B00" w:rsidRPr="00476C60" w:rsidRDefault="00CB5F2E" w:rsidP="00476C60">
      <w:pPr>
        <w:shd w:val="clear" w:color="auto" w:fill="FFFFFF"/>
        <w:spacing w:line="360" w:lineRule="auto"/>
        <w:ind w:firstLine="709"/>
        <w:jc w:val="both"/>
        <w:rPr>
          <w:sz w:val="26"/>
          <w:szCs w:val="26"/>
        </w:rPr>
      </w:pPr>
      <w:r w:rsidRPr="00476C60">
        <w:rPr>
          <w:sz w:val="26"/>
          <w:szCs w:val="26"/>
        </w:rPr>
        <w:t>Вдруг по козырьку кепки что-то жестко стукнуло, и к моим ногам скатилась белая горошина. Я выглянул из-под плаща. По лугу волочились седые космы града. Белый гусь сидел, высоко вытянув шею. Град бил его по голове, гусь вздрагивал и прикрывал глаза. Когда особенно крупная градина попадала в темя, он сгибал шею и тряс головой.</w:t>
      </w:r>
    </w:p>
    <w:p w:rsidR="000B6B00" w:rsidRPr="00476C60" w:rsidRDefault="00CB5F2E" w:rsidP="00476C60">
      <w:pPr>
        <w:shd w:val="clear" w:color="auto" w:fill="FFFFFF"/>
        <w:spacing w:line="360" w:lineRule="auto"/>
        <w:ind w:firstLine="709"/>
        <w:jc w:val="both"/>
        <w:rPr>
          <w:sz w:val="26"/>
          <w:szCs w:val="26"/>
        </w:rPr>
      </w:pPr>
      <w:r w:rsidRPr="00476C60">
        <w:rPr>
          <w:sz w:val="26"/>
          <w:szCs w:val="26"/>
        </w:rPr>
        <w:lastRenderedPageBreak/>
        <w:t>Туча свирепствовала с нарастающей силой. Казалось, она, как мешок, распоролась вся, от края и до края. На тропинке в неудержимой пляске подпрыгивали, отскакивали, сталкивались белые ледяные горошины.</w:t>
      </w:r>
    </w:p>
    <w:p w:rsidR="000B6B00" w:rsidRPr="00476C60" w:rsidRDefault="00CB5F2E" w:rsidP="00476C60">
      <w:pPr>
        <w:shd w:val="clear" w:color="auto" w:fill="FFFFFF"/>
        <w:spacing w:line="360" w:lineRule="auto"/>
        <w:ind w:firstLine="709"/>
        <w:jc w:val="both"/>
        <w:rPr>
          <w:sz w:val="26"/>
          <w:szCs w:val="26"/>
        </w:rPr>
      </w:pPr>
      <w:r w:rsidRPr="00476C60">
        <w:rPr>
          <w:sz w:val="26"/>
          <w:szCs w:val="26"/>
        </w:rPr>
        <w:t>Гуси не выдержали и побежали. То здесь, то там в траве, перемешанной с градом, мелькали взъерошенные головки гусят, слышался их жалобный призывный писк. Порой писк внезапно обрывался, и желтый «одуванчик», иссеченный градом, поникал в траву.</w:t>
      </w:r>
    </w:p>
    <w:p w:rsidR="000B6B00" w:rsidRPr="00476C60" w:rsidRDefault="00CB5F2E" w:rsidP="00476C60">
      <w:pPr>
        <w:shd w:val="clear" w:color="auto" w:fill="FFFFFF"/>
        <w:spacing w:line="360" w:lineRule="auto"/>
        <w:ind w:firstLine="709"/>
        <w:jc w:val="both"/>
        <w:rPr>
          <w:sz w:val="26"/>
          <w:szCs w:val="26"/>
        </w:rPr>
      </w:pPr>
      <w:r w:rsidRPr="00476C60">
        <w:rPr>
          <w:sz w:val="26"/>
          <w:szCs w:val="26"/>
        </w:rPr>
        <w:t>А гуси все бежали, пригибаясь к земле, тяжелыми глыбами падали с обрыва в воду и забивались под кусты лозняка. Вслед за ними мелкой галькой в реку сыпались малыши – те немногие, которые успели добежать. К моим ногам скатывались уже не круглые горошины, а куски наспех обкатанного льда, которые больно секли меня по спине.</w:t>
      </w:r>
    </w:p>
    <w:p w:rsidR="00CB5F2E" w:rsidRPr="00476C60" w:rsidRDefault="00CB5F2E" w:rsidP="00476C60">
      <w:pPr>
        <w:shd w:val="clear" w:color="auto" w:fill="FFFFFF"/>
        <w:spacing w:line="360" w:lineRule="auto"/>
        <w:ind w:firstLine="709"/>
        <w:jc w:val="both"/>
        <w:rPr>
          <w:sz w:val="26"/>
          <w:szCs w:val="26"/>
        </w:rPr>
      </w:pPr>
      <w:r w:rsidRPr="00476C60">
        <w:rPr>
          <w:sz w:val="26"/>
          <w:szCs w:val="26"/>
        </w:rPr>
        <w:t xml:space="preserve">Туча промчалась так же внезапно, как и набежала. Луг, согретый солнцем, снова зазеленел. </w:t>
      </w:r>
    </w:p>
    <w:p w:rsidR="00CB5F2E" w:rsidRPr="00476C60" w:rsidRDefault="00CB5F2E" w:rsidP="00476C60">
      <w:pPr>
        <w:shd w:val="clear" w:color="auto" w:fill="FFFFFF"/>
        <w:spacing w:line="360" w:lineRule="auto"/>
        <w:ind w:firstLine="709"/>
        <w:jc w:val="both"/>
        <w:rPr>
          <w:sz w:val="26"/>
          <w:szCs w:val="26"/>
        </w:rPr>
      </w:pPr>
      <w:r w:rsidRPr="00476C60">
        <w:rPr>
          <w:sz w:val="26"/>
          <w:szCs w:val="26"/>
        </w:rPr>
        <w:t xml:space="preserve">На середине луга никак не растаивала белая кочка. Я подошел ближе. То был Белый гусь. Он лежал, раскинув могучие крылья и вытянув по траве шею. </w:t>
      </w:r>
    </w:p>
    <w:p w:rsidR="00CB5F2E" w:rsidRPr="00476C60" w:rsidRDefault="00CB5F2E" w:rsidP="00476C60">
      <w:pPr>
        <w:shd w:val="clear" w:color="auto" w:fill="FFFFFF"/>
        <w:spacing w:line="360" w:lineRule="auto"/>
        <w:ind w:firstLine="709"/>
        <w:jc w:val="both"/>
        <w:rPr>
          <w:sz w:val="26"/>
          <w:szCs w:val="26"/>
        </w:rPr>
      </w:pPr>
      <w:r w:rsidRPr="00476C60">
        <w:rPr>
          <w:sz w:val="26"/>
          <w:szCs w:val="26"/>
        </w:rPr>
        <w:t>Все двенадцать пушистых «одуванчиков», целые и невредимые, толкаясь и давя друг друга, высыпали наружу.</w:t>
      </w:r>
    </w:p>
    <w:p w:rsidR="00CB5F2E" w:rsidRPr="00476C60" w:rsidRDefault="00CB5F2E" w:rsidP="00476C60">
      <w:pPr>
        <w:shd w:val="clear" w:color="auto" w:fill="FFFFFF"/>
        <w:spacing w:line="360" w:lineRule="auto"/>
        <w:ind w:firstLine="397"/>
        <w:jc w:val="right"/>
        <w:rPr>
          <w:sz w:val="26"/>
          <w:szCs w:val="26"/>
        </w:rPr>
      </w:pPr>
      <w:r w:rsidRPr="00476C60">
        <w:rPr>
          <w:sz w:val="26"/>
          <w:szCs w:val="26"/>
        </w:rPr>
        <w:t xml:space="preserve"> (По Е.И. Носову)</w:t>
      </w:r>
    </w:p>
    <w:p w:rsidR="00CB5F2E" w:rsidRPr="00F71B38" w:rsidRDefault="00716EB0" w:rsidP="00F71B38">
      <w:pPr>
        <w:pStyle w:val="a7"/>
        <w:numPr>
          <w:ilvl w:val="0"/>
          <w:numId w:val="19"/>
        </w:numPr>
        <w:shd w:val="clear" w:color="auto" w:fill="FFFFFF"/>
        <w:spacing w:line="360" w:lineRule="auto"/>
        <w:jc w:val="right"/>
        <w:rPr>
          <w:color w:val="000000"/>
          <w:sz w:val="26"/>
          <w:szCs w:val="26"/>
        </w:rPr>
      </w:pPr>
      <w:r>
        <w:rPr>
          <w:color w:val="000000"/>
          <w:sz w:val="26"/>
          <w:szCs w:val="26"/>
        </w:rPr>
        <w:t>сл</w:t>
      </w:r>
      <w:r w:rsidR="00CB5F2E" w:rsidRPr="00F71B38">
        <w:rPr>
          <w:color w:val="000000"/>
          <w:sz w:val="26"/>
          <w:szCs w:val="26"/>
        </w:rPr>
        <w:t>ово)</w:t>
      </w:r>
    </w:p>
    <w:p w:rsidR="00F71B38" w:rsidRDefault="00F71B38" w:rsidP="00476C60">
      <w:pPr>
        <w:widowControl w:val="0"/>
        <w:spacing w:line="360" w:lineRule="auto"/>
        <w:jc w:val="both"/>
        <w:rPr>
          <w:sz w:val="26"/>
          <w:szCs w:val="26"/>
        </w:rPr>
      </w:pPr>
    </w:p>
    <w:p w:rsidR="00C761EE" w:rsidRDefault="00C761EE" w:rsidP="00476C60">
      <w:pPr>
        <w:widowControl w:val="0"/>
        <w:spacing w:line="360" w:lineRule="auto"/>
        <w:jc w:val="both"/>
        <w:rPr>
          <w:sz w:val="26"/>
          <w:szCs w:val="26"/>
        </w:rPr>
      </w:pPr>
    </w:p>
    <w:p w:rsidR="00C761EE" w:rsidRDefault="00C761EE" w:rsidP="00476C60">
      <w:pPr>
        <w:widowControl w:val="0"/>
        <w:spacing w:line="360" w:lineRule="auto"/>
        <w:jc w:val="both"/>
        <w:rPr>
          <w:sz w:val="26"/>
          <w:szCs w:val="26"/>
        </w:rPr>
      </w:pPr>
    </w:p>
    <w:p w:rsidR="00C761EE" w:rsidRDefault="00C761EE" w:rsidP="00476C60">
      <w:pPr>
        <w:widowControl w:val="0"/>
        <w:spacing w:line="360" w:lineRule="auto"/>
        <w:jc w:val="both"/>
        <w:rPr>
          <w:sz w:val="26"/>
          <w:szCs w:val="26"/>
        </w:rPr>
      </w:pPr>
    </w:p>
    <w:p w:rsidR="00C761EE" w:rsidRDefault="00C761EE" w:rsidP="00476C60">
      <w:pPr>
        <w:widowControl w:val="0"/>
        <w:spacing w:line="360" w:lineRule="auto"/>
        <w:jc w:val="both"/>
        <w:rPr>
          <w:sz w:val="26"/>
          <w:szCs w:val="26"/>
        </w:rPr>
      </w:pPr>
    </w:p>
    <w:p w:rsidR="002E3AE6" w:rsidRDefault="002E3AE6" w:rsidP="00476C60">
      <w:pPr>
        <w:widowControl w:val="0"/>
        <w:spacing w:line="360" w:lineRule="auto"/>
        <w:jc w:val="both"/>
        <w:rPr>
          <w:sz w:val="26"/>
          <w:szCs w:val="26"/>
        </w:rPr>
      </w:pPr>
    </w:p>
    <w:p w:rsidR="002E3AE6" w:rsidRDefault="002E3AE6" w:rsidP="00476C60">
      <w:pPr>
        <w:widowControl w:val="0"/>
        <w:spacing w:line="360" w:lineRule="auto"/>
        <w:jc w:val="both"/>
        <w:rPr>
          <w:sz w:val="26"/>
          <w:szCs w:val="26"/>
        </w:rPr>
      </w:pPr>
    </w:p>
    <w:p w:rsidR="002E3AE6" w:rsidRDefault="002E3AE6" w:rsidP="00476C60">
      <w:pPr>
        <w:widowControl w:val="0"/>
        <w:spacing w:line="360" w:lineRule="auto"/>
        <w:jc w:val="both"/>
        <w:rPr>
          <w:sz w:val="26"/>
          <w:szCs w:val="26"/>
        </w:rPr>
      </w:pPr>
    </w:p>
    <w:p w:rsidR="002E3AE6" w:rsidRDefault="002E3AE6" w:rsidP="00476C60">
      <w:pPr>
        <w:widowControl w:val="0"/>
        <w:spacing w:line="360" w:lineRule="auto"/>
        <w:jc w:val="both"/>
        <w:rPr>
          <w:sz w:val="26"/>
          <w:szCs w:val="26"/>
        </w:rPr>
      </w:pPr>
    </w:p>
    <w:p w:rsidR="002E3AE6" w:rsidRDefault="002E3AE6" w:rsidP="00476C60">
      <w:pPr>
        <w:widowControl w:val="0"/>
        <w:spacing w:line="360" w:lineRule="auto"/>
        <w:jc w:val="both"/>
        <w:rPr>
          <w:sz w:val="26"/>
          <w:szCs w:val="26"/>
        </w:rPr>
      </w:pPr>
    </w:p>
    <w:p w:rsidR="002E3AE6" w:rsidRDefault="002E3AE6" w:rsidP="00476C60">
      <w:pPr>
        <w:widowControl w:val="0"/>
        <w:spacing w:line="360" w:lineRule="auto"/>
        <w:jc w:val="both"/>
        <w:rPr>
          <w:sz w:val="26"/>
          <w:szCs w:val="26"/>
        </w:rPr>
      </w:pPr>
    </w:p>
    <w:p w:rsidR="002E3AE6" w:rsidRDefault="002E3AE6" w:rsidP="00476C60">
      <w:pPr>
        <w:widowControl w:val="0"/>
        <w:spacing w:line="360" w:lineRule="auto"/>
        <w:jc w:val="both"/>
        <w:rPr>
          <w:sz w:val="26"/>
          <w:szCs w:val="26"/>
        </w:rPr>
      </w:pPr>
    </w:p>
    <w:p w:rsidR="002E3AE6" w:rsidRDefault="002E3AE6" w:rsidP="00476C60">
      <w:pPr>
        <w:widowControl w:val="0"/>
        <w:spacing w:line="360" w:lineRule="auto"/>
        <w:jc w:val="both"/>
        <w:rPr>
          <w:sz w:val="26"/>
          <w:szCs w:val="26"/>
        </w:rPr>
      </w:pPr>
    </w:p>
    <w:p w:rsidR="002E3AE6" w:rsidRPr="00476C60" w:rsidRDefault="002E3AE6" w:rsidP="00476C60">
      <w:pPr>
        <w:widowControl w:val="0"/>
        <w:spacing w:line="360" w:lineRule="auto"/>
        <w:jc w:val="both"/>
        <w:rPr>
          <w:sz w:val="26"/>
          <w:szCs w:val="26"/>
        </w:rPr>
      </w:pPr>
    </w:p>
    <w:p w:rsidR="00CB5F2E" w:rsidRDefault="00CB5F2E" w:rsidP="004E1558">
      <w:pPr>
        <w:pStyle w:val="2"/>
        <w:numPr>
          <w:ilvl w:val="0"/>
          <w:numId w:val="22"/>
        </w:numPr>
        <w:rPr>
          <w:rFonts w:ascii="Times New Roman" w:hAnsi="Times New Roman"/>
          <w:b w:val="0"/>
          <w:i w:val="0"/>
        </w:rPr>
      </w:pPr>
      <w:bookmarkStart w:id="20" w:name="_Toc401159005"/>
      <w:bookmarkStart w:id="21" w:name="_Toc431311601"/>
      <w:r w:rsidRPr="00F71B38">
        <w:rPr>
          <w:rFonts w:ascii="Times New Roman" w:hAnsi="Times New Roman"/>
          <w:i w:val="0"/>
        </w:rPr>
        <w:t>Проверка итогового сочинения (изложения)</w:t>
      </w:r>
      <w:bookmarkEnd w:id="20"/>
      <w:bookmarkEnd w:id="21"/>
    </w:p>
    <w:p w:rsidR="00F71B38" w:rsidRPr="00F71B38" w:rsidRDefault="00F71B38" w:rsidP="00F71B38"/>
    <w:p w:rsidR="00A61E64" w:rsidRPr="00571B88" w:rsidRDefault="00A61E64" w:rsidP="00A61E64">
      <w:pPr>
        <w:widowControl w:val="0"/>
        <w:tabs>
          <w:tab w:val="left" w:pos="-284"/>
        </w:tabs>
        <w:spacing w:line="360" w:lineRule="auto"/>
        <w:ind w:firstLine="709"/>
        <w:contextualSpacing/>
        <w:jc w:val="both"/>
        <w:rPr>
          <w:b/>
          <w:sz w:val="28"/>
          <w:szCs w:val="28"/>
        </w:rPr>
      </w:pPr>
      <w:r w:rsidRPr="00571B88">
        <w:rPr>
          <w:b/>
          <w:sz w:val="28"/>
          <w:szCs w:val="28"/>
        </w:rPr>
        <w:t>Общий порядок</w:t>
      </w:r>
    </w:p>
    <w:p w:rsidR="00A61E64" w:rsidRPr="00FB675B" w:rsidRDefault="00A61E64" w:rsidP="00A61E64">
      <w:pPr>
        <w:widowControl w:val="0"/>
        <w:tabs>
          <w:tab w:val="left" w:pos="-284"/>
        </w:tabs>
        <w:spacing w:line="360" w:lineRule="auto"/>
        <w:ind w:firstLine="709"/>
        <w:contextualSpacing/>
        <w:jc w:val="both"/>
        <w:rPr>
          <w:sz w:val="26"/>
          <w:szCs w:val="26"/>
        </w:rPr>
      </w:pPr>
      <w:r w:rsidRPr="00FB675B">
        <w:rPr>
          <w:sz w:val="26"/>
          <w:szCs w:val="26"/>
        </w:rPr>
        <w:t>Итоговые сочинения (изложения) оцениваются по системе «зачет» или «незачет» по следующим критериям</w:t>
      </w:r>
      <w:r>
        <w:rPr>
          <w:sz w:val="26"/>
          <w:szCs w:val="26"/>
        </w:rPr>
        <w:t>, утверждённым Рособрнадзором</w:t>
      </w:r>
      <w:r w:rsidRPr="00FB675B">
        <w:rPr>
          <w:sz w:val="26"/>
          <w:szCs w:val="26"/>
        </w:rPr>
        <w:t xml:space="preserve">: </w:t>
      </w:r>
    </w:p>
    <w:p w:rsidR="00A61E64" w:rsidRPr="00FB675B" w:rsidRDefault="00A61E64" w:rsidP="00A61E64">
      <w:pPr>
        <w:widowControl w:val="0"/>
        <w:tabs>
          <w:tab w:val="left" w:pos="-284"/>
        </w:tabs>
        <w:spacing w:line="360" w:lineRule="auto"/>
        <w:ind w:firstLine="709"/>
        <w:contextualSpacing/>
        <w:jc w:val="both"/>
        <w:rPr>
          <w:sz w:val="26"/>
          <w:szCs w:val="26"/>
        </w:rPr>
      </w:pPr>
      <w:r w:rsidRPr="00FB675B">
        <w:rPr>
          <w:sz w:val="26"/>
          <w:szCs w:val="26"/>
        </w:rPr>
        <w:t xml:space="preserve">Критерии оценивания итогового сочинения организациями, реализующими образовательные программы среднего общего образования (см. </w:t>
      </w:r>
      <w:r>
        <w:rPr>
          <w:sz w:val="26"/>
          <w:szCs w:val="26"/>
        </w:rPr>
        <w:t>п</w:t>
      </w:r>
      <w:r w:rsidRPr="00FB675B">
        <w:rPr>
          <w:sz w:val="26"/>
          <w:szCs w:val="26"/>
        </w:rPr>
        <w:t xml:space="preserve">риложение </w:t>
      </w:r>
      <w:r>
        <w:rPr>
          <w:sz w:val="26"/>
          <w:szCs w:val="26"/>
        </w:rPr>
        <w:t>6</w:t>
      </w:r>
      <w:r w:rsidRPr="00FB675B">
        <w:rPr>
          <w:sz w:val="26"/>
          <w:szCs w:val="26"/>
        </w:rPr>
        <w:t>);</w:t>
      </w:r>
    </w:p>
    <w:p w:rsidR="00A61E64" w:rsidRDefault="00A61E64" w:rsidP="00A61E64">
      <w:pPr>
        <w:widowControl w:val="0"/>
        <w:tabs>
          <w:tab w:val="left" w:pos="-284"/>
        </w:tabs>
        <w:spacing w:line="360" w:lineRule="auto"/>
        <w:ind w:firstLine="709"/>
        <w:contextualSpacing/>
        <w:jc w:val="both"/>
        <w:rPr>
          <w:sz w:val="26"/>
          <w:szCs w:val="26"/>
        </w:rPr>
      </w:pPr>
      <w:r w:rsidRPr="00FB675B">
        <w:rPr>
          <w:sz w:val="26"/>
          <w:szCs w:val="26"/>
        </w:rPr>
        <w:t>Критерии оценивания итогового изложения организациями, реализующими образовательные программы высшего образования (</w:t>
      </w:r>
      <w:r>
        <w:rPr>
          <w:sz w:val="26"/>
          <w:szCs w:val="26"/>
        </w:rPr>
        <w:t>см. п</w:t>
      </w:r>
      <w:r w:rsidRPr="00FB675B">
        <w:rPr>
          <w:sz w:val="26"/>
          <w:szCs w:val="26"/>
        </w:rPr>
        <w:t xml:space="preserve">риложение </w:t>
      </w:r>
      <w:r>
        <w:rPr>
          <w:sz w:val="26"/>
          <w:szCs w:val="26"/>
        </w:rPr>
        <w:t>7</w:t>
      </w:r>
      <w:r w:rsidRPr="00FB675B">
        <w:rPr>
          <w:sz w:val="26"/>
          <w:szCs w:val="26"/>
        </w:rPr>
        <w:t>).</w:t>
      </w:r>
    </w:p>
    <w:p w:rsidR="00A61E64" w:rsidRDefault="00A61E64" w:rsidP="00A61E64">
      <w:pPr>
        <w:widowControl w:val="0"/>
        <w:tabs>
          <w:tab w:val="left" w:pos="-284"/>
        </w:tabs>
        <w:spacing w:line="360" w:lineRule="auto"/>
        <w:ind w:firstLine="709"/>
        <w:contextualSpacing/>
        <w:jc w:val="both"/>
        <w:rPr>
          <w:sz w:val="26"/>
          <w:szCs w:val="26"/>
        </w:rPr>
      </w:pPr>
      <w:r w:rsidRPr="00FB675B">
        <w:rPr>
          <w:sz w:val="26"/>
          <w:szCs w:val="26"/>
        </w:rPr>
        <w:t>Каждое сочинение (изложение) участников итогового сочинения (изложения) проверяется одним экспертом один раз.</w:t>
      </w:r>
    </w:p>
    <w:p w:rsidR="00A61E64" w:rsidRDefault="00A61E64" w:rsidP="00A61E64">
      <w:pPr>
        <w:widowControl w:val="0"/>
        <w:tabs>
          <w:tab w:val="left" w:pos="-284"/>
        </w:tabs>
        <w:spacing w:line="360" w:lineRule="auto"/>
        <w:ind w:firstLine="709"/>
        <w:contextualSpacing/>
        <w:jc w:val="both"/>
        <w:rPr>
          <w:sz w:val="26"/>
          <w:szCs w:val="26"/>
        </w:rPr>
      </w:pPr>
      <w:r w:rsidRPr="000F36EC">
        <w:rPr>
          <w:sz w:val="26"/>
          <w:szCs w:val="26"/>
        </w:rPr>
        <w:t>При осуществлении проверки итогов</w:t>
      </w:r>
      <w:r>
        <w:rPr>
          <w:sz w:val="26"/>
          <w:szCs w:val="26"/>
        </w:rPr>
        <w:t>ого</w:t>
      </w:r>
      <w:r w:rsidRPr="000F36EC">
        <w:rPr>
          <w:sz w:val="26"/>
          <w:szCs w:val="26"/>
        </w:rPr>
        <w:t xml:space="preserve"> сочинени</w:t>
      </w:r>
      <w:r>
        <w:rPr>
          <w:sz w:val="26"/>
          <w:szCs w:val="26"/>
        </w:rPr>
        <w:t>я</w:t>
      </w:r>
      <w:r w:rsidRPr="000F36EC">
        <w:rPr>
          <w:sz w:val="26"/>
          <w:szCs w:val="26"/>
        </w:rPr>
        <w:t xml:space="preserve"> (изложени</w:t>
      </w:r>
      <w:r>
        <w:rPr>
          <w:sz w:val="26"/>
          <w:szCs w:val="26"/>
        </w:rPr>
        <w:t>я</w:t>
      </w:r>
      <w:r w:rsidRPr="000F36EC">
        <w:rPr>
          <w:sz w:val="26"/>
          <w:szCs w:val="26"/>
        </w:rPr>
        <w:t xml:space="preserve">) и </w:t>
      </w:r>
      <w:r w:rsidR="003D61DD">
        <w:rPr>
          <w:sz w:val="26"/>
          <w:szCs w:val="26"/>
        </w:rPr>
        <w:t>его</w:t>
      </w:r>
      <w:r w:rsidRPr="000F36EC">
        <w:rPr>
          <w:sz w:val="26"/>
          <w:szCs w:val="26"/>
        </w:rPr>
        <w:t xml:space="preserve"> оценивании персональные данные участников сочинени</w:t>
      </w:r>
      <w:r>
        <w:rPr>
          <w:sz w:val="26"/>
          <w:szCs w:val="26"/>
        </w:rPr>
        <w:t>я</w:t>
      </w:r>
      <w:r w:rsidRPr="000F36EC">
        <w:rPr>
          <w:sz w:val="26"/>
          <w:szCs w:val="26"/>
        </w:rPr>
        <w:t xml:space="preserve"> (изложени</w:t>
      </w:r>
      <w:r>
        <w:rPr>
          <w:sz w:val="26"/>
          <w:szCs w:val="26"/>
        </w:rPr>
        <w:t>я</w:t>
      </w:r>
      <w:r w:rsidRPr="000F36EC">
        <w:rPr>
          <w:sz w:val="26"/>
          <w:szCs w:val="26"/>
        </w:rPr>
        <w:t>) могут быть доступны экспертам.</w:t>
      </w:r>
      <w:r w:rsidRPr="00A61E64">
        <w:t xml:space="preserve"> </w:t>
      </w:r>
      <w:r w:rsidRPr="00A61E64">
        <w:rPr>
          <w:sz w:val="26"/>
          <w:szCs w:val="26"/>
        </w:rPr>
        <w:t>Для получения объективных результатов при проверке и проведении итогового сочинения (изложения) не рекомендуется привлекать учителей, обучающих выпускников данного учебного года.</w:t>
      </w:r>
    </w:p>
    <w:p w:rsidR="00B10D07" w:rsidRPr="00FC4B84" w:rsidRDefault="00B10D07" w:rsidP="00B10D07">
      <w:pPr>
        <w:widowControl w:val="0"/>
        <w:tabs>
          <w:tab w:val="left" w:pos="-284"/>
        </w:tabs>
        <w:spacing w:line="360" w:lineRule="auto"/>
        <w:ind w:firstLine="709"/>
        <w:contextualSpacing/>
        <w:jc w:val="both"/>
        <w:rPr>
          <w:b/>
          <w:sz w:val="26"/>
          <w:szCs w:val="26"/>
        </w:rPr>
      </w:pPr>
      <w:r w:rsidRPr="00FC4B84">
        <w:rPr>
          <w:b/>
          <w:sz w:val="26"/>
          <w:szCs w:val="26"/>
        </w:rPr>
        <w:t>К проверке по пяти критериям оценивания, утверждённым Рособрнадзором, допускаются итоговые сочинения (изложения)</w:t>
      </w:r>
      <w:r w:rsidR="00F64828">
        <w:rPr>
          <w:b/>
          <w:sz w:val="26"/>
          <w:szCs w:val="26"/>
        </w:rPr>
        <w:t xml:space="preserve">, </w:t>
      </w:r>
      <w:r w:rsidRPr="00FC4B84">
        <w:rPr>
          <w:b/>
          <w:sz w:val="26"/>
          <w:szCs w:val="26"/>
        </w:rPr>
        <w:t xml:space="preserve"> соответствующие установленным требованиям</w:t>
      </w:r>
      <w:r w:rsidR="002E3AE6">
        <w:rPr>
          <w:b/>
          <w:sz w:val="26"/>
          <w:szCs w:val="26"/>
        </w:rPr>
        <w:t>.</w:t>
      </w:r>
      <w:r w:rsidRPr="00FC4B84">
        <w:rPr>
          <w:b/>
          <w:sz w:val="26"/>
          <w:szCs w:val="26"/>
        </w:rPr>
        <w:t xml:space="preserve"> </w:t>
      </w:r>
    </w:p>
    <w:p w:rsidR="00B10D07" w:rsidRPr="00B516D1" w:rsidRDefault="00B10D07" w:rsidP="00B10D07">
      <w:pPr>
        <w:widowControl w:val="0"/>
        <w:tabs>
          <w:tab w:val="left" w:pos="-284"/>
        </w:tabs>
        <w:spacing w:line="360" w:lineRule="auto"/>
        <w:ind w:firstLine="709"/>
        <w:contextualSpacing/>
        <w:jc w:val="both"/>
        <w:rPr>
          <w:b/>
          <w:sz w:val="26"/>
          <w:szCs w:val="26"/>
        </w:rPr>
      </w:pPr>
      <w:r>
        <w:rPr>
          <w:b/>
          <w:sz w:val="26"/>
          <w:szCs w:val="26"/>
        </w:rPr>
        <w:t xml:space="preserve">Требование № </w:t>
      </w:r>
      <w:r w:rsidRPr="00B516D1">
        <w:rPr>
          <w:b/>
          <w:sz w:val="26"/>
          <w:szCs w:val="26"/>
        </w:rPr>
        <w:t>1.</w:t>
      </w:r>
      <w:r w:rsidRPr="00B516D1">
        <w:rPr>
          <w:b/>
          <w:sz w:val="26"/>
          <w:szCs w:val="26"/>
        </w:rPr>
        <w:tab/>
      </w:r>
      <w:r>
        <w:rPr>
          <w:b/>
          <w:sz w:val="26"/>
          <w:szCs w:val="26"/>
        </w:rPr>
        <w:t>«</w:t>
      </w:r>
      <w:r w:rsidRPr="00B516D1">
        <w:rPr>
          <w:b/>
          <w:sz w:val="26"/>
          <w:szCs w:val="26"/>
        </w:rPr>
        <w:t>Объем итогового сочинения (изложения)</w:t>
      </w:r>
      <w:r>
        <w:rPr>
          <w:b/>
          <w:sz w:val="26"/>
          <w:szCs w:val="26"/>
        </w:rPr>
        <w:t>»</w:t>
      </w:r>
    </w:p>
    <w:p w:rsidR="00B10D07" w:rsidRDefault="00B10D07" w:rsidP="00B10D07">
      <w:pPr>
        <w:widowControl w:val="0"/>
        <w:tabs>
          <w:tab w:val="left" w:pos="-284"/>
        </w:tabs>
        <w:spacing w:line="360" w:lineRule="auto"/>
        <w:ind w:firstLine="709"/>
        <w:contextualSpacing/>
        <w:jc w:val="both"/>
        <w:rPr>
          <w:sz w:val="26"/>
          <w:szCs w:val="26"/>
        </w:rPr>
      </w:pPr>
      <w:r w:rsidRPr="00853AEF">
        <w:rPr>
          <w:sz w:val="26"/>
          <w:szCs w:val="26"/>
        </w:rPr>
        <w:t xml:space="preserve">Если в сочинении менее 250 слов, а в изложении менее 150 слов  (в подсчёт включаются все слова, в том числе и служебные), то </w:t>
      </w:r>
      <w:r w:rsidRPr="00BD4F9D">
        <w:rPr>
          <w:sz w:val="26"/>
          <w:szCs w:val="26"/>
        </w:rPr>
        <w:t xml:space="preserve">выставляется «незачет» за невыполнение требования </w:t>
      </w:r>
      <w:r>
        <w:rPr>
          <w:sz w:val="26"/>
          <w:szCs w:val="26"/>
        </w:rPr>
        <w:t xml:space="preserve">№ </w:t>
      </w:r>
      <w:r w:rsidRPr="00BD4F9D">
        <w:rPr>
          <w:sz w:val="26"/>
          <w:szCs w:val="26"/>
        </w:rPr>
        <w:t xml:space="preserve">1 и «незачет» за всю работу </w:t>
      </w:r>
      <w:r>
        <w:rPr>
          <w:sz w:val="26"/>
          <w:szCs w:val="26"/>
        </w:rPr>
        <w:t xml:space="preserve">в целом (такие </w:t>
      </w:r>
      <w:r w:rsidRPr="00CF4FBC">
        <w:rPr>
          <w:sz w:val="26"/>
          <w:szCs w:val="26"/>
        </w:rPr>
        <w:t>итогов</w:t>
      </w:r>
      <w:r>
        <w:rPr>
          <w:sz w:val="26"/>
          <w:szCs w:val="26"/>
        </w:rPr>
        <w:t>ые</w:t>
      </w:r>
      <w:r w:rsidRPr="00CF4FBC">
        <w:rPr>
          <w:sz w:val="26"/>
          <w:szCs w:val="26"/>
        </w:rPr>
        <w:t xml:space="preserve"> сочинения (изложения)</w:t>
      </w:r>
      <w:r>
        <w:rPr>
          <w:sz w:val="26"/>
          <w:szCs w:val="26"/>
        </w:rPr>
        <w:t xml:space="preserve"> </w:t>
      </w:r>
      <w:r w:rsidRPr="00CF4FBC">
        <w:rPr>
          <w:sz w:val="26"/>
          <w:szCs w:val="26"/>
        </w:rPr>
        <w:t>не проверяются экспертами в соответствии с пяти критериями оценивания</w:t>
      </w:r>
      <w:r>
        <w:rPr>
          <w:sz w:val="26"/>
          <w:szCs w:val="26"/>
        </w:rPr>
        <w:t xml:space="preserve">). </w:t>
      </w:r>
    </w:p>
    <w:p w:rsidR="00B10D07" w:rsidRPr="00B516D1" w:rsidRDefault="00B10D07" w:rsidP="00B10D07">
      <w:pPr>
        <w:widowControl w:val="0"/>
        <w:tabs>
          <w:tab w:val="left" w:pos="-284"/>
        </w:tabs>
        <w:spacing w:line="360" w:lineRule="auto"/>
        <w:ind w:firstLine="709"/>
        <w:contextualSpacing/>
        <w:jc w:val="both"/>
        <w:rPr>
          <w:b/>
          <w:sz w:val="26"/>
          <w:szCs w:val="26"/>
        </w:rPr>
      </w:pPr>
      <w:r w:rsidRPr="00650D4C">
        <w:rPr>
          <w:b/>
          <w:sz w:val="26"/>
          <w:szCs w:val="26"/>
        </w:rPr>
        <w:t xml:space="preserve">Требование № </w:t>
      </w:r>
      <w:r w:rsidRPr="00B516D1">
        <w:rPr>
          <w:b/>
          <w:sz w:val="26"/>
          <w:szCs w:val="26"/>
        </w:rPr>
        <w:t>2.</w:t>
      </w:r>
      <w:r w:rsidRPr="00B516D1">
        <w:rPr>
          <w:b/>
          <w:sz w:val="26"/>
          <w:szCs w:val="26"/>
        </w:rPr>
        <w:tab/>
        <w:t xml:space="preserve"> «Самостоятельность написания ит</w:t>
      </w:r>
      <w:r>
        <w:rPr>
          <w:b/>
          <w:sz w:val="26"/>
          <w:szCs w:val="26"/>
        </w:rPr>
        <w:t>огового сочинения (изложения)»</w:t>
      </w:r>
    </w:p>
    <w:p w:rsidR="00B10D07" w:rsidRDefault="00B10D07" w:rsidP="00B10D07">
      <w:pPr>
        <w:widowControl w:val="0"/>
        <w:tabs>
          <w:tab w:val="left" w:pos="-284"/>
        </w:tabs>
        <w:spacing w:line="360" w:lineRule="auto"/>
        <w:ind w:firstLine="709"/>
        <w:contextualSpacing/>
        <w:jc w:val="both"/>
      </w:pPr>
      <w:r w:rsidRPr="00853AEF">
        <w:rPr>
          <w:sz w:val="26"/>
          <w:szCs w:val="26"/>
        </w:rPr>
        <w:t>Итоговое сочинение (изложение) выполняется самостоятельно</w:t>
      </w:r>
      <w:r>
        <w:rPr>
          <w:sz w:val="26"/>
          <w:szCs w:val="26"/>
        </w:rPr>
        <w:t>.</w:t>
      </w:r>
      <w:r w:rsidRPr="00B516D1">
        <w:t xml:space="preserve"> </w:t>
      </w:r>
    </w:p>
    <w:p w:rsidR="00B10D07" w:rsidRDefault="00B10D07" w:rsidP="00B10D07">
      <w:pPr>
        <w:widowControl w:val="0"/>
        <w:tabs>
          <w:tab w:val="left" w:pos="-284"/>
        </w:tabs>
        <w:spacing w:line="360" w:lineRule="auto"/>
        <w:ind w:firstLine="709"/>
        <w:contextualSpacing/>
        <w:jc w:val="both"/>
        <w:rPr>
          <w:sz w:val="26"/>
          <w:szCs w:val="26"/>
        </w:rPr>
      </w:pPr>
      <w:r w:rsidRPr="00C23EA9">
        <w:rPr>
          <w:sz w:val="26"/>
          <w:szCs w:val="26"/>
        </w:rPr>
        <w:t xml:space="preserve">Итоговое сочинение </w:t>
      </w:r>
      <w:r>
        <w:rPr>
          <w:sz w:val="26"/>
          <w:szCs w:val="26"/>
        </w:rPr>
        <w:t>- н</w:t>
      </w:r>
      <w:r w:rsidRPr="00B516D1">
        <w:rPr>
          <w:sz w:val="26"/>
          <w:szCs w:val="26"/>
        </w:rPr>
        <w:t xml:space="preserve">е допускается списывание сочинения (фрагментов сочинения) из какого-либо источника (работа другого участника, чужой текст, </w:t>
      </w:r>
      <w:r w:rsidRPr="00B516D1">
        <w:rPr>
          <w:sz w:val="26"/>
          <w:szCs w:val="26"/>
        </w:rPr>
        <w:lastRenderedPageBreak/>
        <w:t>опубликованный в бумажном и (или) электронном виде</w:t>
      </w:r>
      <w:r>
        <w:rPr>
          <w:sz w:val="26"/>
          <w:szCs w:val="26"/>
        </w:rPr>
        <w:t xml:space="preserve"> и др.</w:t>
      </w:r>
      <w:r w:rsidRPr="00B516D1">
        <w:rPr>
          <w:sz w:val="26"/>
          <w:szCs w:val="26"/>
        </w:rPr>
        <w:t>).</w:t>
      </w:r>
      <w:r>
        <w:rPr>
          <w:sz w:val="26"/>
          <w:szCs w:val="26"/>
        </w:rPr>
        <w:t xml:space="preserve"> Допускается </w:t>
      </w:r>
      <w:r w:rsidRPr="00B516D1">
        <w:rPr>
          <w:sz w:val="26"/>
          <w:szCs w:val="26"/>
        </w:rPr>
        <w:t>прямо</w:t>
      </w:r>
      <w:r>
        <w:rPr>
          <w:sz w:val="26"/>
          <w:szCs w:val="26"/>
        </w:rPr>
        <w:t>е</w:t>
      </w:r>
      <w:r w:rsidRPr="00B516D1">
        <w:rPr>
          <w:sz w:val="26"/>
          <w:szCs w:val="26"/>
        </w:rPr>
        <w:t xml:space="preserve"> или косвенно</w:t>
      </w:r>
      <w:r>
        <w:rPr>
          <w:sz w:val="26"/>
          <w:szCs w:val="26"/>
        </w:rPr>
        <w:t>е</w:t>
      </w:r>
      <w:r w:rsidRPr="00B516D1">
        <w:rPr>
          <w:sz w:val="26"/>
          <w:szCs w:val="26"/>
        </w:rPr>
        <w:t xml:space="preserve"> цитировани</w:t>
      </w:r>
      <w:r>
        <w:rPr>
          <w:sz w:val="26"/>
          <w:szCs w:val="26"/>
        </w:rPr>
        <w:t>е</w:t>
      </w:r>
      <w:r w:rsidRPr="00B516D1">
        <w:rPr>
          <w:sz w:val="26"/>
          <w:szCs w:val="26"/>
        </w:rPr>
        <w:t xml:space="preserve"> </w:t>
      </w:r>
      <w:r>
        <w:rPr>
          <w:sz w:val="26"/>
          <w:szCs w:val="26"/>
        </w:rPr>
        <w:t xml:space="preserve">с обязательной ссылкой </w:t>
      </w:r>
      <w:r w:rsidRPr="00B516D1">
        <w:rPr>
          <w:sz w:val="26"/>
          <w:szCs w:val="26"/>
        </w:rPr>
        <w:t>на источник</w:t>
      </w:r>
      <w:r>
        <w:rPr>
          <w:sz w:val="26"/>
          <w:szCs w:val="26"/>
        </w:rPr>
        <w:t xml:space="preserve"> (ссылка</w:t>
      </w:r>
      <w:r w:rsidRPr="00435C6A">
        <w:t xml:space="preserve"> </w:t>
      </w:r>
      <w:r w:rsidRPr="00435C6A">
        <w:rPr>
          <w:sz w:val="26"/>
          <w:szCs w:val="26"/>
        </w:rPr>
        <w:t>дается в свободной форме)</w:t>
      </w:r>
      <w:r w:rsidRPr="00B516D1">
        <w:rPr>
          <w:sz w:val="26"/>
          <w:szCs w:val="26"/>
        </w:rPr>
        <w:t>. Объем цитирования не должен превышать собственный текст участника.</w:t>
      </w:r>
      <w:r>
        <w:rPr>
          <w:sz w:val="26"/>
          <w:szCs w:val="26"/>
        </w:rPr>
        <w:t xml:space="preserve"> </w:t>
      </w:r>
    </w:p>
    <w:p w:rsidR="00B10D07" w:rsidRDefault="00B10D07" w:rsidP="00B10D07">
      <w:pPr>
        <w:widowControl w:val="0"/>
        <w:tabs>
          <w:tab w:val="left" w:pos="-284"/>
        </w:tabs>
        <w:spacing w:line="360" w:lineRule="auto"/>
        <w:ind w:firstLine="709"/>
        <w:contextualSpacing/>
        <w:jc w:val="both"/>
        <w:rPr>
          <w:sz w:val="26"/>
          <w:szCs w:val="26"/>
        </w:rPr>
      </w:pPr>
      <w:r w:rsidRPr="00C23EA9">
        <w:rPr>
          <w:sz w:val="26"/>
          <w:szCs w:val="26"/>
        </w:rPr>
        <w:t xml:space="preserve">Итоговое </w:t>
      </w:r>
      <w:r>
        <w:rPr>
          <w:sz w:val="26"/>
          <w:szCs w:val="26"/>
        </w:rPr>
        <w:t xml:space="preserve">изложение - </w:t>
      </w:r>
      <w:r w:rsidRPr="00853AEF">
        <w:rPr>
          <w:sz w:val="26"/>
          <w:szCs w:val="26"/>
        </w:rPr>
        <w:t xml:space="preserve"> </w:t>
      </w:r>
      <w:r>
        <w:rPr>
          <w:sz w:val="26"/>
          <w:szCs w:val="26"/>
        </w:rPr>
        <w:t>н</w:t>
      </w:r>
      <w:r w:rsidRPr="00B516D1">
        <w:rPr>
          <w:sz w:val="26"/>
          <w:szCs w:val="26"/>
        </w:rPr>
        <w:t>е допускается списывани</w:t>
      </w:r>
      <w:r w:rsidR="003F2E19">
        <w:rPr>
          <w:sz w:val="26"/>
          <w:szCs w:val="26"/>
        </w:rPr>
        <w:t>я</w:t>
      </w:r>
      <w:r w:rsidRPr="00B516D1">
        <w:rPr>
          <w:sz w:val="26"/>
          <w:szCs w:val="26"/>
        </w:rPr>
        <w:t xml:space="preserve"> изло</w:t>
      </w:r>
      <w:r w:rsidR="00F57788">
        <w:rPr>
          <w:sz w:val="26"/>
          <w:szCs w:val="26"/>
        </w:rPr>
        <w:t>жения из какого-либо источника (</w:t>
      </w:r>
      <w:r w:rsidRPr="00B516D1">
        <w:rPr>
          <w:sz w:val="26"/>
          <w:szCs w:val="26"/>
        </w:rPr>
        <w:t>работа другого участника, исходный текст</w:t>
      </w:r>
      <w:r>
        <w:rPr>
          <w:sz w:val="26"/>
          <w:szCs w:val="26"/>
        </w:rPr>
        <w:t xml:space="preserve"> и др</w:t>
      </w:r>
      <w:r w:rsidR="00F57788">
        <w:rPr>
          <w:sz w:val="26"/>
          <w:szCs w:val="26"/>
        </w:rPr>
        <w:t>)</w:t>
      </w:r>
      <w:r>
        <w:rPr>
          <w:sz w:val="26"/>
          <w:szCs w:val="26"/>
        </w:rPr>
        <w:t>.</w:t>
      </w:r>
    </w:p>
    <w:p w:rsidR="00B10D07" w:rsidRPr="00853AEF" w:rsidRDefault="00B10D07" w:rsidP="00B10D07">
      <w:pPr>
        <w:widowControl w:val="0"/>
        <w:tabs>
          <w:tab w:val="left" w:pos="-284"/>
        </w:tabs>
        <w:spacing w:line="360" w:lineRule="auto"/>
        <w:ind w:firstLine="709"/>
        <w:contextualSpacing/>
        <w:jc w:val="both"/>
        <w:rPr>
          <w:sz w:val="26"/>
          <w:szCs w:val="26"/>
        </w:rPr>
      </w:pPr>
      <w:r>
        <w:rPr>
          <w:sz w:val="26"/>
          <w:szCs w:val="26"/>
        </w:rPr>
        <w:t>Е</w:t>
      </w:r>
      <w:r w:rsidRPr="00853AEF">
        <w:rPr>
          <w:sz w:val="26"/>
          <w:szCs w:val="26"/>
        </w:rPr>
        <w:t xml:space="preserve">сли сочинение (изложение) </w:t>
      </w:r>
      <w:r>
        <w:rPr>
          <w:sz w:val="26"/>
          <w:szCs w:val="26"/>
        </w:rPr>
        <w:t xml:space="preserve">признано экспертом </w:t>
      </w:r>
      <w:r w:rsidRPr="00853AEF">
        <w:rPr>
          <w:sz w:val="26"/>
          <w:szCs w:val="26"/>
        </w:rPr>
        <w:t>несамостоятельн</w:t>
      </w:r>
      <w:r>
        <w:rPr>
          <w:sz w:val="26"/>
          <w:szCs w:val="26"/>
        </w:rPr>
        <w:t xml:space="preserve">ым, </w:t>
      </w:r>
      <w:r w:rsidRPr="004475CB">
        <w:rPr>
          <w:sz w:val="26"/>
          <w:szCs w:val="26"/>
        </w:rPr>
        <w:t xml:space="preserve">то выставляется «незачет» за невыполнение требования </w:t>
      </w:r>
      <w:r>
        <w:rPr>
          <w:sz w:val="26"/>
          <w:szCs w:val="26"/>
        </w:rPr>
        <w:t xml:space="preserve">№ </w:t>
      </w:r>
      <w:r w:rsidRPr="004475CB">
        <w:rPr>
          <w:sz w:val="26"/>
          <w:szCs w:val="26"/>
        </w:rPr>
        <w:t xml:space="preserve">2 и </w:t>
      </w:r>
      <w:r>
        <w:rPr>
          <w:sz w:val="26"/>
          <w:szCs w:val="26"/>
        </w:rPr>
        <w:t xml:space="preserve">«незачет» за всю работу в целом </w:t>
      </w:r>
      <w:r w:rsidRPr="00CF4FBC">
        <w:rPr>
          <w:sz w:val="26"/>
          <w:szCs w:val="26"/>
        </w:rPr>
        <w:t>(такие итоговые сочинения (изложения) не проверяются экспертами в соответстви</w:t>
      </w:r>
      <w:r>
        <w:rPr>
          <w:sz w:val="26"/>
          <w:szCs w:val="26"/>
        </w:rPr>
        <w:t>и с пяти критериями оценивания)</w:t>
      </w:r>
      <w:r w:rsidRPr="00853AEF">
        <w:rPr>
          <w:sz w:val="26"/>
          <w:szCs w:val="26"/>
        </w:rPr>
        <w:t>.</w:t>
      </w:r>
    </w:p>
    <w:p w:rsidR="00B10D07" w:rsidRDefault="00B10D07" w:rsidP="00B10D07">
      <w:pPr>
        <w:widowControl w:val="0"/>
        <w:tabs>
          <w:tab w:val="left" w:pos="-284"/>
        </w:tabs>
        <w:spacing w:line="360" w:lineRule="auto"/>
        <w:ind w:firstLine="709"/>
        <w:contextualSpacing/>
        <w:jc w:val="both"/>
        <w:rPr>
          <w:sz w:val="26"/>
          <w:szCs w:val="26"/>
        </w:rPr>
      </w:pPr>
      <w:r w:rsidRPr="003D52EB">
        <w:rPr>
          <w:sz w:val="26"/>
          <w:szCs w:val="26"/>
        </w:rPr>
        <w:t xml:space="preserve">Итоговое сочинение </w:t>
      </w:r>
      <w:r>
        <w:rPr>
          <w:sz w:val="26"/>
          <w:szCs w:val="26"/>
        </w:rPr>
        <w:t xml:space="preserve">(изложение), </w:t>
      </w:r>
      <w:r w:rsidRPr="003D52EB">
        <w:rPr>
          <w:sz w:val="26"/>
          <w:szCs w:val="26"/>
        </w:rPr>
        <w:t>соответствующее установленным требованиям</w:t>
      </w:r>
      <w:r>
        <w:rPr>
          <w:sz w:val="26"/>
          <w:szCs w:val="26"/>
        </w:rPr>
        <w:t>,</w:t>
      </w:r>
      <w:r w:rsidRPr="003D52EB">
        <w:rPr>
          <w:sz w:val="26"/>
          <w:szCs w:val="26"/>
        </w:rPr>
        <w:t xml:space="preserve"> оценивается по пяти критер</w:t>
      </w:r>
      <w:r>
        <w:rPr>
          <w:sz w:val="26"/>
          <w:szCs w:val="26"/>
        </w:rPr>
        <w:t>иям.</w:t>
      </w:r>
    </w:p>
    <w:p w:rsidR="00F71B38" w:rsidRPr="00476C60" w:rsidRDefault="00CB5F2E" w:rsidP="00404B37">
      <w:pPr>
        <w:widowControl w:val="0"/>
        <w:tabs>
          <w:tab w:val="left" w:pos="-284"/>
        </w:tabs>
        <w:spacing w:line="360" w:lineRule="auto"/>
        <w:ind w:firstLine="709"/>
        <w:contextualSpacing/>
        <w:jc w:val="both"/>
        <w:rPr>
          <w:sz w:val="26"/>
          <w:szCs w:val="26"/>
        </w:rPr>
      </w:pPr>
      <w:r w:rsidRPr="00476C60">
        <w:rPr>
          <w:sz w:val="26"/>
          <w:szCs w:val="26"/>
        </w:rPr>
        <w:t>Критерии оценивания итогового сочинения и изложения</w:t>
      </w:r>
      <w:r w:rsidR="00F71B38">
        <w:rPr>
          <w:sz w:val="26"/>
          <w:szCs w:val="26"/>
        </w:rPr>
        <w:t xml:space="preserve"> образовательными организациями, </w:t>
      </w:r>
      <w:r w:rsidR="00F71B38" w:rsidRPr="00F71B38">
        <w:rPr>
          <w:sz w:val="26"/>
          <w:szCs w:val="26"/>
        </w:rPr>
        <w:t>реализующими образовательные программы среднего общего образования</w:t>
      </w:r>
      <w:r w:rsidR="00F71B38">
        <w:rPr>
          <w:sz w:val="26"/>
          <w:szCs w:val="26"/>
        </w:rPr>
        <w:t xml:space="preserve">, </w:t>
      </w:r>
      <w:r w:rsidRPr="00476C60">
        <w:rPr>
          <w:sz w:val="26"/>
          <w:szCs w:val="26"/>
        </w:rPr>
        <w:t>сближены, что видно из приведенной ниже сопоставительной таблицы:</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257"/>
        <w:gridCol w:w="5524"/>
      </w:tblGrid>
      <w:tr w:rsidR="00B171CD" w:rsidRPr="00476C60" w:rsidTr="00F71B38">
        <w:tc>
          <w:tcPr>
            <w:tcW w:w="4257" w:type="dxa"/>
          </w:tcPr>
          <w:p w:rsidR="00B171CD" w:rsidRPr="00F71B38" w:rsidRDefault="00B171CD" w:rsidP="00F71B38">
            <w:pPr>
              <w:autoSpaceDE w:val="0"/>
              <w:autoSpaceDN w:val="0"/>
              <w:adjustRightInd w:val="0"/>
              <w:spacing w:line="360" w:lineRule="auto"/>
              <w:ind w:firstLine="709"/>
              <w:jc w:val="center"/>
              <w:rPr>
                <w:b/>
                <w:sz w:val="26"/>
                <w:szCs w:val="26"/>
              </w:rPr>
            </w:pPr>
            <w:r w:rsidRPr="00F71B38">
              <w:rPr>
                <w:b/>
                <w:sz w:val="26"/>
                <w:szCs w:val="26"/>
              </w:rPr>
              <w:t>Сочинение</w:t>
            </w:r>
          </w:p>
        </w:tc>
        <w:tc>
          <w:tcPr>
            <w:tcW w:w="5524" w:type="dxa"/>
          </w:tcPr>
          <w:p w:rsidR="00B171CD" w:rsidRPr="00F71B38" w:rsidRDefault="00B171CD" w:rsidP="00F71B38">
            <w:pPr>
              <w:autoSpaceDE w:val="0"/>
              <w:autoSpaceDN w:val="0"/>
              <w:adjustRightInd w:val="0"/>
              <w:spacing w:line="360" w:lineRule="auto"/>
              <w:ind w:firstLine="709"/>
              <w:jc w:val="center"/>
              <w:rPr>
                <w:b/>
                <w:sz w:val="26"/>
                <w:szCs w:val="26"/>
              </w:rPr>
            </w:pPr>
            <w:r w:rsidRPr="00F71B38">
              <w:rPr>
                <w:b/>
                <w:sz w:val="26"/>
                <w:szCs w:val="26"/>
              </w:rPr>
              <w:t>Изложение</w:t>
            </w:r>
          </w:p>
        </w:tc>
      </w:tr>
      <w:tr w:rsidR="00B171CD" w:rsidRPr="00476C60" w:rsidTr="00F71B38">
        <w:tc>
          <w:tcPr>
            <w:tcW w:w="4257" w:type="dxa"/>
          </w:tcPr>
          <w:p w:rsidR="00B171CD" w:rsidRPr="00476C60" w:rsidRDefault="00B171CD" w:rsidP="00F71B38">
            <w:pPr>
              <w:autoSpaceDE w:val="0"/>
              <w:autoSpaceDN w:val="0"/>
              <w:adjustRightInd w:val="0"/>
              <w:spacing w:line="360" w:lineRule="auto"/>
              <w:jc w:val="center"/>
              <w:rPr>
                <w:sz w:val="26"/>
                <w:szCs w:val="26"/>
              </w:rPr>
            </w:pPr>
            <w:r w:rsidRPr="00476C60">
              <w:rPr>
                <w:sz w:val="26"/>
                <w:szCs w:val="26"/>
              </w:rPr>
              <w:t>1. Соответствие теме</w:t>
            </w:r>
          </w:p>
        </w:tc>
        <w:tc>
          <w:tcPr>
            <w:tcW w:w="5524" w:type="dxa"/>
          </w:tcPr>
          <w:p w:rsidR="00B171CD" w:rsidRPr="00476C60" w:rsidRDefault="00B171CD" w:rsidP="00F71B38">
            <w:pPr>
              <w:autoSpaceDE w:val="0"/>
              <w:autoSpaceDN w:val="0"/>
              <w:adjustRightInd w:val="0"/>
              <w:spacing w:line="360" w:lineRule="auto"/>
              <w:jc w:val="center"/>
              <w:rPr>
                <w:sz w:val="26"/>
                <w:szCs w:val="26"/>
              </w:rPr>
            </w:pPr>
            <w:r w:rsidRPr="00476C60">
              <w:rPr>
                <w:sz w:val="26"/>
                <w:szCs w:val="26"/>
              </w:rPr>
              <w:t>1. Содержание изложения</w:t>
            </w:r>
          </w:p>
        </w:tc>
      </w:tr>
      <w:tr w:rsidR="00B171CD" w:rsidRPr="00476C60" w:rsidTr="00F71B38">
        <w:tc>
          <w:tcPr>
            <w:tcW w:w="4257" w:type="dxa"/>
          </w:tcPr>
          <w:p w:rsidR="00B171CD" w:rsidRPr="00476C60" w:rsidRDefault="00B171CD" w:rsidP="00F71B38">
            <w:pPr>
              <w:autoSpaceDE w:val="0"/>
              <w:autoSpaceDN w:val="0"/>
              <w:adjustRightInd w:val="0"/>
              <w:spacing w:line="360" w:lineRule="auto"/>
              <w:jc w:val="center"/>
              <w:rPr>
                <w:sz w:val="26"/>
                <w:szCs w:val="26"/>
              </w:rPr>
            </w:pPr>
            <w:r w:rsidRPr="00476C60">
              <w:rPr>
                <w:sz w:val="26"/>
                <w:szCs w:val="26"/>
              </w:rPr>
              <w:t>2. Аргументация. Привлечение литературного материала</w:t>
            </w:r>
          </w:p>
        </w:tc>
        <w:tc>
          <w:tcPr>
            <w:tcW w:w="5524" w:type="dxa"/>
          </w:tcPr>
          <w:p w:rsidR="00B171CD" w:rsidRPr="00476C60" w:rsidRDefault="00B171CD" w:rsidP="00F71B38">
            <w:pPr>
              <w:autoSpaceDE w:val="0"/>
              <w:autoSpaceDN w:val="0"/>
              <w:adjustRightInd w:val="0"/>
              <w:spacing w:line="360" w:lineRule="auto"/>
              <w:jc w:val="center"/>
              <w:rPr>
                <w:sz w:val="26"/>
                <w:szCs w:val="26"/>
              </w:rPr>
            </w:pPr>
            <w:r w:rsidRPr="00476C60">
              <w:rPr>
                <w:sz w:val="26"/>
                <w:szCs w:val="26"/>
              </w:rPr>
              <w:t>2. Логичность изложения</w:t>
            </w:r>
          </w:p>
        </w:tc>
      </w:tr>
      <w:tr w:rsidR="00B171CD" w:rsidRPr="00476C60" w:rsidTr="00F71B38">
        <w:tc>
          <w:tcPr>
            <w:tcW w:w="4257" w:type="dxa"/>
          </w:tcPr>
          <w:p w:rsidR="00B171CD" w:rsidRPr="00476C60" w:rsidRDefault="00B171CD" w:rsidP="00F71B38">
            <w:pPr>
              <w:autoSpaceDE w:val="0"/>
              <w:autoSpaceDN w:val="0"/>
              <w:adjustRightInd w:val="0"/>
              <w:spacing w:line="360" w:lineRule="auto"/>
              <w:jc w:val="center"/>
              <w:rPr>
                <w:sz w:val="26"/>
                <w:szCs w:val="26"/>
              </w:rPr>
            </w:pPr>
            <w:r w:rsidRPr="00476C60">
              <w:rPr>
                <w:sz w:val="26"/>
                <w:szCs w:val="26"/>
              </w:rPr>
              <w:t>3. Композиция и логика рассуждения</w:t>
            </w:r>
          </w:p>
        </w:tc>
        <w:tc>
          <w:tcPr>
            <w:tcW w:w="5524" w:type="dxa"/>
          </w:tcPr>
          <w:p w:rsidR="00B171CD" w:rsidRPr="00476C60" w:rsidRDefault="00B171CD" w:rsidP="00F71B38">
            <w:pPr>
              <w:autoSpaceDE w:val="0"/>
              <w:autoSpaceDN w:val="0"/>
              <w:adjustRightInd w:val="0"/>
              <w:spacing w:line="360" w:lineRule="auto"/>
              <w:jc w:val="center"/>
              <w:rPr>
                <w:sz w:val="26"/>
                <w:szCs w:val="26"/>
              </w:rPr>
            </w:pPr>
            <w:r w:rsidRPr="00476C60">
              <w:rPr>
                <w:sz w:val="26"/>
                <w:szCs w:val="26"/>
              </w:rPr>
              <w:t>3. Использование элементов стиля исходного текста</w:t>
            </w:r>
          </w:p>
        </w:tc>
      </w:tr>
      <w:tr w:rsidR="00B171CD" w:rsidRPr="00476C60" w:rsidTr="00F71B38">
        <w:tc>
          <w:tcPr>
            <w:tcW w:w="9781" w:type="dxa"/>
            <w:gridSpan w:val="2"/>
          </w:tcPr>
          <w:p w:rsidR="00B171CD" w:rsidRPr="00476C60" w:rsidRDefault="00B171CD" w:rsidP="00F71B38">
            <w:pPr>
              <w:autoSpaceDE w:val="0"/>
              <w:autoSpaceDN w:val="0"/>
              <w:adjustRightInd w:val="0"/>
              <w:spacing w:line="360" w:lineRule="auto"/>
              <w:jc w:val="center"/>
              <w:rPr>
                <w:sz w:val="26"/>
                <w:szCs w:val="26"/>
              </w:rPr>
            </w:pPr>
            <w:r w:rsidRPr="00476C60">
              <w:rPr>
                <w:sz w:val="26"/>
                <w:szCs w:val="26"/>
              </w:rPr>
              <w:t>4. Качество письменной речи</w:t>
            </w:r>
          </w:p>
        </w:tc>
      </w:tr>
      <w:tr w:rsidR="00B171CD" w:rsidRPr="00476C60" w:rsidTr="00F71B38">
        <w:tc>
          <w:tcPr>
            <w:tcW w:w="9781" w:type="dxa"/>
            <w:gridSpan w:val="2"/>
          </w:tcPr>
          <w:p w:rsidR="00B171CD" w:rsidRPr="00476C60" w:rsidRDefault="00B171CD" w:rsidP="00F71B38">
            <w:pPr>
              <w:autoSpaceDE w:val="0"/>
              <w:autoSpaceDN w:val="0"/>
              <w:adjustRightInd w:val="0"/>
              <w:spacing w:line="360" w:lineRule="auto"/>
              <w:jc w:val="center"/>
              <w:rPr>
                <w:sz w:val="26"/>
                <w:szCs w:val="26"/>
              </w:rPr>
            </w:pPr>
            <w:r w:rsidRPr="00476C60">
              <w:rPr>
                <w:sz w:val="26"/>
                <w:szCs w:val="26"/>
              </w:rPr>
              <w:t>5. Грамотность</w:t>
            </w:r>
          </w:p>
        </w:tc>
      </w:tr>
    </w:tbl>
    <w:p w:rsidR="00CB5F2E" w:rsidRPr="00476C60" w:rsidRDefault="00CB5F2E" w:rsidP="004E1558">
      <w:pPr>
        <w:autoSpaceDE w:val="0"/>
        <w:autoSpaceDN w:val="0"/>
        <w:adjustRightInd w:val="0"/>
        <w:spacing w:line="360" w:lineRule="auto"/>
        <w:jc w:val="both"/>
        <w:rPr>
          <w:sz w:val="26"/>
          <w:szCs w:val="26"/>
        </w:rPr>
      </w:pPr>
    </w:p>
    <w:p w:rsidR="0078519F" w:rsidRDefault="00CB5F2E" w:rsidP="00476C60">
      <w:pPr>
        <w:autoSpaceDE w:val="0"/>
        <w:autoSpaceDN w:val="0"/>
        <w:adjustRightInd w:val="0"/>
        <w:spacing w:line="360" w:lineRule="auto"/>
        <w:ind w:firstLine="709"/>
        <w:jc w:val="both"/>
        <w:rPr>
          <w:sz w:val="26"/>
          <w:szCs w:val="26"/>
        </w:rPr>
      </w:pPr>
      <w:r w:rsidRPr="00476C60">
        <w:rPr>
          <w:sz w:val="26"/>
          <w:szCs w:val="26"/>
        </w:rPr>
        <w:t>Для получения оценки «зачет» необходимо иметь положительный результат по трем критериям (по критериям №</w:t>
      </w:r>
      <w:r w:rsidR="00162056" w:rsidRPr="00476C60">
        <w:rPr>
          <w:sz w:val="26"/>
          <w:szCs w:val="26"/>
        </w:rPr>
        <w:t xml:space="preserve"> </w:t>
      </w:r>
      <w:r w:rsidRPr="00476C60">
        <w:rPr>
          <w:sz w:val="26"/>
          <w:szCs w:val="26"/>
        </w:rPr>
        <w:t>1 и №</w:t>
      </w:r>
      <w:r w:rsidR="00162056" w:rsidRPr="00476C60">
        <w:rPr>
          <w:sz w:val="26"/>
          <w:szCs w:val="26"/>
        </w:rPr>
        <w:t xml:space="preserve"> </w:t>
      </w:r>
      <w:r w:rsidRPr="00476C60">
        <w:rPr>
          <w:sz w:val="26"/>
          <w:szCs w:val="26"/>
        </w:rPr>
        <w:t>2 – в обязательном порядке)</w:t>
      </w:r>
      <w:r w:rsidR="00162056" w:rsidRPr="00476C60">
        <w:rPr>
          <w:sz w:val="26"/>
          <w:szCs w:val="26"/>
        </w:rPr>
        <w:t>, а также «зачет</w:t>
      </w:r>
      <w:r w:rsidR="00404B37">
        <w:rPr>
          <w:sz w:val="26"/>
          <w:szCs w:val="26"/>
        </w:rPr>
        <w:t>»</w:t>
      </w:r>
      <w:r w:rsidR="00162056" w:rsidRPr="00476C60">
        <w:rPr>
          <w:sz w:val="26"/>
          <w:szCs w:val="26"/>
        </w:rPr>
        <w:t xml:space="preserve"> по одному из других критериев (№ 3 -</w:t>
      </w:r>
      <w:r w:rsidR="00F71B38">
        <w:rPr>
          <w:sz w:val="26"/>
          <w:szCs w:val="26"/>
        </w:rPr>
        <w:t xml:space="preserve"> </w:t>
      </w:r>
      <w:r w:rsidR="00404B37">
        <w:rPr>
          <w:sz w:val="26"/>
          <w:szCs w:val="26"/>
        </w:rPr>
        <w:t>№ 5)</w:t>
      </w:r>
      <w:r w:rsidRPr="00476C60">
        <w:rPr>
          <w:sz w:val="26"/>
          <w:szCs w:val="26"/>
        </w:rPr>
        <w:t xml:space="preserve">. </w:t>
      </w:r>
    </w:p>
    <w:p w:rsidR="00CB5F2E" w:rsidRPr="00476C60" w:rsidRDefault="00982B5B" w:rsidP="00A95236">
      <w:pPr>
        <w:autoSpaceDE w:val="0"/>
        <w:autoSpaceDN w:val="0"/>
        <w:adjustRightInd w:val="0"/>
        <w:spacing w:line="360" w:lineRule="auto"/>
        <w:ind w:firstLine="709"/>
        <w:jc w:val="both"/>
        <w:rPr>
          <w:sz w:val="26"/>
          <w:szCs w:val="26"/>
        </w:rPr>
      </w:pPr>
      <w:r>
        <w:rPr>
          <w:sz w:val="26"/>
          <w:szCs w:val="26"/>
        </w:rPr>
        <w:t xml:space="preserve">В соответствии с </w:t>
      </w:r>
      <w:r w:rsidRPr="00982B5B">
        <w:rPr>
          <w:sz w:val="26"/>
          <w:szCs w:val="26"/>
        </w:rPr>
        <w:t>Порядк</w:t>
      </w:r>
      <w:r>
        <w:rPr>
          <w:sz w:val="26"/>
          <w:szCs w:val="26"/>
        </w:rPr>
        <w:t>ом</w:t>
      </w:r>
      <w:r w:rsidRPr="00982B5B">
        <w:rPr>
          <w:sz w:val="26"/>
          <w:szCs w:val="26"/>
        </w:rPr>
        <w:t xml:space="preserve"> приема на обучение по образовательным программам высшего образования - программам бакалавриата, программам специалитета, программам магистратуры на 2015/16 учебный год</w:t>
      </w:r>
      <w:r>
        <w:rPr>
          <w:sz w:val="26"/>
          <w:szCs w:val="26"/>
        </w:rPr>
        <w:t xml:space="preserve">, утвержденным </w:t>
      </w:r>
      <w:r w:rsidRPr="00982B5B">
        <w:rPr>
          <w:sz w:val="26"/>
          <w:szCs w:val="26"/>
        </w:rPr>
        <w:t xml:space="preserve"> </w:t>
      </w:r>
      <w:r>
        <w:rPr>
          <w:sz w:val="26"/>
          <w:szCs w:val="26"/>
        </w:rPr>
        <w:t>п</w:t>
      </w:r>
      <w:r w:rsidRPr="00982B5B">
        <w:rPr>
          <w:sz w:val="26"/>
          <w:szCs w:val="26"/>
        </w:rPr>
        <w:t>риказ</w:t>
      </w:r>
      <w:r>
        <w:rPr>
          <w:sz w:val="26"/>
          <w:szCs w:val="26"/>
        </w:rPr>
        <w:t>ом</w:t>
      </w:r>
      <w:r w:rsidRPr="00982B5B">
        <w:rPr>
          <w:sz w:val="26"/>
          <w:szCs w:val="26"/>
        </w:rPr>
        <w:t xml:space="preserve"> Минобрнауки России от 28.07.2014 </w:t>
      </w:r>
      <w:r>
        <w:rPr>
          <w:sz w:val="26"/>
          <w:szCs w:val="26"/>
        </w:rPr>
        <w:t>№ 839 (ред. от 30.07.2015)</w:t>
      </w:r>
      <w:r w:rsidRPr="00982B5B">
        <w:rPr>
          <w:sz w:val="26"/>
          <w:szCs w:val="26"/>
        </w:rPr>
        <w:t xml:space="preserve"> (</w:t>
      </w:r>
      <w:r>
        <w:rPr>
          <w:sz w:val="26"/>
          <w:szCs w:val="26"/>
        </w:rPr>
        <w:t>з</w:t>
      </w:r>
      <w:r w:rsidRPr="00982B5B">
        <w:rPr>
          <w:sz w:val="26"/>
          <w:szCs w:val="26"/>
        </w:rPr>
        <w:t>арегистрировано Минюст</w:t>
      </w:r>
      <w:r>
        <w:rPr>
          <w:sz w:val="26"/>
          <w:szCs w:val="26"/>
        </w:rPr>
        <w:t>ом</w:t>
      </w:r>
      <w:r w:rsidRPr="00982B5B">
        <w:rPr>
          <w:sz w:val="26"/>
          <w:szCs w:val="26"/>
        </w:rPr>
        <w:t xml:space="preserve"> России 25.08.2014</w:t>
      </w:r>
      <w:r>
        <w:rPr>
          <w:sz w:val="26"/>
          <w:szCs w:val="26"/>
        </w:rPr>
        <w:t>, регистрационный</w:t>
      </w:r>
      <w:r w:rsidRPr="00982B5B">
        <w:rPr>
          <w:sz w:val="26"/>
          <w:szCs w:val="26"/>
        </w:rPr>
        <w:t xml:space="preserve"> </w:t>
      </w:r>
      <w:r>
        <w:rPr>
          <w:sz w:val="26"/>
          <w:szCs w:val="26"/>
        </w:rPr>
        <w:t>№</w:t>
      </w:r>
      <w:r w:rsidRPr="00982B5B">
        <w:rPr>
          <w:sz w:val="26"/>
          <w:szCs w:val="26"/>
        </w:rPr>
        <w:t xml:space="preserve"> 33799)</w:t>
      </w:r>
      <w:r w:rsidR="00132C1B">
        <w:rPr>
          <w:sz w:val="26"/>
          <w:szCs w:val="26"/>
        </w:rPr>
        <w:t>, п</w:t>
      </w:r>
      <w:r w:rsidR="00132C1B" w:rsidRPr="00132C1B">
        <w:rPr>
          <w:sz w:val="26"/>
          <w:szCs w:val="26"/>
        </w:rPr>
        <w:t xml:space="preserve">ри </w:t>
      </w:r>
      <w:r w:rsidR="00132C1B" w:rsidRPr="00132C1B">
        <w:rPr>
          <w:sz w:val="26"/>
          <w:szCs w:val="26"/>
        </w:rPr>
        <w:lastRenderedPageBreak/>
        <w:t>приеме на обучение по программам бакалавриата, программам специалитета организация высшего образования может начислять не более 10 баллов за итоговое сочинение (в случае представления поступающим указанного сочинения)</w:t>
      </w:r>
      <w:r w:rsidR="00132C1B">
        <w:rPr>
          <w:sz w:val="26"/>
          <w:szCs w:val="26"/>
        </w:rPr>
        <w:t xml:space="preserve">. </w:t>
      </w:r>
    </w:p>
    <w:p w:rsidR="00CB5F2E" w:rsidRPr="00476C60" w:rsidRDefault="00CB5F2E" w:rsidP="00476C60">
      <w:pPr>
        <w:spacing w:line="360" w:lineRule="auto"/>
        <w:ind w:firstLine="709"/>
        <w:jc w:val="both"/>
        <w:rPr>
          <w:sz w:val="26"/>
          <w:szCs w:val="26"/>
        </w:rPr>
      </w:pPr>
      <w:r w:rsidRPr="00476C60">
        <w:rPr>
          <w:sz w:val="26"/>
          <w:szCs w:val="26"/>
        </w:rPr>
        <w:t xml:space="preserve">За </w:t>
      </w:r>
      <w:r w:rsidR="00D1483D" w:rsidRPr="00D1483D">
        <w:rPr>
          <w:sz w:val="26"/>
          <w:szCs w:val="26"/>
        </w:rPr>
        <w:t>организаци</w:t>
      </w:r>
      <w:r w:rsidR="00D1483D">
        <w:rPr>
          <w:sz w:val="26"/>
          <w:szCs w:val="26"/>
        </w:rPr>
        <w:t>ей</w:t>
      </w:r>
      <w:r w:rsidR="00D1483D" w:rsidRPr="00D1483D">
        <w:rPr>
          <w:sz w:val="26"/>
          <w:szCs w:val="26"/>
        </w:rPr>
        <w:t xml:space="preserve"> высшего образования </w:t>
      </w:r>
      <w:r w:rsidRPr="00476C60">
        <w:rPr>
          <w:sz w:val="26"/>
          <w:szCs w:val="26"/>
        </w:rPr>
        <w:t>закрепляется право утвердить собственные критерии о</w:t>
      </w:r>
      <w:r w:rsidR="00D1483D">
        <w:rPr>
          <w:sz w:val="26"/>
          <w:szCs w:val="26"/>
        </w:rPr>
        <w:t>ценивания</w:t>
      </w:r>
      <w:r w:rsidRPr="00476C60">
        <w:rPr>
          <w:sz w:val="26"/>
          <w:szCs w:val="26"/>
        </w:rPr>
        <w:t xml:space="preserve"> итогового сочинения</w:t>
      </w:r>
      <w:r w:rsidR="00D1483D">
        <w:rPr>
          <w:sz w:val="26"/>
          <w:szCs w:val="26"/>
        </w:rPr>
        <w:t xml:space="preserve"> (</w:t>
      </w:r>
      <w:r w:rsidR="00A61E64" w:rsidRPr="00A61E64">
        <w:rPr>
          <w:sz w:val="26"/>
          <w:szCs w:val="26"/>
        </w:rPr>
        <w:t>Рекомендуемые критерии оценивания итогового сочинения организациями, реализующими образовательные программы высшего образования</w:t>
      </w:r>
      <w:r w:rsidR="002E3AE6">
        <w:rPr>
          <w:sz w:val="26"/>
          <w:szCs w:val="26"/>
        </w:rPr>
        <w:t>,</w:t>
      </w:r>
      <w:r w:rsidR="00A61E64" w:rsidRPr="00A61E64">
        <w:rPr>
          <w:sz w:val="26"/>
          <w:szCs w:val="26"/>
        </w:rPr>
        <w:t xml:space="preserve"> </w:t>
      </w:r>
      <w:r w:rsidR="00A61E64">
        <w:rPr>
          <w:sz w:val="26"/>
          <w:szCs w:val="26"/>
        </w:rPr>
        <w:t>представлены в п</w:t>
      </w:r>
      <w:r w:rsidR="00D1483D">
        <w:rPr>
          <w:sz w:val="26"/>
          <w:szCs w:val="26"/>
        </w:rPr>
        <w:t>риложени</w:t>
      </w:r>
      <w:r w:rsidR="00A61E64">
        <w:rPr>
          <w:sz w:val="26"/>
          <w:szCs w:val="26"/>
        </w:rPr>
        <w:t>и</w:t>
      </w:r>
      <w:r w:rsidR="00D1483D">
        <w:rPr>
          <w:sz w:val="26"/>
          <w:szCs w:val="26"/>
        </w:rPr>
        <w:t xml:space="preserve"> </w:t>
      </w:r>
      <w:r w:rsidR="00AC3118">
        <w:rPr>
          <w:sz w:val="26"/>
          <w:szCs w:val="26"/>
        </w:rPr>
        <w:t>8</w:t>
      </w:r>
      <w:r w:rsidR="00D1483D">
        <w:rPr>
          <w:sz w:val="26"/>
          <w:szCs w:val="26"/>
        </w:rPr>
        <w:t>)</w:t>
      </w:r>
      <w:r w:rsidRPr="00476C60">
        <w:rPr>
          <w:sz w:val="26"/>
          <w:szCs w:val="26"/>
        </w:rPr>
        <w:t xml:space="preserve">. </w:t>
      </w:r>
    </w:p>
    <w:p w:rsidR="00CB5F2E" w:rsidRPr="00476C60" w:rsidRDefault="00CB5F2E" w:rsidP="00476C60">
      <w:pPr>
        <w:spacing w:line="360" w:lineRule="auto"/>
        <w:ind w:firstLine="397"/>
        <w:jc w:val="both"/>
        <w:rPr>
          <w:sz w:val="26"/>
          <w:szCs w:val="26"/>
        </w:rPr>
      </w:pPr>
    </w:p>
    <w:p w:rsidR="00CB5F2E" w:rsidRPr="00476C60" w:rsidRDefault="00CB5F2E" w:rsidP="00476C60">
      <w:pPr>
        <w:autoSpaceDE w:val="0"/>
        <w:autoSpaceDN w:val="0"/>
        <w:adjustRightInd w:val="0"/>
        <w:spacing w:line="360" w:lineRule="auto"/>
        <w:ind w:firstLine="709"/>
        <w:jc w:val="both"/>
        <w:rPr>
          <w:sz w:val="26"/>
          <w:szCs w:val="26"/>
        </w:rPr>
      </w:pPr>
    </w:p>
    <w:p w:rsidR="00CB5F2E" w:rsidRDefault="00CB5F2E" w:rsidP="00476C60">
      <w:pPr>
        <w:spacing w:line="360" w:lineRule="auto"/>
        <w:rPr>
          <w:b/>
          <w:sz w:val="26"/>
          <w:szCs w:val="26"/>
        </w:rPr>
      </w:pPr>
    </w:p>
    <w:p w:rsidR="00F71B38" w:rsidRDefault="00F71B38" w:rsidP="00476C60">
      <w:pPr>
        <w:spacing w:line="360" w:lineRule="auto"/>
        <w:rPr>
          <w:b/>
          <w:sz w:val="26"/>
          <w:szCs w:val="26"/>
        </w:rPr>
      </w:pPr>
    </w:p>
    <w:p w:rsidR="00F71B38" w:rsidRDefault="00F71B38" w:rsidP="00476C60">
      <w:pPr>
        <w:spacing w:line="360" w:lineRule="auto"/>
        <w:rPr>
          <w:b/>
          <w:sz w:val="26"/>
          <w:szCs w:val="26"/>
        </w:rPr>
      </w:pPr>
    </w:p>
    <w:p w:rsidR="00F71B38" w:rsidRDefault="00F71B38" w:rsidP="00476C60">
      <w:pPr>
        <w:spacing w:line="360" w:lineRule="auto"/>
        <w:rPr>
          <w:b/>
          <w:sz w:val="26"/>
          <w:szCs w:val="26"/>
        </w:rPr>
      </w:pPr>
    </w:p>
    <w:p w:rsidR="00F71B38" w:rsidRDefault="00F71B38" w:rsidP="00476C60">
      <w:pPr>
        <w:spacing w:line="360" w:lineRule="auto"/>
        <w:rPr>
          <w:b/>
          <w:sz w:val="26"/>
          <w:szCs w:val="26"/>
        </w:rPr>
      </w:pPr>
    </w:p>
    <w:p w:rsidR="00685CC2" w:rsidRDefault="00685CC2" w:rsidP="00476C60">
      <w:pPr>
        <w:spacing w:line="360" w:lineRule="auto"/>
        <w:rPr>
          <w:b/>
          <w:sz w:val="26"/>
          <w:szCs w:val="26"/>
        </w:rPr>
      </w:pPr>
    </w:p>
    <w:p w:rsidR="00685CC2" w:rsidRDefault="00685CC2" w:rsidP="00476C60">
      <w:pPr>
        <w:spacing w:line="360" w:lineRule="auto"/>
        <w:rPr>
          <w:b/>
          <w:sz w:val="26"/>
          <w:szCs w:val="26"/>
        </w:rPr>
      </w:pPr>
    </w:p>
    <w:p w:rsidR="00685CC2" w:rsidRDefault="00685CC2" w:rsidP="00476C60">
      <w:pPr>
        <w:spacing w:line="360" w:lineRule="auto"/>
        <w:rPr>
          <w:b/>
          <w:sz w:val="26"/>
          <w:szCs w:val="26"/>
        </w:rPr>
      </w:pPr>
    </w:p>
    <w:p w:rsidR="00685CC2" w:rsidRDefault="00685CC2" w:rsidP="00476C60">
      <w:pPr>
        <w:spacing w:line="360" w:lineRule="auto"/>
        <w:rPr>
          <w:b/>
          <w:sz w:val="26"/>
          <w:szCs w:val="26"/>
        </w:rPr>
      </w:pPr>
    </w:p>
    <w:p w:rsidR="00685CC2" w:rsidRDefault="00685CC2" w:rsidP="00476C60">
      <w:pPr>
        <w:spacing w:line="360" w:lineRule="auto"/>
        <w:rPr>
          <w:b/>
          <w:sz w:val="26"/>
          <w:szCs w:val="26"/>
        </w:rPr>
      </w:pPr>
    </w:p>
    <w:p w:rsidR="00685CC2" w:rsidRDefault="00685CC2" w:rsidP="00476C60">
      <w:pPr>
        <w:spacing w:line="360" w:lineRule="auto"/>
        <w:rPr>
          <w:b/>
          <w:sz w:val="26"/>
          <w:szCs w:val="26"/>
        </w:rPr>
      </w:pPr>
    </w:p>
    <w:p w:rsidR="00685CC2" w:rsidRDefault="00685CC2" w:rsidP="00476C60">
      <w:pPr>
        <w:spacing w:line="360" w:lineRule="auto"/>
        <w:rPr>
          <w:b/>
          <w:sz w:val="26"/>
          <w:szCs w:val="26"/>
        </w:rPr>
      </w:pPr>
    </w:p>
    <w:p w:rsidR="00685CC2" w:rsidRDefault="00685CC2" w:rsidP="00476C60">
      <w:pPr>
        <w:spacing w:line="360" w:lineRule="auto"/>
        <w:rPr>
          <w:b/>
          <w:sz w:val="26"/>
          <w:szCs w:val="26"/>
        </w:rPr>
      </w:pPr>
    </w:p>
    <w:p w:rsidR="00685CC2" w:rsidRDefault="00685CC2" w:rsidP="00476C60">
      <w:pPr>
        <w:spacing w:line="360" w:lineRule="auto"/>
        <w:rPr>
          <w:b/>
          <w:sz w:val="26"/>
          <w:szCs w:val="26"/>
        </w:rPr>
      </w:pPr>
    </w:p>
    <w:p w:rsidR="00F71B38" w:rsidRDefault="00F71B38" w:rsidP="00476C60">
      <w:pPr>
        <w:spacing w:line="360" w:lineRule="auto"/>
        <w:rPr>
          <w:b/>
          <w:sz w:val="26"/>
          <w:szCs w:val="26"/>
        </w:rPr>
      </w:pPr>
    </w:p>
    <w:p w:rsidR="00404B37" w:rsidRDefault="00404B37" w:rsidP="00476C60">
      <w:pPr>
        <w:spacing w:line="360" w:lineRule="auto"/>
        <w:rPr>
          <w:b/>
          <w:sz w:val="26"/>
          <w:szCs w:val="26"/>
        </w:rPr>
      </w:pPr>
    </w:p>
    <w:p w:rsidR="00404B37" w:rsidRDefault="00404B37" w:rsidP="00476C60">
      <w:pPr>
        <w:spacing w:line="360" w:lineRule="auto"/>
        <w:rPr>
          <w:b/>
          <w:sz w:val="26"/>
          <w:szCs w:val="26"/>
        </w:rPr>
      </w:pPr>
    </w:p>
    <w:p w:rsidR="00404B37" w:rsidRDefault="00404B37" w:rsidP="00476C60">
      <w:pPr>
        <w:spacing w:line="360" w:lineRule="auto"/>
        <w:rPr>
          <w:b/>
          <w:sz w:val="26"/>
          <w:szCs w:val="26"/>
        </w:rPr>
      </w:pPr>
    </w:p>
    <w:p w:rsidR="00404B37" w:rsidRDefault="00404B37" w:rsidP="00476C60">
      <w:pPr>
        <w:spacing w:line="360" w:lineRule="auto"/>
        <w:rPr>
          <w:b/>
          <w:sz w:val="26"/>
          <w:szCs w:val="26"/>
        </w:rPr>
      </w:pPr>
    </w:p>
    <w:p w:rsidR="00404B37" w:rsidRDefault="00404B37" w:rsidP="00476C60">
      <w:pPr>
        <w:spacing w:line="360" w:lineRule="auto"/>
        <w:rPr>
          <w:b/>
          <w:sz w:val="26"/>
          <w:szCs w:val="26"/>
        </w:rPr>
      </w:pPr>
    </w:p>
    <w:p w:rsidR="00404B37" w:rsidRDefault="00404B37" w:rsidP="00476C60">
      <w:pPr>
        <w:spacing w:line="360" w:lineRule="auto"/>
        <w:rPr>
          <w:b/>
          <w:sz w:val="26"/>
          <w:szCs w:val="26"/>
        </w:rPr>
      </w:pPr>
    </w:p>
    <w:p w:rsidR="00404B37" w:rsidRDefault="00404B37" w:rsidP="00476C60">
      <w:pPr>
        <w:spacing w:line="360" w:lineRule="auto"/>
        <w:rPr>
          <w:b/>
          <w:sz w:val="26"/>
          <w:szCs w:val="26"/>
        </w:rPr>
      </w:pPr>
    </w:p>
    <w:p w:rsidR="00404B37" w:rsidRDefault="00404B37" w:rsidP="00476C60">
      <w:pPr>
        <w:spacing w:line="360" w:lineRule="auto"/>
        <w:rPr>
          <w:b/>
          <w:sz w:val="26"/>
          <w:szCs w:val="26"/>
        </w:rPr>
      </w:pPr>
    </w:p>
    <w:p w:rsidR="00C761EE" w:rsidRPr="00C761EE" w:rsidRDefault="00C761EE" w:rsidP="004E1558">
      <w:pPr>
        <w:pStyle w:val="2"/>
        <w:rPr>
          <w:rFonts w:ascii="Times New Roman" w:hAnsi="Times New Roman"/>
          <w:b w:val="0"/>
          <w:i w:val="0"/>
        </w:rPr>
      </w:pPr>
      <w:bookmarkStart w:id="22" w:name="_Toc401071242"/>
      <w:bookmarkStart w:id="23" w:name="_Toc401159032"/>
      <w:bookmarkStart w:id="24" w:name="_Toc431287384"/>
      <w:bookmarkStart w:id="25" w:name="_Toc431311602"/>
      <w:r w:rsidRPr="00C761EE">
        <w:rPr>
          <w:rFonts w:ascii="Times New Roman" w:hAnsi="Times New Roman"/>
          <w:i w:val="0"/>
        </w:rPr>
        <w:lastRenderedPageBreak/>
        <w:t>5. Правила заполнения бланка регистрации и бланков записи участников итогового сочинения</w:t>
      </w:r>
      <w:bookmarkEnd w:id="22"/>
      <w:bookmarkEnd w:id="23"/>
      <w:bookmarkEnd w:id="24"/>
      <w:bookmarkEnd w:id="25"/>
      <w:r w:rsidRPr="00C761EE">
        <w:rPr>
          <w:rFonts w:ascii="Times New Roman" w:hAnsi="Times New Roman"/>
          <w:i w:val="0"/>
        </w:rPr>
        <w:t xml:space="preserve"> </w:t>
      </w:r>
    </w:p>
    <w:p w:rsidR="005C0278" w:rsidRPr="005C0278" w:rsidRDefault="005C0278" w:rsidP="005C0278">
      <w:pPr>
        <w:widowControl w:val="0"/>
        <w:ind w:firstLine="708"/>
        <w:jc w:val="both"/>
        <w:rPr>
          <w:color w:val="000000"/>
          <w:sz w:val="26"/>
          <w:szCs w:val="26"/>
        </w:rPr>
      </w:pPr>
      <w:r w:rsidRPr="005C0278">
        <w:rPr>
          <w:color w:val="000000"/>
          <w:sz w:val="26"/>
          <w:szCs w:val="26"/>
        </w:rPr>
        <w:t xml:space="preserve">Настоящие правила предназначены для участников итогового сочинения (изложения), экспертов комиссии образовательной организации (экспертной комиссии, сформированной на муниципальном и (или) региональном уровне), осуществляющих проверку итогового сочинения (изложения), а также для членов комиссии образовательной организации, осуществляющих инструктаж участников итогового сочинения (изложения) в день проведения </w:t>
      </w:r>
      <w:r w:rsidR="002E3AE6">
        <w:rPr>
          <w:color w:val="000000"/>
          <w:sz w:val="26"/>
          <w:szCs w:val="26"/>
        </w:rPr>
        <w:t xml:space="preserve">итогового </w:t>
      </w:r>
      <w:r w:rsidRPr="005C0278">
        <w:rPr>
          <w:color w:val="000000"/>
          <w:sz w:val="26"/>
          <w:szCs w:val="26"/>
        </w:rPr>
        <w:t xml:space="preserve">сочинения (изложения). </w:t>
      </w:r>
    </w:p>
    <w:p w:rsidR="005C0278" w:rsidRPr="005C0278" w:rsidRDefault="005C0278" w:rsidP="005C0278">
      <w:pPr>
        <w:rPr>
          <w:b/>
          <w:sz w:val="26"/>
          <w:szCs w:val="26"/>
        </w:rPr>
      </w:pPr>
      <w:r w:rsidRPr="005C0278">
        <w:rPr>
          <w:b/>
          <w:sz w:val="26"/>
          <w:szCs w:val="26"/>
        </w:rPr>
        <w:t>1. Общая часть</w:t>
      </w:r>
    </w:p>
    <w:p w:rsidR="005C0278" w:rsidRPr="005C0278" w:rsidRDefault="005C0278" w:rsidP="005C0278">
      <w:pPr>
        <w:widowControl w:val="0"/>
        <w:ind w:firstLine="720"/>
        <w:jc w:val="both"/>
        <w:rPr>
          <w:sz w:val="26"/>
          <w:szCs w:val="26"/>
        </w:rPr>
      </w:pPr>
      <w:r w:rsidRPr="005C0278">
        <w:rPr>
          <w:sz w:val="26"/>
          <w:szCs w:val="26"/>
        </w:rPr>
        <w:t xml:space="preserve">Участники итогового сочинения (изложения) выполняют сочинение (изложение) на черно-белых </w:t>
      </w:r>
      <w:hyperlink r:id="rId10" w:tgtFrame="_blank" w:history="1">
        <w:r w:rsidRPr="005C0278">
          <w:rPr>
            <w:sz w:val="26"/>
            <w:szCs w:val="26"/>
          </w:rPr>
          <w:t>бланках регистрации</w:t>
        </w:r>
      </w:hyperlink>
      <w:r w:rsidRPr="005C0278">
        <w:rPr>
          <w:sz w:val="26"/>
          <w:szCs w:val="26"/>
        </w:rPr>
        <w:t xml:space="preserve"> и бланках записи (в том числе дополнительных бланках записи в случае</w:t>
      </w:r>
      <w:r w:rsidR="002E3AE6">
        <w:rPr>
          <w:sz w:val="26"/>
          <w:szCs w:val="26"/>
        </w:rPr>
        <w:t>,</w:t>
      </w:r>
      <w:r w:rsidRPr="005C0278">
        <w:rPr>
          <w:sz w:val="26"/>
          <w:szCs w:val="26"/>
        </w:rPr>
        <w:t xml:space="preserve"> если такие бланки выдавались участникам по запросу) формата А 4.</w:t>
      </w:r>
    </w:p>
    <w:p w:rsidR="005C0278" w:rsidRPr="005C0278" w:rsidRDefault="005C0278" w:rsidP="005C0278">
      <w:pPr>
        <w:widowControl w:val="0"/>
        <w:ind w:firstLine="708"/>
        <w:jc w:val="both"/>
        <w:rPr>
          <w:sz w:val="26"/>
          <w:szCs w:val="26"/>
        </w:rPr>
      </w:pPr>
      <w:r w:rsidRPr="005C0278">
        <w:rPr>
          <w:sz w:val="26"/>
          <w:szCs w:val="26"/>
        </w:rPr>
        <w:t xml:space="preserve">При заполнении бланков итогового сочинения (изложения) необходимо точно соблюдать настоящие правила, так как информация, внесенная в бланки, сканируется и обрабатывается с использованием специализированных аппаратно-программных средств. </w:t>
      </w:r>
    </w:p>
    <w:p w:rsidR="005C0278" w:rsidRPr="005C0278" w:rsidRDefault="005C0278" w:rsidP="005C0278">
      <w:pPr>
        <w:rPr>
          <w:b/>
          <w:sz w:val="26"/>
          <w:szCs w:val="26"/>
        </w:rPr>
      </w:pPr>
      <w:r w:rsidRPr="005C0278">
        <w:rPr>
          <w:b/>
          <w:sz w:val="26"/>
          <w:szCs w:val="26"/>
        </w:rPr>
        <w:t>2. Основные правила заполнения бланков итогового сочинения (изложения)</w:t>
      </w:r>
    </w:p>
    <w:p w:rsidR="005C0278" w:rsidRPr="005C0278" w:rsidRDefault="005C0278" w:rsidP="005C0278">
      <w:pPr>
        <w:widowControl w:val="0"/>
        <w:ind w:firstLine="708"/>
        <w:jc w:val="both"/>
        <w:rPr>
          <w:color w:val="000000"/>
          <w:sz w:val="26"/>
          <w:szCs w:val="26"/>
        </w:rPr>
      </w:pPr>
      <w:r w:rsidRPr="005C0278">
        <w:rPr>
          <w:color w:val="000000"/>
          <w:sz w:val="26"/>
          <w:szCs w:val="26"/>
        </w:rPr>
        <w:t xml:space="preserve">Все бланки </w:t>
      </w:r>
      <w:r w:rsidR="002E3AE6">
        <w:rPr>
          <w:color w:val="000000"/>
          <w:sz w:val="26"/>
          <w:szCs w:val="26"/>
        </w:rPr>
        <w:t xml:space="preserve">итогового </w:t>
      </w:r>
      <w:r w:rsidRPr="005C0278">
        <w:rPr>
          <w:color w:val="000000"/>
          <w:sz w:val="26"/>
          <w:szCs w:val="26"/>
        </w:rPr>
        <w:t>сочинения (изложения) заполняются гелевыми, капиллярными или перьевыми ручками с чернилами черного цвета. В случае отсутствия у участника указанных ручек и использования, вопреки настоящим правилам, шариковой ручки, контур каждого символа при заполнении бланков необходимо аккуратно (не допуская несовпадения линий) обводить 2-3 раза, чтобы исключить «проблески» по линии символов.</w:t>
      </w:r>
    </w:p>
    <w:p w:rsidR="005C0278" w:rsidRPr="005C0278" w:rsidRDefault="005C0278" w:rsidP="005C0278">
      <w:pPr>
        <w:widowControl w:val="0"/>
        <w:ind w:firstLine="708"/>
        <w:jc w:val="both"/>
        <w:rPr>
          <w:color w:val="000000"/>
          <w:sz w:val="26"/>
          <w:szCs w:val="26"/>
        </w:rPr>
      </w:pPr>
      <w:r w:rsidRPr="005C0278">
        <w:rPr>
          <w:color w:val="000000"/>
          <w:sz w:val="26"/>
          <w:szCs w:val="26"/>
        </w:rPr>
        <w:t xml:space="preserve">Участник должен изображать каждую цифру и букву во всех заполняемых полях бланка регистрации и верхней части бланка записи, тщательно копируя образец ее написания из строки с </w:t>
      </w:r>
      <w:r w:rsidRPr="005C0278">
        <w:rPr>
          <w:sz w:val="26"/>
          <w:szCs w:val="26"/>
        </w:rPr>
        <w:t>образцами написания символов, расположенной в</w:t>
      </w:r>
      <w:r w:rsidRPr="005C0278">
        <w:rPr>
          <w:color w:val="000000"/>
          <w:sz w:val="26"/>
          <w:szCs w:val="26"/>
        </w:rPr>
        <w:t xml:space="preserve"> верхней части бланка регистрации. Небрежное написание символов может привести к тому, что при автоматизированной обработке символ может быть распознан неправильно.</w:t>
      </w:r>
    </w:p>
    <w:p w:rsidR="005C0278" w:rsidRPr="005C0278" w:rsidRDefault="005C0278" w:rsidP="005C0278">
      <w:pPr>
        <w:widowControl w:val="0"/>
        <w:ind w:firstLine="708"/>
        <w:jc w:val="both"/>
        <w:rPr>
          <w:color w:val="000000"/>
          <w:sz w:val="26"/>
          <w:szCs w:val="26"/>
        </w:rPr>
      </w:pPr>
      <w:r w:rsidRPr="005C0278">
        <w:rPr>
          <w:color w:val="000000"/>
          <w:sz w:val="26"/>
          <w:szCs w:val="26"/>
        </w:rPr>
        <w:t xml:space="preserve">Каждое поле в бланках заполняется, начиная с первой позиции (в том числе и поля для занесения фамилии, имени и отчества участника). </w:t>
      </w:r>
    </w:p>
    <w:p w:rsidR="005C0278" w:rsidRPr="005C0278" w:rsidRDefault="005C0278" w:rsidP="005C0278">
      <w:pPr>
        <w:widowControl w:val="0"/>
        <w:ind w:firstLine="708"/>
        <w:jc w:val="both"/>
        <w:rPr>
          <w:color w:val="000000"/>
          <w:sz w:val="26"/>
          <w:szCs w:val="26"/>
        </w:rPr>
      </w:pPr>
      <w:r w:rsidRPr="005C0278">
        <w:rPr>
          <w:color w:val="000000"/>
          <w:sz w:val="26"/>
          <w:szCs w:val="26"/>
        </w:rPr>
        <w:t>Если участник не имеет информации для заполнения какого-то конкретного поля, он должен оставить это поле пустым (не делать прочерков).</w:t>
      </w:r>
    </w:p>
    <w:p w:rsidR="005C0278" w:rsidRPr="005C0278" w:rsidRDefault="005C0278" w:rsidP="005C0278">
      <w:pPr>
        <w:widowControl w:val="0"/>
        <w:ind w:firstLine="708"/>
        <w:jc w:val="both"/>
        <w:rPr>
          <w:b/>
          <w:bCs/>
          <w:sz w:val="26"/>
          <w:szCs w:val="26"/>
        </w:rPr>
      </w:pPr>
      <w:r w:rsidRPr="005C0278">
        <w:rPr>
          <w:b/>
          <w:bCs/>
          <w:sz w:val="26"/>
          <w:szCs w:val="26"/>
        </w:rPr>
        <w:t>Категорически запрещается:</w:t>
      </w:r>
    </w:p>
    <w:p w:rsidR="005C0278" w:rsidRPr="005C0278" w:rsidRDefault="005C0278" w:rsidP="005C0278">
      <w:pPr>
        <w:widowControl w:val="0"/>
        <w:ind w:firstLine="708"/>
        <w:jc w:val="both"/>
        <w:rPr>
          <w:color w:val="000000"/>
          <w:sz w:val="26"/>
          <w:szCs w:val="26"/>
        </w:rPr>
      </w:pPr>
      <w:r w:rsidRPr="005C0278">
        <w:rPr>
          <w:color w:val="000000"/>
          <w:sz w:val="26"/>
          <w:szCs w:val="26"/>
        </w:rPr>
        <w:t xml:space="preserve">делать в полях бланков, вне полей бланков или в полях, заполненных типографским способом, какие-либо записи и (или) пометки, не относящиеся к содержанию полей бланков; </w:t>
      </w:r>
    </w:p>
    <w:p w:rsidR="005C0278" w:rsidRPr="005C0278" w:rsidRDefault="005C0278" w:rsidP="005C0278">
      <w:pPr>
        <w:widowControl w:val="0"/>
        <w:ind w:firstLine="708"/>
        <w:jc w:val="both"/>
        <w:rPr>
          <w:color w:val="000000"/>
          <w:sz w:val="26"/>
          <w:szCs w:val="26"/>
        </w:rPr>
      </w:pPr>
      <w:r w:rsidRPr="005C0278">
        <w:rPr>
          <w:color w:val="000000"/>
          <w:sz w:val="26"/>
          <w:szCs w:val="26"/>
        </w:rPr>
        <w:t xml:space="preserve">использовать для заполнения бланков цветные ручки вместо черной,  карандаш (даже для черновых записей на бланках), средства для исправления внесенной в бланки информации («замазку», «ластик» и др.). </w:t>
      </w:r>
    </w:p>
    <w:p w:rsidR="005C0278" w:rsidRPr="005C0278" w:rsidRDefault="005C0278" w:rsidP="005C0278">
      <w:pPr>
        <w:rPr>
          <w:b/>
          <w:sz w:val="26"/>
          <w:szCs w:val="26"/>
        </w:rPr>
      </w:pPr>
      <w:r w:rsidRPr="005C0278">
        <w:br w:type="page"/>
      </w:r>
      <w:r w:rsidRPr="005C0278">
        <w:rPr>
          <w:b/>
          <w:sz w:val="26"/>
          <w:szCs w:val="26"/>
        </w:rPr>
        <w:lastRenderedPageBreak/>
        <w:t>3. Заполнение бланка регистрации итогового сочинения (изложения)</w:t>
      </w:r>
    </w:p>
    <w:p w:rsidR="005C0278" w:rsidRPr="005C0278" w:rsidRDefault="005C0278" w:rsidP="005C0278">
      <w:pPr>
        <w:widowControl w:val="0"/>
        <w:ind w:firstLine="708"/>
        <w:jc w:val="both"/>
        <w:rPr>
          <w:color w:val="000000"/>
          <w:sz w:val="26"/>
          <w:szCs w:val="26"/>
        </w:rPr>
      </w:pPr>
      <w:r w:rsidRPr="005C0278">
        <w:rPr>
          <w:color w:val="000000"/>
          <w:sz w:val="26"/>
          <w:szCs w:val="26"/>
        </w:rPr>
        <w:t>Бланк регистрации (</w:t>
      </w:r>
      <w:r w:rsidR="002E3AE6">
        <w:rPr>
          <w:color w:val="000000"/>
          <w:sz w:val="26"/>
          <w:szCs w:val="26"/>
        </w:rPr>
        <w:t>рис. 1) состоит из трех частей:</w:t>
      </w:r>
      <w:r w:rsidRPr="005C0278">
        <w:rPr>
          <w:color w:val="000000"/>
          <w:sz w:val="26"/>
          <w:szCs w:val="26"/>
        </w:rPr>
        <w:t xml:space="preserve"> верхней, средней и нижней.</w:t>
      </w:r>
    </w:p>
    <w:p w:rsidR="005C0278" w:rsidRPr="005C0278" w:rsidRDefault="005C0278" w:rsidP="005C0278">
      <w:pPr>
        <w:widowControl w:val="0"/>
        <w:spacing w:before="100" w:beforeAutospacing="1" w:after="100" w:afterAutospacing="1"/>
        <w:jc w:val="both"/>
        <w:rPr>
          <w:color w:val="000000"/>
          <w:sz w:val="26"/>
          <w:szCs w:val="26"/>
        </w:rPr>
      </w:pPr>
      <w:r w:rsidRPr="005C0278">
        <w:rPr>
          <w:rFonts w:ascii="Calibri" w:eastAsia="Calibri" w:hAnsi="Calibri"/>
          <w:noProof/>
          <w:sz w:val="22"/>
          <w:szCs w:val="22"/>
        </w:rPr>
        <w:drawing>
          <wp:inline distT="0" distB="0" distL="0" distR="0" wp14:anchorId="4937F8DA" wp14:editId="03528F1A">
            <wp:extent cx="6096000" cy="8258175"/>
            <wp:effectExtent l="0" t="0" r="0" b="9525"/>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6096000" cy="8258175"/>
                    </a:xfrm>
                    <a:prstGeom prst="rect">
                      <a:avLst/>
                    </a:prstGeom>
                    <a:noFill/>
                    <a:ln>
                      <a:noFill/>
                    </a:ln>
                  </pic:spPr>
                </pic:pic>
              </a:graphicData>
            </a:graphic>
          </wp:inline>
        </w:drawing>
      </w:r>
    </w:p>
    <w:p w:rsidR="005C0278" w:rsidRPr="005C0278" w:rsidRDefault="005C0278" w:rsidP="005C0278">
      <w:pPr>
        <w:widowControl w:val="0"/>
        <w:jc w:val="center"/>
        <w:rPr>
          <w:i/>
          <w:color w:val="000000"/>
          <w:sz w:val="22"/>
          <w:szCs w:val="26"/>
        </w:rPr>
      </w:pPr>
      <w:r w:rsidRPr="005C0278">
        <w:rPr>
          <w:i/>
          <w:iCs/>
          <w:color w:val="000000"/>
          <w:sz w:val="22"/>
          <w:szCs w:val="26"/>
        </w:rPr>
        <w:t>Рис. 1. Бланк регистрации</w:t>
      </w:r>
    </w:p>
    <w:p w:rsidR="005C0278" w:rsidRPr="005C0278" w:rsidRDefault="005C0278" w:rsidP="005C0278">
      <w:pPr>
        <w:widowControl w:val="0"/>
        <w:jc w:val="both"/>
        <w:rPr>
          <w:b/>
          <w:color w:val="000000"/>
          <w:sz w:val="26"/>
          <w:szCs w:val="26"/>
        </w:rPr>
      </w:pPr>
      <w:r w:rsidRPr="005C0278">
        <w:rPr>
          <w:color w:val="000000"/>
          <w:sz w:val="26"/>
          <w:szCs w:val="26"/>
        </w:rPr>
        <w:br w:type="page"/>
      </w:r>
      <w:r w:rsidRPr="005C0278">
        <w:rPr>
          <w:color w:val="000000"/>
          <w:sz w:val="26"/>
          <w:szCs w:val="26"/>
        </w:rPr>
        <w:lastRenderedPageBreak/>
        <w:tab/>
      </w:r>
      <w:r w:rsidRPr="005C0278">
        <w:rPr>
          <w:b/>
          <w:color w:val="000000"/>
          <w:sz w:val="26"/>
          <w:szCs w:val="26"/>
        </w:rPr>
        <w:t xml:space="preserve">В верхней части бланка регистрации (рис. 2) расположены: </w:t>
      </w:r>
    </w:p>
    <w:p w:rsidR="005C0278" w:rsidRPr="005C0278" w:rsidRDefault="005C0278" w:rsidP="005C0278">
      <w:pPr>
        <w:widowControl w:val="0"/>
        <w:ind w:left="720"/>
        <w:jc w:val="both"/>
        <w:rPr>
          <w:color w:val="000000"/>
          <w:sz w:val="26"/>
          <w:szCs w:val="26"/>
        </w:rPr>
      </w:pPr>
      <w:r w:rsidRPr="005C0278">
        <w:rPr>
          <w:color w:val="000000"/>
          <w:sz w:val="26"/>
          <w:szCs w:val="26"/>
        </w:rPr>
        <w:t>вертикальный и горизонтальный штрих-коды;</w:t>
      </w:r>
    </w:p>
    <w:p w:rsidR="005C0278" w:rsidRPr="005C0278" w:rsidRDefault="005C0278" w:rsidP="005C0278">
      <w:pPr>
        <w:widowControl w:val="0"/>
        <w:ind w:left="720"/>
        <w:jc w:val="both"/>
        <w:rPr>
          <w:color w:val="000000"/>
          <w:sz w:val="26"/>
          <w:szCs w:val="26"/>
        </w:rPr>
      </w:pPr>
      <w:r w:rsidRPr="005C0278">
        <w:rPr>
          <w:color w:val="000000"/>
          <w:sz w:val="26"/>
          <w:szCs w:val="26"/>
        </w:rPr>
        <w:t>поля для рукописного занесения информации;</w:t>
      </w:r>
    </w:p>
    <w:p w:rsidR="005C0278" w:rsidRPr="005C0278" w:rsidRDefault="005C0278" w:rsidP="005C0278">
      <w:pPr>
        <w:widowControl w:val="0"/>
        <w:ind w:left="720"/>
        <w:jc w:val="both"/>
        <w:rPr>
          <w:color w:val="000000"/>
          <w:sz w:val="26"/>
          <w:szCs w:val="26"/>
        </w:rPr>
      </w:pPr>
      <w:r w:rsidRPr="005C0278">
        <w:rPr>
          <w:color w:val="000000"/>
          <w:sz w:val="26"/>
          <w:szCs w:val="26"/>
        </w:rPr>
        <w:t>строка</w:t>
      </w:r>
      <w:r w:rsidR="002E3AE6">
        <w:rPr>
          <w:color w:val="000000"/>
          <w:sz w:val="26"/>
          <w:szCs w:val="26"/>
        </w:rPr>
        <w:t xml:space="preserve"> с образцами написания символов.</w:t>
      </w:r>
    </w:p>
    <w:p w:rsidR="005C0278" w:rsidRPr="005C0278" w:rsidRDefault="005C0278" w:rsidP="005C0278">
      <w:pPr>
        <w:widowControl w:val="0"/>
        <w:ind w:left="720"/>
        <w:jc w:val="both"/>
        <w:rPr>
          <w:color w:val="000000"/>
          <w:sz w:val="26"/>
          <w:szCs w:val="26"/>
        </w:rPr>
      </w:pPr>
      <w:r w:rsidRPr="005C0278">
        <w:rPr>
          <w:color w:val="000000"/>
          <w:sz w:val="26"/>
          <w:szCs w:val="26"/>
        </w:rPr>
        <w:t xml:space="preserve">Поле «код работы» </w:t>
      </w:r>
      <w:r w:rsidR="002E3AE6">
        <w:rPr>
          <w:color w:val="000000"/>
          <w:sz w:val="26"/>
          <w:szCs w:val="26"/>
        </w:rPr>
        <w:t xml:space="preserve">заполняется </w:t>
      </w:r>
      <w:r w:rsidRPr="005C0278">
        <w:rPr>
          <w:color w:val="000000"/>
          <w:sz w:val="26"/>
          <w:szCs w:val="26"/>
        </w:rPr>
        <w:t xml:space="preserve"> автоматизированно при печати бланков.</w:t>
      </w:r>
    </w:p>
    <w:p w:rsidR="005C0278" w:rsidRPr="005C0278" w:rsidRDefault="005C0278" w:rsidP="005C0278">
      <w:pPr>
        <w:widowControl w:val="0"/>
        <w:jc w:val="center"/>
        <w:rPr>
          <w:i/>
          <w:iCs/>
          <w:color w:val="000000"/>
          <w:sz w:val="26"/>
          <w:szCs w:val="26"/>
        </w:rPr>
      </w:pPr>
      <w:r w:rsidRPr="005C0278">
        <w:rPr>
          <w:noProof/>
          <w:color w:val="000000"/>
          <w:sz w:val="26"/>
          <w:szCs w:val="26"/>
        </w:rPr>
        <w:drawing>
          <wp:anchor distT="0" distB="0" distL="114300" distR="114300" simplePos="0" relativeHeight="251660288" behindDoc="0" locked="0" layoutInCell="1" allowOverlap="1" wp14:anchorId="11488C00" wp14:editId="272F8E48">
            <wp:simplePos x="0" y="0"/>
            <wp:positionH relativeFrom="column">
              <wp:posOffset>46990</wp:posOffset>
            </wp:positionH>
            <wp:positionV relativeFrom="paragraph">
              <wp:posOffset>1270</wp:posOffset>
            </wp:positionV>
            <wp:extent cx="6115050" cy="2362200"/>
            <wp:effectExtent l="0" t="0" r="0" b="0"/>
            <wp:wrapTopAndBottom/>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6115050" cy="23622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5C0278">
        <w:rPr>
          <w:color w:val="000000"/>
          <w:sz w:val="26"/>
          <w:szCs w:val="26"/>
        </w:rPr>
        <w:br/>
      </w:r>
      <w:r w:rsidRPr="005C0278">
        <w:rPr>
          <w:i/>
          <w:iCs/>
          <w:color w:val="000000"/>
          <w:sz w:val="26"/>
          <w:szCs w:val="26"/>
        </w:rPr>
        <w:t>Рис. 2. Верхняя  часть бланка регистрации</w:t>
      </w:r>
    </w:p>
    <w:p w:rsidR="005C0278" w:rsidRPr="005C0278" w:rsidRDefault="005C0278" w:rsidP="005C0278">
      <w:pPr>
        <w:widowControl w:val="0"/>
        <w:jc w:val="center"/>
        <w:rPr>
          <w:color w:val="000000"/>
          <w:sz w:val="26"/>
          <w:szCs w:val="26"/>
        </w:rPr>
      </w:pPr>
    </w:p>
    <w:p w:rsidR="005C0278" w:rsidRPr="005C0278" w:rsidRDefault="005C0278" w:rsidP="005C0278">
      <w:pPr>
        <w:widowControl w:val="0"/>
        <w:spacing w:before="100" w:beforeAutospacing="1" w:after="100" w:afterAutospacing="1"/>
        <w:ind w:firstLine="709"/>
        <w:contextualSpacing/>
        <w:jc w:val="both"/>
        <w:rPr>
          <w:color w:val="000000"/>
          <w:sz w:val="26"/>
          <w:szCs w:val="26"/>
        </w:rPr>
      </w:pPr>
      <w:r w:rsidRPr="005C0278">
        <w:rPr>
          <w:bCs/>
          <w:color w:val="000000"/>
          <w:sz w:val="26"/>
          <w:szCs w:val="26"/>
        </w:rPr>
        <w:t xml:space="preserve">По указанию </w:t>
      </w:r>
      <w:r w:rsidRPr="005C0278">
        <w:rPr>
          <w:color w:val="000000"/>
          <w:sz w:val="26"/>
          <w:szCs w:val="26"/>
        </w:rPr>
        <w:t>члена комиссии образовательной организации, осуществляющего инструктаж участников итогового сочинения (изложения), участником заполняются все поля верхней части бланка регистрации (см. табл. 1).</w:t>
      </w:r>
    </w:p>
    <w:p w:rsidR="005C0278" w:rsidRPr="005C0278" w:rsidRDefault="005C0278" w:rsidP="005C0278">
      <w:pPr>
        <w:widowControl w:val="0"/>
        <w:spacing w:before="100" w:beforeAutospacing="1" w:after="100" w:afterAutospacing="1"/>
        <w:ind w:firstLine="709"/>
        <w:contextualSpacing/>
        <w:jc w:val="both"/>
        <w:rPr>
          <w:color w:val="000000"/>
          <w:sz w:val="26"/>
          <w:szCs w:val="26"/>
        </w:rPr>
      </w:pPr>
      <w:r w:rsidRPr="002E3AE6">
        <w:rPr>
          <w:b/>
          <w:color w:val="000000"/>
          <w:sz w:val="26"/>
          <w:szCs w:val="26"/>
        </w:rPr>
        <w:t>Поле «Количество бланков»</w:t>
      </w:r>
      <w:r w:rsidRPr="005C0278">
        <w:rPr>
          <w:color w:val="000000"/>
          <w:sz w:val="26"/>
          <w:szCs w:val="26"/>
        </w:rPr>
        <w:t xml:space="preserve"> заполняется членом комиссии по завершени</w:t>
      </w:r>
      <w:r w:rsidR="002E3AE6">
        <w:rPr>
          <w:color w:val="000000"/>
          <w:sz w:val="26"/>
          <w:szCs w:val="26"/>
        </w:rPr>
        <w:t>и</w:t>
      </w:r>
      <w:r w:rsidRPr="005C0278">
        <w:rPr>
          <w:color w:val="000000"/>
          <w:sz w:val="26"/>
          <w:szCs w:val="26"/>
        </w:rPr>
        <w:t xml:space="preserve"> итогового сочинения (изложения) в присутствии участника (в указанное поле вписывается то количество бланков записи, включая дополнительные бланки записи (в случае если такие выдавались по запросу участника), которое было использовано участником).</w:t>
      </w:r>
    </w:p>
    <w:tbl>
      <w:tblPr>
        <w:tblW w:w="9849" w:type="dxa"/>
        <w:jc w:val="center"/>
        <w:tblBorders>
          <w:top w:val="single" w:sz="6" w:space="0" w:color="0000FF"/>
          <w:left w:val="single" w:sz="6" w:space="0" w:color="0000FF"/>
          <w:bottom w:val="single" w:sz="6" w:space="0" w:color="0000FF"/>
          <w:right w:val="single" w:sz="6" w:space="0" w:color="0000FF"/>
          <w:insideH w:val="single" w:sz="6" w:space="0" w:color="0000FF"/>
          <w:insideV w:val="single" w:sz="6" w:space="0" w:color="0000FF"/>
        </w:tblBorders>
        <w:tblCellMar>
          <w:left w:w="0" w:type="dxa"/>
          <w:right w:w="0" w:type="dxa"/>
        </w:tblCellMar>
        <w:tblLook w:val="00A0" w:firstRow="1" w:lastRow="0" w:firstColumn="1" w:lastColumn="0" w:noHBand="0" w:noVBand="0"/>
      </w:tblPr>
      <w:tblGrid>
        <w:gridCol w:w="3601"/>
        <w:gridCol w:w="6248"/>
      </w:tblGrid>
      <w:tr w:rsidR="005C0278" w:rsidRPr="005C0278" w:rsidTr="00336E2A">
        <w:trPr>
          <w:tblHeader/>
          <w:jc w:val="center"/>
        </w:trPr>
        <w:tc>
          <w:tcPr>
            <w:tcW w:w="3601" w:type="dxa"/>
            <w:tcBorders>
              <w:top w:val="single" w:sz="6" w:space="0" w:color="0000FF"/>
              <w:left w:val="single" w:sz="6" w:space="0" w:color="0000FF"/>
              <w:bottom w:val="single" w:sz="6" w:space="0" w:color="0000FF"/>
              <w:right w:val="single" w:sz="6" w:space="0" w:color="0000FF"/>
            </w:tcBorders>
            <w:tcMar>
              <w:top w:w="60" w:type="dxa"/>
              <w:left w:w="60" w:type="dxa"/>
              <w:bottom w:w="60" w:type="dxa"/>
              <w:right w:w="60" w:type="dxa"/>
            </w:tcMar>
            <w:hideMark/>
          </w:tcPr>
          <w:p w:rsidR="005C0278" w:rsidRPr="005C0278" w:rsidRDefault="005C0278" w:rsidP="005C0278">
            <w:pPr>
              <w:widowControl w:val="0"/>
              <w:jc w:val="center"/>
              <w:rPr>
                <w:b/>
                <w:bCs/>
                <w:color w:val="000000"/>
                <w:szCs w:val="26"/>
              </w:rPr>
            </w:pPr>
            <w:r w:rsidRPr="005C0278">
              <w:rPr>
                <w:b/>
                <w:bCs/>
                <w:color w:val="000000"/>
                <w:szCs w:val="26"/>
              </w:rPr>
              <w:t xml:space="preserve">Поля, заполняемые участником </w:t>
            </w:r>
          </w:p>
        </w:tc>
        <w:tc>
          <w:tcPr>
            <w:tcW w:w="0" w:type="auto"/>
            <w:tcBorders>
              <w:top w:val="single" w:sz="6" w:space="0" w:color="0000FF"/>
              <w:left w:val="single" w:sz="6" w:space="0" w:color="0000FF"/>
              <w:bottom w:val="single" w:sz="6" w:space="0" w:color="0000FF"/>
              <w:right w:val="single" w:sz="6" w:space="0" w:color="0000FF"/>
            </w:tcBorders>
            <w:tcMar>
              <w:top w:w="60" w:type="dxa"/>
              <w:left w:w="60" w:type="dxa"/>
              <w:bottom w:w="60" w:type="dxa"/>
              <w:right w:w="60" w:type="dxa"/>
            </w:tcMar>
            <w:vAlign w:val="center"/>
            <w:hideMark/>
          </w:tcPr>
          <w:p w:rsidR="005C0278" w:rsidRPr="005C0278" w:rsidRDefault="005C0278" w:rsidP="005C0278">
            <w:pPr>
              <w:widowControl w:val="0"/>
              <w:jc w:val="center"/>
              <w:rPr>
                <w:b/>
                <w:bCs/>
                <w:color w:val="000000"/>
                <w:szCs w:val="26"/>
              </w:rPr>
            </w:pPr>
            <w:r w:rsidRPr="005C0278">
              <w:rPr>
                <w:b/>
                <w:bCs/>
                <w:color w:val="000000"/>
                <w:szCs w:val="26"/>
              </w:rPr>
              <w:t>Указания по заполнению</w:t>
            </w:r>
          </w:p>
        </w:tc>
      </w:tr>
      <w:tr w:rsidR="005C0278" w:rsidRPr="005C0278" w:rsidTr="00336E2A">
        <w:trPr>
          <w:jc w:val="center"/>
        </w:trPr>
        <w:tc>
          <w:tcPr>
            <w:tcW w:w="3601" w:type="dxa"/>
            <w:tcBorders>
              <w:top w:val="single" w:sz="6" w:space="0" w:color="0000FF"/>
              <w:left w:val="single" w:sz="6" w:space="0" w:color="0000FF"/>
              <w:bottom w:val="single" w:sz="6" w:space="0" w:color="0000FF"/>
              <w:right w:val="single" w:sz="6" w:space="0" w:color="0000FF"/>
            </w:tcBorders>
            <w:tcMar>
              <w:top w:w="60" w:type="dxa"/>
              <w:left w:w="60" w:type="dxa"/>
              <w:bottom w:w="60" w:type="dxa"/>
              <w:right w:w="60" w:type="dxa"/>
            </w:tcMar>
            <w:vAlign w:val="center"/>
            <w:hideMark/>
          </w:tcPr>
          <w:p w:rsidR="005C0278" w:rsidRPr="005C0278" w:rsidRDefault="005C0278" w:rsidP="005C0278">
            <w:pPr>
              <w:widowControl w:val="0"/>
              <w:rPr>
                <w:color w:val="000000"/>
                <w:szCs w:val="26"/>
              </w:rPr>
            </w:pPr>
            <w:r w:rsidRPr="005C0278">
              <w:rPr>
                <w:color w:val="000000"/>
                <w:szCs w:val="26"/>
              </w:rPr>
              <w:t>Код региона</w:t>
            </w:r>
          </w:p>
        </w:tc>
        <w:tc>
          <w:tcPr>
            <w:tcW w:w="0" w:type="auto"/>
            <w:tcBorders>
              <w:top w:val="single" w:sz="6" w:space="0" w:color="0000FF"/>
              <w:left w:val="single" w:sz="6" w:space="0" w:color="0000FF"/>
              <w:bottom w:val="single" w:sz="6" w:space="0" w:color="0000FF"/>
              <w:right w:val="single" w:sz="6" w:space="0" w:color="0000FF"/>
            </w:tcBorders>
            <w:tcMar>
              <w:top w:w="60" w:type="dxa"/>
              <w:left w:w="60" w:type="dxa"/>
              <w:bottom w:w="60" w:type="dxa"/>
              <w:right w:w="60" w:type="dxa"/>
            </w:tcMar>
            <w:vAlign w:val="center"/>
            <w:hideMark/>
          </w:tcPr>
          <w:p w:rsidR="005C0278" w:rsidRPr="005C0278" w:rsidRDefault="005C0278" w:rsidP="005C0278">
            <w:pPr>
              <w:widowControl w:val="0"/>
              <w:rPr>
                <w:color w:val="000000"/>
                <w:szCs w:val="26"/>
              </w:rPr>
            </w:pPr>
            <w:r w:rsidRPr="005C0278">
              <w:rPr>
                <w:color w:val="000000"/>
                <w:szCs w:val="26"/>
              </w:rPr>
              <w:t xml:space="preserve">Код субъекта Российской Федерации в соответствии с кодировкой федерального справочника субъектов Российской Федерации </w:t>
            </w:r>
          </w:p>
        </w:tc>
      </w:tr>
      <w:tr w:rsidR="005C0278" w:rsidRPr="005C0278" w:rsidTr="00336E2A">
        <w:trPr>
          <w:jc w:val="center"/>
        </w:trPr>
        <w:tc>
          <w:tcPr>
            <w:tcW w:w="3601" w:type="dxa"/>
            <w:tcBorders>
              <w:top w:val="single" w:sz="6" w:space="0" w:color="0000FF"/>
              <w:left w:val="single" w:sz="6" w:space="0" w:color="0000FF"/>
              <w:bottom w:val="single" w:sz="6" w:space="0" w:color="0000FF"/>
              <w:right w:val="single" w:sz="6" w:space="0" w:color="0000FF"/>
            </w:tcBorders>
            <w:tcMar>
              <w:top w:w="60" w:type="dxa"/>
              <w:left w:w="60" w:type="dxa"/>
              <w:bottom w:w="60" w:type="dxa"/>
              <w:right w:w="60" w:type="dxa"/>
            </w:tcMar>
            <w:vAlign w:val="center"/>
            <w:hideMark/>
          </w:tcPr>
          <w:p w:rsidR="005C0278" w:rsidRPr="005C0278" w:rsidRDefault="005C0278" w:rsidP="005C0278">
            <w:pPr>
              <w:widowControl w:val="0"/>
              <w:rPr>
                <w:color w:val="000000"/>
                <w:szCs w:val="26"/>
              </w:rPr>
            </w:pPr>
            <w:r w:rsidRPr="005C0278">
              <w:rPr>
                <w:color w:val="000000"/>
                <w:szCs w:val="26"/>
              </w:rPr>
              <w:t>Код образовательной организации</w:t>
            </w:r>
          </w:p>
        </w:tc>
        <w:tc>
          <w:tcPr>
            <w:tcW w:w="0" w:type="auto"/>
            <w:tcBorders>
              <w:top w:val="single" w:sz="6" w:space="0" w:color="0000FF"/>
              <w:left w:val="single" w:sz="6" w:space="0" w:color="0000FF"/>
              <w:bottom w:val="single" w:sz="6" w:space="0" w:color="0000FF"/>
              <w:right w:val="single" w:sz="6" w:space="0" w:color="0000FF"/>
            </w:tcBorders>
            <w:tcMar>
              <w:top w:w="60" w:type="dxa"/>
              <w:left w:w="60" w:type="dxa"/>
              <w:bottom w:w="60" w:type="dxa"/>
              <w:right w:w="60" w:type="dxa"/>
            </w:tcMar>
            <w:vAlign w:val="center"/>
            <w:hideMark/>
          </w:tcPr>
          <w:p w:rsidR="005C0278" w:rsidRPr="005C0278" w:rsidRDefault="005C0278" w:rsidP="005C0278">
            <w:pPr>
              <w:widowControl w:val="0"/>
              <w:rPr>
                <w:color w:val="000000"/>
                <w:szCs w:val="26"/>
              </w:rPr>
            </w:pPr>
            <w:r w:rsidRPr="005C0278">
              <w:rPr>
                <w:color w:val="000000"/>
                <w:szCs w:val="26"/>
              </w:rPr>
              <w:t>Код образовательной организации, в которой обучается участник, в соответствии с кодировкой, принятой в субъекте Российской Федерации (участники итогового сочинения, участвующие в сочинении по желанию, вписывают код образовательной организации, в которой они пишут сочинение)</w:t>
            </w:r>
          </w:p>
        </w:tc>
      </w:tr>
      <w:tr w:rsidR="005C0278" w:rsidRPr="005C0278" w:rsidTr="00336E2A">
        <w:trPr>
          <w:jc w:val="center"/>
        </w:trPr>
        <w:tc>
          <w:tcPr>
            <w:tcW w:w="3601" w:type="dxa"/>
            <w:tcBorders>
              <w:top w:val="single" w:sz="6" w:space="0" w:color="0000FF"/>
              <w:left w:val="single" w:sz="6" w:space="0" w:color="0000FF"/>
              <w:bottom w:val="single" w:sz="6" w:space="0" w:color="0000FF"/>
              <w:right w:val="single" w:sz="6" w:space="0" w:color="0000FF"/>
            </w:tcBorders>
            <w:tcMar>
              <w:top w:w="60" w:type="dxa"/>
              <w:left w:w="60" w:type="dxa"/>
              <w:bottom w:w="60" w:type="dxa"/>
              <w:right w:w="60" w:type="dxa"/>
            </w:tcMar>
            <w:vAlign w:val="center"/>
            <w:hideMark/>
          </w:tcPr>
          <w:p w:rsidR="005C0278" w:rsidRPr="005C0278" w:rsidRDefault="005C0278" w:rsidP="005C0278">
            <w:pPr>
              <w:widowControl w:val="0"/>
              <w:rPr>
                <w:color w:val="000000"/>
                <w:szCs w:val="26"/>
              </w:rPr>
            </w:pPr>
            <w:r w:rsidRPr="005C0278">
              <w:rPr>
                <w:color w:val="000000"/>
                <w:szCs w:val="26"/>
              </w:rPr>
              <w:t>Класс: номер, буква</w:t>
            </w:r>
          </w:p>
        </w:tc>
        <w:tc>
          <w:tcPr>
            <w:tcW w:w="0" w:type="auto"/>
            <w:tcBorders>
              <w:top w:val="single" w:sz="6" w:space="0" w:color="0000FF"/>
              <w:left w:val="single" w:sz="6" w:space="0" w:color="0000FF"/>
              <w:bottom w:val="single" w:sz="6" w:space="0" w:color="0000FF"/>
              <w:right w:val="single" w:sz="6" w:space="0" w:color="0000FF"/>
            </w:tcBorders>
            <w:tcMar>
              <w:top w:w="60" w:type="dxa"/>
              <w:left w:w="60" w:type="dxa"/>
              <w:bottom w:w="60" w:type="dxa"/>
              <w:right w:w="60" w:type="dxa"/>
            </w:tcMar>
            <w:vAlign w:val="center"/>
            <w:hideMark/>
          </w:tcPr>
          <w:p w:rsidR="005C0278" w:rsidRPr="005C0278" w:rsidRDefault="005C0278" w:rsidP="005C0278">
            <w:pPr>
              <w:widowControl w:val="0"/>
              <w:rPr>
                <w:color w:val="000000"/>
                <w:szCs w:val="26"/>
              </w:rPr>
            </w:pPr>
            <w:r w:rsidRPr="005C0278">
              <w:rPr>
                <w:color w:val="000000"/>
                <w:szCs w:val="26"/>
              </w:rPr>
              <w:t>Информация о классе, в котором обучается выпускник (участники итогового сочинения, участвующие в сочинении по желанию, указанные поля не заполняют)</w:t>
            </w:r>
          </w:p>
        </w:tc>
      </w:tr>
      <w:tr w:rsidR="005C0278" w:rsidRPr="005C0278" w:rsidTr="00336E2A">
        <w:trPr>
          <w:jc w:val="center"/>
        </w:trPr>
        <w:tc>
          <w:tcPr>
            <w:tcW w:w="3601" w:type="dxa"/>
            <w:tcBorders>
              <w:top w:val="single" w:sz="6" w:space="0" w:color="0000FF"/>
              <w:left w:val="single" w:sz="6" w:space="0" w:color="0000FF"/>
              <w:bottom w:val="single" w:sz="6" w:space="0" w:color="0000FF"/>
              <w:right w:val="single" w:sz="6" w:space="0" w:color="0000FF"/>
            </w:tcBorders>
            <w:tcMar>
              <w:top w:w="60" w:type="dxa"/>
              <w:left w:w="60" w:type="dxa"/>
              <w:bottom w:w="60" w:type="dxa"/>
              <w:right w:w="60" w:type="dxa"/>
            </w:tcMar>
            <w:vAlign w:val="center"/>
            <w:hideMark/>
          </w:tcPr>
          <w:p w:rsidR="005C0278" w:rsidRPr="005C0278" w:rsidRDefault="005C0278" w:rsidP="005C0278">
            <w:pPr>
              <w:widowControl w:val="0"/>
              <w:rPr>
                <w:color w:val="000000"/>
                <w:szCs w:val="26"/>
              </w:rPr>
            </w:pPr>
            <w:r w:rsidRPr="005C0278">
              <w:rPr>
                <w:color w:val="000000"/>
                <w:szCs w:val="26"/>
              </w:rPr>
              <w:t>Место проведения</w:t>
            </w:r>
          </w:p>
        </w:tc>
        <w:tc>
          <w:tcPr>
            <w:tcW w:w="0" w:type="auto"/>
            <w:tcBorders>
              <w:top w:val="single" w:sz="6" w:space="0" w:color="0000FF"/>
              <w:left w:val="single" w:sz="6" w:space="0" w:color="0000FF"/>
              <w:bottom w:val="single" w:sz="6" w:space="0" w:color="0000FF"/>
              <w:right w:val="single" w:sz="6" w:space="0" w:color="0000FF"/>
            </w:tcBorders>
            <w:tcMar>
              <w:top w:w="60" w:type="dxa"/>
              <w:left w:w="60" w:type="dxa"/>
              <w:bottom w:w="60" w:type="dxa"/>
              <w:right w:w="60" w:type="dxa"/>
            </w:tcMar>
            <w:vAlign w:val="center"/>
            <w:hideMark/>
          </w:tcPr>
          <w:p w:rsidR="005C0278" w:rsidRPr="005C0278" w:rsidRDefault="005C0278" w:rsidP="005C0278">
            <w:pPr>
              <w:widowControl w:val="0"/>
              <w:rPr>
                <w:color w:val="000000"/>
                <w:szCs w:val="26"/>
              </w:rPr>
            </w:pPr>
            <w:r w:rsidRPr="005C0278">
              <w:rPr>
                <w:color w:val="000000"/>
                <w:szCs w:val="26"/>
              </w:rPr>
              <w:t>Код образовательной организации, в которой участник пишет сочинение (изложение)</w:t>
            </w:r>
          </w:p>
        </w:tc>
      </w:tr>
      <w:tr w:rsidR="005C0278" w:rsidRPr="005C0278" w:rsidTr="00336E2A">
        <w:trPr>
          <w:jc w:val="center"/>
        </w:trPr>
        <w:tc>
          <w:tcPr>
            <w:tcW w:w="3601" w:type="dxa"/>
            <w:tcBorders>
              <w:top w:val="single" w:sz="6" w:space="0" w:color="0000FF"/>
              <w:left w:val="single" w:sz="6" w:space="0" w:color="0000FF"/>
              <w:bottom w:val="single" w:sz="6" w:space="0" w:color="0000FF"/>
              <w:right w:val="single" w:sz="6" w:space="0" w:color="0000FF"/>
            </w:tcBorders>
            <w:tcMar>
              <w:top w:w="60" w:type="dxa"/>
              <w:left w:w="60" w:type="dxa"/>
              <w:bottom w:w="60" w:type="dxa"/>
              <w:right w:w="60" w:type="dxa"/>
            </w:tcMar>
            <w:vAlign w:val="center"/>
            <w:hideMark/>
          </w:tcPr>
          <w:p w:rsidR="005C0278" w:rsidRPr="005C0278" w:rsidRDefault="005C0278" w:rsidP="005C0278">
            <w:pPr>
              <w:widowControl w:val="0"/>
              <w:rPr>
                <w:color w:val="000000"/>
                <w:szCs w:val="26"/>
              </w:rPr>
            </w:pPr>
            <w:r w:rsidRPr="005C0278">
              <w:rPr>
                <w:color w:val="000000"/>
                <w:szCs w:val="26"/>
              </w:rPr>
              <w:t>Номер кабинета</w:t>
            </w:r>
          </w:p>
        </w:tc>
        <w:tc>
          <w:tcPr>
            <w:tcW w:w="0" w:type="auto"/>
            <w:tcBorders>
              <w:top w:val="single" w:sz="6" w:space="0" w:color="0000FF"/>
              <w:left w:val="single" w:sz="6" w:space="0" w:color="0000FF"/>
              <w:bottom w:val="single" w:sz="6" w:space="0" w:color="0000FF"/>
              <w:right w:val="single" w:sz="6" w:space="0" w:color="0000FF"/>
            </w:tcBorders>
            <w:tcMar>
              <w:top w:w="60" w:type="dxa"/>
              <w:left w:w="60" w:type="dxa"/>
              <w:bottom w:w="60" w:type="dxa"/>
              <w:right w:w="60" w:type="dxa"/>
            </w:tcMar>
            <w:vAlign w:val="center"/>
            <w:hideMark/>
          </w:tcPr>
          <w:p w:rsidR="005C0278" w:rsidRPr="005C0278" w:rsidRDefault="005C0278" w:rsidP="005C0278">
            <w:pPr>
              <w:widowControl w:val="0"/>
              <w:rPr>
                <w:color w:val="000000"/>
                <w:szCs w:val="26"/>
              </w:rPr>
            </w:pPr>
            <w:r w:rsidRPr="005C0278">
              <w:rPr>
                <w:color w:val="000000"/>
                <w:szCs w:val="26"/>
              </w:rPr>
              <w:t>Номер учебного кабинета, в котором проходит сочинение (изложение)</w:t>
            </w:r>
          </w:p>
        </w:tc>
      </w:tr>
      <w:tr w:rsidR="005C0278" w:rsidRPr="005C0278" w:rsidTr="00336E2A">
        <w:trPr>
          <w:jc w:val="center"/>
        </w:trPr>
        <w:tc>
          <w:tcPr>
            <w:tcW w:w="3601" w:type="dxa"/>
            <w:tcBorders>
              <w:top w:val="single" w:sz="6" w:space="0" w:color="0000FF"/>
              <w:left w:val="single" w:sz="6" w:space="0" w:color="0000FF"/>
              <w:bottom w:val="single" w:sz="6" w:space="0" w:color="0000FF"/>
              <w:right w:val="single" w:sz="6" w:space="0" w:color="0000FF"/>
            </w:tcBorders>
            <w:tcMar>
              <w:top w:w="60" w:type="dxa"/>
              <w:left w:w="60" w:type="dxa"/>
              <w:bottom w:w="60" w:type="dxa"/>
              <w:right w:w="60" w:type="dxa"/>
            </w:tcMar>
            <w:vAlign w:val="center"/>
            <w:hideMark/>
          </w:tcPr>
          <w:p w:rsidR="005C0278" w:rsidRPr="005C0278" w:rsidRDefault="005C0278" w:rsidP="005C0278">
            <w:pPr>
              <w:widowControl w:val="0"/>
              <w:rPr>
                <w:color w:val="000000"/>
                <w:szCs w:val="26"/>
              </w:rPr>
            </w:pPr>
            <w:r w:rsidRPr="005C0278">
              <w:rPr>
                <w:color w:val="000000"/>
                <w:szCs w:val="26"/>
              </w:rPr>
              <w:lastRenderedPageBreak/>
              <w:t>Дата проведения</w:t>
            </w:r>
          </w:p>
        </w:tc>
        <w:tc>
          <w:tcPr>
            <w:tcW w:w="0" w:type="auto"/>
            <w:tcBorders>
              <w:top w:val="single" w:sz="6" w:space="0" w:color="0000FF"/>
              <w:left w:val="single" w:sz="6" w:space="0" w:color="0000FF"/>
              <w:bottom w:val="single" w:sz="6" w:space="0" w:color="0000FF"/>
              <w:right w:val="single" w:sz="6" w:space="0" w:color="0000FF"/>
            </w:tcBorders>
            <w:tcMar>
              <w:top w:w="60" w:type="dxa"/>
              <w:left w:w="60" w:type="dxa"/>
              <w:bottom w:w="60" w:type="dxa"/>
              <w:right w:w="60" w:type="dxa"/>
            </w:tcMar>
            <w:vAlign w:val="center"/>
            <w:hideMark/>
          </w:tcPr>
          <w:p w:rsidR="005C0278" w:rsidRPr="005C0278" w:rsidRDefault="005C0278" w:rsidP="005C0278">
            <w:pPr>
              <w:widowControl w:val="0"/>
              <w:rPr>
                <w:color w:val="000000"/>
                <w:szCs w:val="26"/>
              </w:rPr>
            </w:pPr>
            <w:r w:rsidRPr="005C0278">
              <w:rPr>
                <w:color w:val="000000"/>
                <w:szCs w:val="26"/>
              </w:rPr>
              <w:t>Дата проведения сочинения (изложения)</w:t>
            </w:r>
          </w:p>
        </w:tc>
      </w:tr>
      <w:tr w:rsidR="005C0278" w:rsidRPr="005C0278" w:rsidTr="00336E2A">
        <w:trPr>
          <w:jc w:val="center"/>
        </w:trPr>
        <w:tc>
          <w:tcPr>
            <w:tcW w:w="3601" w:type="dxa"/>
            <w:tcBorders>
              <w:top w:val="single" w:sz="6" w:space="0" w:color="0000FF"/>
              <w:left w:val="single" w:sz="6" w:space="0" w:color="0000FF"/>
              <w:bottom w:val="single" w:sz="6" w:space="0" w:color="0000FF"/>
              <w:right w:val="single" w:sz="6" w:space="0" w:color="0000FF"/>
            </w:tcBorders>
            <w:tcMar>
              <w:top w:w="60" w:type="dxa"/>
              <w:left w:w="60" w:type="dxa"/>
              <w:bottom w:w="60" w:type="dxa"/>
              <w:right w:w="60" w:type="dxa"/>
            </w:tcMar>
            <w:vAlign w:val="center"/>
            <w:hideMark/>
          </w:tcPr>
          <w:p w:rsidR="005C0278" w:rsidRPr="005C0278" w:rsidRDefault="005C0278" w:rsidP="005C0278">
            <w:pPr>
              <w:widowControl w:val="0"/>
              <w:rPr>
                <w:color w:val="000000"/>
                <w:szCs w:val="26"/>
              </w:rPr>
            </w:pPr>
            <w:r w:rsidRPr="005C0278">
              <w:rPr>
                <w:color w:val="000000"/>
                <w:szCs w:val="26"/>
              </w:rPr>
              <w:t>Код вида работы</w:t>
            </w:r>
          </w:p>
        </w:tc>
        <w:tc>
          <w:tcPr>
            <w:tcW w:w="0" w:type="auto"/>
            <w:tcBorders>
              <w:top w:val="single" w:sz="6" w:space="0" w:color="0000FF"/>
              <w:left w:val="single" w:sz="6" w:space="0" w:color="0000FF"/>
              <w:bottom w:val="single" w:sz="6" w:space="0" w:color="0000FF"/>
              <w:right w:val="single" w:sz="6" w:space="0" w:color="0000FF"/>
            </w:tcBorders>
            <w:tcMar>
              <w:top w:w="60" w:type="dxa"/>
              <w:left w:w="60" w:type="dxa"/>
              <w:bottom w:w="60" w:type="dxa"/>
              <w:right w:w="60" w:type="dxa"/>
            </w:tcMar>
            <w:vAlign w:val="center"/>
            <w:hideMark/>
          </w:tcPr>
          <w:p w:rsidR="005C0278" w:rsidRPr="005C0278" w:rsidRDefault="005C0278" w:rsidP="005C0278">
            <w:pPr>
              <w:widowControl w:val="0"/>
              <w:rPr>
                <w:color w:val="000000"/>
                <w:szCs w:val="26"/>
              </w:rPr>
            </w:pPr>
            <w:r w:rsidRPr="005C0278">
              <w:rPr>
                <w:color w:val="000000"/>
                <w:szCs w:val="26"/>
              </w:rPr>
              <w:t>20 – сочинение, 21 – изложение</w:t>
            </w:r>
          </w:p>
        </w:tc>
      </w:tr>
      <w:tr w:rsidR="005C0278" w:rsidRPr="005C0278" w:rsidTr="00336E2A">
        <w:trPr>
          <w:jc w:val="center"/>
        </w:trPr>
        <w:tc>
          <w:tcPr>
            <w:tcW w:w="3601" w:type="dxa"/>
            <w:tcBorders>
              <w:top w:val="single" w:sz="6" w:space="0" w:color="0000FF"/>
              <w:left w:val="single" w:sz="6" w:space="0" w:color="0000FF"/>
              <w:bottom w:val="single" w:sz="6" w:space="0" w:color="0000FF"/>
              <w:right w:val="single" w:sz="6" w:space="0" w:color="0000FF"/>
            </w:tcBorders>
            <w:tcMar>
              <w:top w:w="60" w:type="dxa"/>
              <w:left w:w="60" w:type="dxa"/>
              <w:bottom w:w="60" w:type="dxa"/>
              <w:right w:w="60" w:type="dxa"/>
            </w:tcMar>
            <w:vAlign w:val="center"/>
            <w:hideMark/>
          </w:tcPr>
          <w:p w:rsidR="005C0278" w:rsidRPr="005C0278" w:rsidRDefault="005C0278" w:rsidP="005C0278">
            <w:pPr>
              <w:widowControl w:val="0"/>
              <w:rPr>
                <w:color w:val="000000"/>
                <w:szCs w:val="26"/>
              </w:rPr>
            </w:pPr>
            <w:r w:rsidRPr="005C0278">
              <w:rPr>
                <w:color w:val="000000"/>
                <w:szCs w:val="26"/>
              </w:rPr>
              <w:t>Наименование вида работы</w:t>
            </w:r>
          </w:p>
        </w:tc>
        <w:tc>
          <w:tcPr>
            <w:tcW w:w="0" w:type="auto"/>
            <w:tcBorders>
              <w:top w:val="single" w:sz="6" w:space="0" w:color="0000FF"/>
              <w:left w:val="single" w:sz="6" w:space="0" w:color="0000FF"/>
              <w:bottom w:val="single" w:sz="6" w:space="0" w:color="0000FF"/>
              <w:right w:val="single" w:sz="6" w:space="0" w:color="0000FF"/>
            </w:tcBorders>
            <w:tcMar>
              <w:top w:w="60" w:type="dxa"/>
              <w:left w:w="60" w:type="dxa"/>
              <w:bottom w:w="60" w:type="dxa"/>
              <w:right w:w="60" w:type="dxa"/>
            </w:tcMar>
            <w:vAlign w:val="center"/>
            <w:hideMark/>
          </w:tcPr>
          <w:p w:rsidR="005C0278" w:rsidRPr="005C0278" w:rsidRDefault="005C0278" w:rsidP="005C0278">
            <w:pPr>
              <w:widowControl w:val="0"/>
              <w:rPr>
                <w:color w:val="000000"/>
                <w:szCs w:val="26"/>
              </w:rPr>
            </w:pPr>
            <w:r w:rsidRPr="005C0278">
              <w:rPr>
                <w:color w:val="000000"/>
                <w:szCs w:val="26"/>
              </w:rPr>
              <w:t>Указывается вид работы</w:t>
            </w:r>
          </w:p>
        </w:tc>
      </w:tr>
      <w:tr w:rsidR="005C0278" w:rsidRPr="005C0278" w:rsidTr="00336E2A">
        <w:trPr>
          <w:jc w:val="center"/>
        </w:trPr>
        <w:tc>
          <w:tcPr>
            <w:tcW w:w="3601" w:type="dxa"/>
            <w:tcBorders>
              <w:top w:val="single" w:sz="6" w:space="0" w:color="0000FF"/>
              <w:left w:val="single" w:sz="6" w:space="0" w:color="0000FF"/>
              <w:bottom w:val="single" w:sz="6" w:space="0" w:color="0000FF"/>
              <w:right w:val="single" w:sz="6" w:space="0" w:color="0000FF"/>
            </w:tcBorders>
            <w:tcMar>
              <w:top w:w="60" w:type="dxa"/>
              <w:left w:w="60" w:type="dxa"/>
              <w:bottom w:w="60" w:type="dxa"/>
              <w:right w:w="60" w:type="dxa"/>
            </w:tcMar>
            <w:vAlign w:val="center"/>
            <w:hideMark/>
          </w:tcPr>
          <w:p w:rsidR="005C0278" w:rsidRPr="005C0278" w:rsidRDefault="005C0278" w:rsidP="005C0278">
            <w:pPr>
              <w:widowControl w:val="0"/>
              <w:rPr>
                <w:color w:val="000000"/>
                <w:szCs w:val="26"/>
              </w:rPr>
            </w:pPr>
            <w:r w:rsidRPr="005C0278">
              <w:rPr>
                <w:color w:val="000000"/>
                <w:szCs w:val="26"/>
              </w:rPr>
              <w:t>Номер темы</w:t>
            </w:r>
          </w:p>
        </w:tc>
        <w:tc>
          <w:tcPr>
            <w:tcW w:w="0" w:type="auto"/>
            <w:tcBorders>
              <w:top w:val="single" w:sz="6" w:space="0" w:color="0000FF"/>
              <w:left w:val="single" w:sz="6" w:space="0" w:color="0000FF"/>
              <w:bottom w:val="single" w:sz="6" w:space="0" w:color="0000FF"/>
              <w:right w:val="single" w:sz="6" w:space="0" w:color="0000FF"/>
            </w:tcBorders>
            <w:tcMar>
              <w:top w:w="60" w:type="dxa"/>
              <w:left w:w="60" w:type="dxa"/>
              <w:bottom w:w="60" w:type="dxa"/>
              <w:right w:w="60" w:type="dxa"/>
            </w:tcMar>
            <w:vAlign w:val="center"/>
            <w:hideMark/>
          </w:tcPr>
          <w:p w:rsidR="005C0278" w:rsidRPr="005C0278" w:rsidRDefault="005C0278" w:rsidP="005C0278">
            <w:pPr>
              <w:widowControl w:val="0"/>
              <w:rPr>
                <w:color w:val="000000"/>
                <w:szCs w:val="26"/>
              </w:rPr>
            </w:pPr>
            <w:r w:rsidRPr="005C0278">
              <w:rPr>
                <w:color w:val="000000"/>
                <w:szCs w:val="26"/>
              </w:rPr>
              <w:t>Указывается в соответствии с выбранной темой</w:t>
            </w:r>
          </w:p>
        </w:tc>
      </w:tr>
    </w:tbl>
    <w:p w:rsidR="005C0278" w:rsidRPr="005C0278" w:rsidRDefault="005C0278" w:rsidP="005C0278">
      <w:pPr>
        <w:widowControl w:val="0"/>
        <w:jc w:val="center"/>
        <w:rPr>
          <w:iCs/>
          <w:color w:val="000000"/>
          <w:sz w:val="26"/>
          <w:szCs w:val="26"/>
        </w:rPr>
      </w:pPr>
    </w:p>
    <w:p w:rsidR="005C0278" w:rsidRPr="005C0278" w:rsidRDefault="005C0278" w:rsidP="005C0278">
      <w:pPr>
        <w:widowControl w:val="0"/>
        <w:jc w:val="center"/>
        <w:rPr>
          <w:i/>
          <w:iCs/>
          <w:color w:val="000000"/>
          <w:szCs w:val="26"/>
        </w:rPr>
      </w:pPr>
      <w:r w:rsidRPr="005C0278">
        <w:rPr>
          <w:i/>
          <w:iCs/>
          <w:color w:val="000000"/>
          <w:szCs w:val="26"/>
        </w:rPr>
        <w:t>Таблица 1. Указание по заполнению полей верхней части бланка регистрации</w:t>
      </w:r>
    </w:p>
    <w:p w:rsidR="005C0278" w:rsidRPr="005C0278" w:rsidRDefault="005C0278" w:rsidP="005C0278">
      <w:pPr>
        <w:widowControl w:val="0"/>
        <w:rPr>
          <w:iCs/>
          <w:color w:val="000000"/>
          <w:szCs w:val="26"/>
        </w:rPr>
      </w:pPr>
    </w:p>
    <w:p w:rsidR="005C0278" w:rsidRPr="005C0278" w:rsidRDefault="005C0278" w:rsidP="005C0278">
      <w:pPr>
        <w:widowControl w:val="0"/>
        <w:spacing w:before="100" w:beforeAutospacing="1" w:after="100" w:afterAutospacing="1"/>
        <w:ind w:firstLine="708"/>
        <w:jc w:val="both"/>
        <w:rPr>
          <w:color w:val="000000"/>
          <w:sz w:val="26"/>
          <w:szCs w:val="26"/>
        </w:rPr>
      </w:pPr>
      <w:r w:rsidRPr="005C0278">
        <w:rPr>
          <w:noProof/>
          <w:color w:val="000000"/>
          <w:sz w:val="26"/>
          <w:szCs w:val="26"/>
        </w:rPr>
        <w:drawing>
          <wp:anchor distT="0" distB="0" distL="114300" distR="114300" simplePos="0" relativeHeight="251659264" behindDoc="1" locked="0" layoutInCell="1" allowOverlap="1" wp14:anchorId="0D12127B" wp14:editId="095BB9BA">
            <wp:simplePos x="0" y="0"/>
            <wp:positionH relativeFrom="column">
              <wp:posOffset>199390</wp:posOffset>
            </wp:positionH>
            <wp:positionV relativeFrom="paragraph">
              <wp:posOffset>701675</wp:posOffset>
            </wp:positionV>
            <wp:extent cx="5810250" cy="1371600"/>
            <wp:effectExtent l="0" t="0" r="0" b="0"/>
            <wp:wrapNone/>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810250" cy="13716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5C0278">
        <w:rPr>
          <w:b/>
          <w:color w:val="000000"/>
          <w:sz w:val="26"/>
          <w:szCs w:val="26"/>
        </w:rPr>
        <w:t>В средней части бланка регистрации</w:t>
      </w:r>
      <w:r w:rsidRPr="005C0278">
        <w:rPr>
          <w:color w:val="000000"/>
          <w:sz w:val="26"/>
          <w:szCs w:val="26"/>
        </w:rPr>
        <w:t xml:space="preserve"> (рис. 3) расположены поля для записи сведений об участнике.</w:t>
      </w:r>
    </w:p>
    <w:p w:rsidR="005C0278" w:rsidRPr="005C0278" w:rsidRDefault="005C0278" w:rsidP="005C0278">
      <w:pPr>
        <w:widowControl w:val="0"/>
        <w:jc w:val="center"/>
        <w:rPr>
          <w:iCs/>
          <w:color w:val="000000"/>
          <w:szCs w:val="26"/>
        </w:rPr>
      </w:pPr>
    </w:p>
    <w:p w:rsidR="005C0278" w:rsidRPr="005C0278" w:rsidRDefault="005C0278" w:rsidP="005C0278">
      <w:pPr>
        <w:widowControl w:val="0"/>
        <w:jc w:val="center"/>
        <w:rPr>
          <w:iCs/>
          <w:color w:val="000000"/>
          <w:sz w:val="26"/>
          <w:szCs w:val="26"/>
        </w:rPr>
      </w:pPr>
    </w:p>
    <w:p w:rsidR="005C0278" w:rsidRPr="005C0278" w:rsidRDefault="005C0278" w:rsidP="005C0278">
      <w:pPr>
        <w:widowControl w:val="0"/>
        <w:jc w:val="center"/>
        <w:rPr>
          <w:iCs/>
          <w:color w:val="000000"/>
          <w:sz w:val="26"/>
          <w:szCs w:val="26"/>
        </w:rPr>
      </w:pPr>
    </w:p>
    <w:p w:rsidR="005C0278" w:rsidRPr="005C0278" w:rsidRDefault="005C0278" w:rsidP="005C0278">
      <w:pPr>
        <w:widowControl w:val="0"/>
        <w:jc w:val="center"/>
        <w:rPr>
          <w:iCs/>
          <w:color w:val="000000"/>
          <w:sz w:val="26"/>
          <w:szCs w:val="26"/>
        </w:rPr>
      </w:pPr>
    </w:p>
    <w:p w:rsidR="005C0278" w:rsidRPr="005C0278" w:rsidRDefault="005C0278" w:rsidP="005C0278">
      <w:pPr>
        <w:widowControl w:val="0"/>
        <w:jc w:val="center"/>
        <w:rPr>
          <w:iCs/>
          <w:color w:val="000000"/>
          <w:sz w:val="26"/>
          <w:szCs w:val="26"/>
        </w:rPr>
      </w:pPr>
    </w:p>
    <w:p w:rsidR="005C0278" w:rsidRPr="005C0278" w:rsidRDefault="005C0278" w:rsidP="005C0278">
      <w:pPr>
        <w:widowControl w:val="0"/>
        <w:jc w:val="center"/>
        <w:rPr>
          <w:iCs/>
          <w:color w:val="000000"/>
          <w:sz w:val="26"/>
          <w:szCs w:val="26"/>
        </w:rPr>
      </w:pPr>
    </w:p>
    <w:p w:rsidR="005C0278" w:rsidRPr="005C0278" w:rsidRDefault="005C0278" w:rsidP="005C0278">
      <w:pPr>
        <w:widowControl w:val="0"/>
        <w:jc w:val="center"/>
        <w:rPr>
          <w:iCs/>
          <w:color w:val="000000"/>
          <w:sz w:val="26"/>
          <w:szCs w:val="26"/>
        </w:rPr>
      </w:pPr>
    </w:p>
    <w:p w:rsidR="005C0278" w:rsidRPr="005C0278" w:rsidRDefault="005C0278" w:rsidP="005C0278">
      <w:pPr>
        <w:widowControl w:val="0"/>
        <w:jc w:val="center"/>
        <w:rPr>
          <w:iCs/>
          <w:color w:val="000000"/>
          <w:sz w:val="26"/>
          <w:szCs w:val="26"/>
        </w:rPr>
      </w:pPr>
    </w:p>
    <w:p w:rsidR="005C0278" w:rsidRPr="005C0278" w:rsidRDefault="005C0278" w:rsidP="005C0278">
      <w:pPr>
        <w:widowControl w:val="0"/>
        <w:jc w:val="center"/>
        <w:rPr>
          <w:i/>
          <w:color w:val="000000"/>
          <w:sz w:val="26"/>
          <w:szCs w:val="26"/>
        </w:rPr>
      </w:pPr>
      <w:r w:rsidRPr="005C0278">
        <w:rPr>
          <w:i/>
          <w:iCs/>
          <w:color w:val="000000"/>
          <w:sz w:val="26"/>
          <w:szCs w:val="26"/>
        </w:rPr>
        <w:t xml:space="preserve">Рис. 3. Сведения об участнике </w:t>
      </w:r>
    </w:p>
    <w:p w:rsidR="005C0278" w:rsidRPr="005C0278" w:rsidRDefault="005C0278" w:rsidP="005C0278">
      <w:pPr>
        <w:widowControl w:val="0"/>
        <w:jc w:val="center"/>
        <w:rPr>
          <w:i/>
          <w:iCs/>
          <w:color w:val="000000"/>
          <w:sz w:val="26"/>
          <w:szCs w:val="26"/>
        </w:rPr>
      </w:pPr>
      <w:r w:rsidRPr="005C0278">
        <w:rPr>
          <w:iCs/>
          <w:color w:val="000000"/>
          <w:szCs w:val="26"/>
        </w:rPr>
        <w:t xml:space="preserve"> </w:t>
      </w:r>
    </w:p>
    <w:p w:rsidR="005C0278" w:rsidRPr="005C0278" w:rsidRDefault="005C0278" w:rsidP="005C0278">
      <w:pPr>
        <w:widowControl w:val="0"/>
        <w:jc w:val="both"/>
        <w:rPr>
          <w:color w:val="000000"/>
          <w:sz w:val="26"/>
          <w:szCs w:val="26"/>
        </w:rPr>
      </w:pPr>
      <w:r w:rsidRPr="005C0278">
        <w:rPr>
          <w:color w:val="000000"/>
          <w:sz w:val="26"/>
          <w:szCs w:val="26"/>
        </w:rPr>
        <w:tab/>
        <w:t xml:space="preserve">Поля средней части бланка регистрации заполняются участником </w:t>
      </w:r>
      <w:r w:rsidRPr="005C0278">
        <w:rPr>
          <w:bCs/>
          <w:color w:val="000000"/>
          <w:sz w:val="26"/>
          <w:szCs w:val="26"/>
        </w:rPr>
        <w:t>самостоятельно</w:t>
      </w:r>
      <w:r w:rsidRPr="005C0278">
        <w:rPr>
          <w:color w:val="000000"/>
          <w:sz w:val="26"/>
          <w:szCs w:val="26"/>
        </w:rPr>
        <w:t xml:space="preserve"> (см. табл. 3).</w:t>
      </w:r>
    </w:p>
    <w:p w:rsidR="005C0278" w:rsidRPr="005C0278" w:rsidRDefault="005C0278" w:rsidP="005C0278">
      <w:pPr>
        <w:widowControl w:val="0"/>
        <w:jc w:val="both"/>
        <w:rPr>
          <w:iCs/>
          <w:color w:val="000000"/>
          <w:sz w:val="26"/>
          <w:szCs w:val="26"/>
        </w:rPr>
      </w:pPr>
    </w:p>
    <w:tbl>
      <w:tblPr>
        <w:tblW w:w="0" w:type="auto"/>
        <w:tblInd w:w="60" w:type="dxa"/>
        <w:tblBorders>
          <w:top w:val="single" w:sz="6" w:space="0" w:color="0000FF"/>
          <w:left w:val="single" w:sz="6" w:space="0" w:color="0000FF"/>
          <w:bottom w:val="single" w:sz="6" w:space="0" w:color="0000FF"/>
          <w:right w:val="single" w:sz="6" w:space="0" w:color="0000FF"/>
          <w:insideH w:val="single" w:sz="6" w:space="0" w:color="0000FF"/>
          <w:insideV w:val="single" w:sz="6" w:space="0" w:color="0000FF"/>
        </w:tblBorders>
        <w:tblCellMar>
          <w:left w:w="0" w:type="dxa"/>
          <w:right w:w="0" w:type="dxa"/>
        </w:tblCellMar>
        <w:tblLook w:val="00A0" w:firstRow="1" w:lastRow="0" w:firstColumn="1" w:lastColumn="0" w:noHBand="0" w:noVBand="0"/>
      </w:tblPr>
      <w:tblGrid>
        <w:gridCol w:w="4033"/>
        <w:gridCol w:w="5807"/>
      </w:tblGrid>
      <w:tr w:rsidR="005C0278" w:rsidRPr="005C0278" w:rsidTr="00336E2A">
        <w:trPr>
          <w:tblHeader/>
        </w:trPr>
        <w:tc>
          <w:tcPr>
            <w:tcW w:w="0" w:type="auto"/>
            <w:tcBorders>
              <w:top w:val="single" w:sz="6" w:space="0" w:color="0000FF"/>
              <w:left w:val="single" w:sz="6" w:space="0" w:color="0000FF"/>
              <w:bottom w:val="single" w:sz="6" w:space="0" w:color="0000FF"/>
              <w:right w:val="single" w:sz="6" w:space="0" w:color="0000FF"/>
            </w:tcBorders>
            <w:tcMar>
              <w:top w:w="60" w:type="dxa"/>
              <w:left w:w="60" w:type="dxa"/>
              <w:bottom w:w="60" w:type="dxa"/>
              <w:right w:w="60" w:type="dxa"/>
            </w:tcMar>
            <w:vAlign w:val="center"/>
            <w:hideMark/>
          </w:tcPr>
          <w:p w:rsidR="005C0278" w:rsidRPr="005C0278" w:rsidRDefault="005C0278" w:rsidP="005C0278">
            <w:pPr>
              <w:widowControl w:val="0"/>
              <w:jc w:val="center"/>
              <w:rPr>
                <w:b/>
                <w:bCs/>
                <w:color w:val="000000"/>
                <w:sz w:val="26"/>
                <w:szCs w:val="26"/>
              </w:rPr>
            </w:pPr>
            <w:r w:rsidRPr="005C0278">
              <w:rPr>
                <w:b/>
                <w:bCs/>
                <w:color w:val="000000"/>
                <w:sz w:val="26"/>
                <w:szCs w:val="26"/>
              </w:rPr>
              <w:t xml:space="preserve">Поля, самостоятельно заполняемые участником </w:t>
            </w:r>
          </w:p>
        </w:tc>
        <w:tc>
          <w:tcPr>
            <w:tcW w:w="0" w:type="auto"/>
            <w:tcBorders>
              <w:top w:val="single" w:sz="6" w:space="0" w:color="0000FF"/>
              <w:left w:val="single" w:sz="6" w:space="0" w:color="0000FF"/>
              <w:bottom w:val="single" w:sz="6" w:space="0" w:color="0000FF"/>
              <w:right w:val="single" w:sz="6" w:space="0" w:color="0000FF"/>
            </w:tcBorders>
            <w:tcMar>
              <w:top w:w="60" w:type="dxa"/>
              <w:left w:w="60" w:type="dxa"/>
              <w:bottom w:w="60" w:type="dxa"/>
              <w:right w:w="60" w:type="dxa"/>
            </w:tcMar>
            <w:vAlign w:val="center"/>
            <w:hideMark/>
          </w:tcPr>
          <w:p w:rsidR="005C0278" w:rsidRPr="005C0278" w:rsidRDefault="005C0278" w:rsidP="005C0278">
            <w:pPr>
              <w:widowControl w:val="0"/>
              <w:jc w:val="center"/>
              <w:rPr>
                <w:b/>
                <w:bCs/>
                <w:color w:val="000000"/>
                <w:sz w:val="26"/>
                <w:szCs w:val="26"/>
              </w:rPr>
            </w:pPr>
            <w:r w:rsidRPr="005C0278">
              <w:rPr>
                <w:b/>
                <w:bCs/>
                <w:color w:val="000000"/>
                <w:sz w:val="26"/>
                <w:szCs w:val="26"/>
              </w:rPr>
              <w:t>Указания по заполнению</w:t>
            </w:r>
          </w:p>
        </w:tc>
      </w:tr>
      <w:tr w:rsidR="005C0278" w:rsidRPr="005C0278" w:rsidTr="00336E2A">
        <w:tc>
          <w:tcPr>
            <w:tcW w:w="0" w:type="auto"/>
            <w:tcBorders>
              <w:top w:val="single" w:sz="6" w:space="0" w:color="0000FF"/>
              <w:left w:val="single" w:sz="6" w:space="0" w:color="0000FF"/>
              <w:bottom w:val="single" w:sz="6" w:space="0" w:color="0000FF"/>
              <w:right w:val="single" w:sz="6" w:space="0" w:color="0000FF"/>
            </w:tcBorders>
            <w:tcMar>
              <w:top w:w="60" w:type="dxa"/>
              <w:left w:w="60" w:type="dxa"/>
              <w:bottom w:w="60" w:type="dxa"/>
              <w:right w:w="60" w:type="dxa"/>
            </w:tcMar>
            <w:vAlign w:val="center"/>
            <w:hideMark/>
          </w:tcPr>
          <w:p w:rsidR="005C0278" w:rsidRPr="005C0278" w:rsidRDefault="005C0278" w:rsidP="005C0278">
            <w:pPr>
              <w:widowControl w:val="0"/>
              <w:rPr>
                <w:color w:val="000000"/>
                <w:sz w:val="26"/>
                <w:szCs w:val="26"/>
              </w:rPr>
            </w:pPr>
            <w:r w:rsidRPr="005C0278">
              <w:rPr>
                <w:color w:val="000000"/>
                <w:sz w:val="26"/>
                <w:szCs w:val="26"/>
              </w:rPr>
              <w:t>Фамилия</w:t>
            </w:r>
          </w:p>
        </w:tc>
        <w:tc>
          <w:tcPr>
            <w:tcW w:w="0" w:type="auto"/>
            <w:vMerge w:val="restart"/>
            <w:tcBorders>
              <w:top w:val="single" w:sz="6" w:space="0" w:color="0000FF"/>
              <w:left w:val="single" w:sz="6" w:space="0" w:color="0000FF"/>
              <w:bottom w:val="single" w:sz="6" w:space="0" w:color="0000FF"/>
              <w:right w:val="single" w:sz="6" w:space="0" w:color="0000FF"/>
            </w:tcBorders>
            <w:tcMar>
              <w:top w:w="60" w:type="dxa"/>
              <w:left w:w="60" w:type="dxa"/>
              <w:bottom w:w="60" w:type="dxa"/>
              <w:right w:w="60" w:type="dxa"/>
            </w:tcMar>
            <w:vAlign w:val="center"/>
            <w:hideMark/>
          </w:tcPr>
          <w:p w:rsidR="005C0278" w:rsidRPr="005C0278" w:rsidRDefault="002E3AE6" w:rsidP="002E3AE6">
            <w:pPr>
              <w:widowControl w:val="0"/>
              <w:rPr>
                <w:color w:val="000000"/>
                <w:sz w:val="26"/>
                <w:szCs w:val="26"/>
              </w:rPr>
            </w:pPr>
            <w:r>
              <w:rPr>
                <w:color w:val="000000"/>
                <w:sz w:val="26"/>
                <w:szCs w:val="26"/>
              </w:rPr>
              <w:t>И</w:t>
            </w:r>
            <w:r w:rsidRPr="005C0278">
              <w:rPr>
                <w:color w:val="000000"/>
                <w:sz w:val="26"/>
                <w:szCs w:val="26"/>
              </w:rPr>
              <w:t xml:space="preserve">нформация </w:t>
            </w:r>
            <w:r>
              <w:rPr>
                <w:color w:val="000000"/>
                <w:sz w:val="26"/>
                <w:szCs w:val="26"/>
              </w:rPr>
              <w:t>в</w:t>
            </w:r>
            <w:r w:rsidR="005C0278" w:rsidRPr="005C0278">
              <w:rPr>
                <w:color w:val="000000"/>
                <w:sz w:val="26"/>
                <w:szCs w:val="26"/>
              </w:rPr>
              <w:t xml:space="preserve">носится </w:t>
            </w:r>
            <w:r w:rsidRPr="005C0278">
              <w:rPr>
                <w:bCs/>
                <w:color w:val="000000"/>
                <w:sz w:val="26"/>
                <w:szCs w:val="26"/>
              </w:rPr>
              <w:t xml:space="preserve">в соответствии </w:t>
            </w:r>
            <w:r>
              <w:rPr>
                <w:color w:val="000000"/>
                <w:sz w:val="26"/>
                <w:szCs w:val="26"/>
              </w:rPr>
              <w:t>с</w:t>
            </w:r>
            <w:r w:rsidR="005C0278" w:rsidRPr="005C0278">
              <w:rPr>
                <w:color w:val="000000"/>
                <w:sz w:val="26"/>
                <w:szCs w:val="26"/>
              </w:rPr>
              <w:t xml:space="preserve"> </w:t>
            </w:r>
            <w:r w:rsidR="005C0278" w:rsidRPr="005C0278">
              <w:rPr>
                <w:bCs/>
                <w:color w:val="000000"/>
                <w:sz w:val="26"/>
                <w:szCs w:val="26"/>
              </w:rPr>
              <w:t>документ</w:t>
            </w:r>
            <w:r>
              <w:rPr>
                <w:bCs/>
                <w:color w:val="000000"/>
                <w:sz w:val="26"/>
                <w:szCs w:val="26"/>
              </w:rPr>
              <w:t>ом</w:t>
            </w:r>
            <w:r w:rsidR="005C0278" w:rsidRPr="005C0278">
              <w:rPr>
                <w:bCs/>
                <w:color w:val="000000"/>
                <w:sz w:val="26"/>
                <w:szCs w:val="26"/>
              </w:rPr>
              <w:t>, удостоверяющ</w:t>
            </w:r>
            <w:r>
              <w:rPr>
                <w:bCs/>
                <w:color w:val="000000"/>
                <w:sz w:val="26"/>
                <w:szCs w:val="26"/>
              </w:rPr>
              <w:t>им</w:t>
            </w:r>
            <w:r w:rsidR="005C0278" w:rsidRPr="005C0278">
              <w:rPr>
                <w:bCs/>
                <w:color w:val="000000"/>
                <w:sz w:val="26"/>
                <w:szCs w:val="26"/>
              </w:rPr>
              <w:t xml:space="preserve"> личность</w:t>
            </w:r>
          </w:p>
        </w:tc>
      </w:tr>
      <w:tr w:rsidR="005C0278" w:rsidRPr="005C0278" w:rsidTr="00336E2A">
        <w:tc>
          <w:tcPr>
            <w:tcW w:w="0" w:type="auto"/>
            <w:tcBorders>
              <w:top w:val="single" w:sz="6" w:space="0" w:color="0000FF"/>
              <w:left w:val="single" w:sz="6" w:space="0" w:color="0000FF"/>
              <w:bottom w:val="single" w:sz="6" w:space="0" w:color="0000FF"/>
              <w:right w:val="single" w:sz="6" w:space="0" w:color="0000FF"/>
            </w:tcBorders>
            <w:tcMar>
              <w:top w:w="60" w:type="dxa"/>
              <w:left w:w="60" w:type="dxa"/>
              <w:bottom w:w="60" w:type="dxa"/>
              <w:right w:w="60" w:type="dxa"/>
            </w:tcMar>
            <w:vAlign w:val="center"/>
            <w:hideMark/>
          </w:tcPr>
          <w:p w:rsidR="005C0278" w:rsidRPr="005C0278" w:rsidRDefault="005C0278" w:rsidP="005C0278">
            <w:pPr>
              <w:widowControl w:val="0"/>
              <w:rPr>
                <w:color w:val="000000"/>
                <w:sz w:val="26"/>
                <w:szCs w:val="26"/>
              </w:rPr>
            </w:pPr>
            <w:r w:rsidRPr="005C0278">
              <w:rPr>
                <w:color w:val="000000"/>
                <w:sz w:val="26"/>
                <w:szCs w:val="26"/>
              </w:rPr>
              <w:t>Имя</w:t>
            </w:r>
          </w:p>
        </w:tc>
        <w:tc>
          <w:tcPr>
            <w:tcW w:w="0" w:type="auto"/>
            <w:vMerge/>
            <w:tcBorders>
              <w:top w:val="single" w:sz="6" w:space="0" w:color="0000FF"/>
              <w:left w:val="single" w:sz="6" w:space="0" w:color="0000FF"/>
              <w:bottom w:val="single" w:sz="6" w:space="0" w:color="0000FF"/>
              <w:right w:val="single" w:sz="6" w:space="0" w:color="0000FF"/>
            </w:tcBorders>
            <w:vAlign w:val="center"/>
            <w:hideMark/>
          </w:tcPr>
          <w:p w:rsidR="005C0278" w:rsidRPr="005C0278" w:rsidRDefault="005C0278" w:rsidP="005C0278">
            <w:pPr>
              <w:rPr>
                <w:color w:val="000000"/>
                <w:sz w:val="26"/>
                <w:szCs w:val="26"/>
              </w:rPr>
            </w:pPr>
          </w:p>
        </w:tc>
      </w:tr>
      <w:tr w:rsidR="005C0278" w:rsidRPr="005C0278" w:rsidTr="00336E2A">
        <w:tc>
          <w:tcPr>
            <w:tcW w:w="0" w:type="auto"/>
            <w:tcBorders>
              <w:top w:val="single" w:sz="6" w:space="0" w:color="0000FF"/>
              <w:left w:val="single" w:sz="6" w:space="0" w:color="0000FF"/>
              <w:bottom w:val="single" w:sz="6" w:space="0" w:color="0000FF"/>
              <w:right w:val="single" w:sz="6" w:space="0" w:color="0000FF"/>
            </w:tcBorders>
            <w:tcMar>
              <w:top w:w="60" w:type="dxa"/>
              <w:left w:w="60" w:type="dxa"/>
              <w:bottom w:w="60" w:type="dxa"/>
              <w:right w:w="60" w:type="dxa"/>
            </w:tcMar>
            <w:vAlign w:val="center"/>
            <w:hideMark/>
          </w:tcPr>
          <w:p w:rsidR="005C0278" w:rsidRPr="005C0278" w:rsidRDefault="005C0278" w:rsidP="005C0278">
            <w:pPr>
              <w:widowControl w:val="0"/>
              <w:rPr>
                <w:color w:val="000000"/>
                <w:sz w:val="26"/>
                <w:szCs w:val="26"/>
              </w:rPr>
            </w:pPr>
            <w:r w:rsidRPr="005C0278">
              <w:rPr>
                <w:color w:val="000000"/>
                <w:sz w:val="26"/>
                <w:szCs w:val="26"/>
              </w:rPr>
              <w:t>Отчество</w:t>
            </w:r>
          </w:p>
        </w:tc>
        <w:tc>
          <w:tcPr>
            <w:tcW w:w="0" w:type="auto"/>
            <w:vMerge/>
            <w:tcBorders>
              <w:top w:val="single" w:sz="6" w:space="0" w:color="0000FF"/>
              <w:left w:val="single" w:sz="6" w:space="0" w:color="0000FF"/>
              <w:bottom w:val="single" w:sz="6" w:space="0" w:color="0000FF"/>
              <w:right w:val="single" w:sz="6" w:space="0" w:color="0000FF"/>
            </w:tcBorders>
            <w:vAlign w:val="center"/>
            <w:hideMark/>
          </w:tcPr>
          <w:p w:rsidR="005C0278" w:rsidRPr="005C0278" w:rsidRDefault="005C0278" w:rsidP="005C0278">
            <w:pPr>
              <w:rPr>
                <w:color w:val="000000"/>
                <w:sz w:val="26"/>
                <w:szCs w:val="26"/>
              </w:rPr>
            </w:pPr>
          </w:p>
        </w:tc>
      </w:tr>
      <w:tr w:rsidR="005C0278" w:rsidRPr="005C0278" w:rsidTr="00336E2A">
        <w:tc>
          <w:tcPr>
            <w:tcW w:w="0" w:type="auto"/>
            <w:gridSpan w:val="2"/>
            <w:tcBorders>
              <w:top w:val="single" w:sz="6" w:space="0" w:color="0000FF"/>
              <w:left w:val="single" w:sz="6" w:space="0" w:color="0000FF"/>
              <w:bottom w:val="single" w:sz="6" w:space="0" w:color="0000FF"/>
              <w:right w:val="single" w:sz="6" w:space="0" w:color="0000FF"/>
            </w:tcBorders>
            <w:tcMar>
              <w:top w:w="60" w:type="dxa"/>
              <w:left w:w="60" w:type="dxa"/>
              <w:bottom w:w="60" w:type="dxa"/>
              <w:right w:w="60" w:type="dxa"/>
            </w:tcMar>
            <w:vAlign w:val="center"/>
            <w:hideMark/>
          </w:tcPr>
          <w:p w:rsidR="005C0278" w:rsidRPr="005C0278" w:rsidRDefault="005C0278" w:rsidP="005C0278">
            <w:pPr>
              <w:widowControl w:val="0"/>
              <w:rPr>
                <w:color w:val="000000"/>
                <w:sz w:val="26"/>
                <w:szCs w:val="26"/>
              </w:rPr>
            </w:pPr>
            <w:r w:rsidRPr="005C0278">
              <w:rPr>
                <w:color w:val="000000"/>
                <w:sz w:val="26"/>
                <w:szCs w:val="26"/>
              </w:rPr>
              <w:t>Документ</w:t>
            </w:r>
          </w:p>
        </w:tc>
      </w:tr>
      <w:tr w:rsidR="005C0278" w:rsidRPr="005C0278" w:rsidTr="00336E2A">
        <w:tc>
          <w:tcPr>
            <w:tcW w:w="0" w:type="auto"/>
            <w:tcBorders>
              <w:top w:val="single" w:sz="6" w:space="0" w:color="0000FF"/>
              <w:left w:val="single" w:sz="6" w:space="0" w:color="0000FF"/>
              <w:bottom w:val="single" w:sz="6" w:space="0" w:color="0000FF"/>
              <w:right w:val="single" w:sz="6" w:space="0" w:color="0000FF"/>
            </w:tcBorders>
            <w:tcMar>
              <w:top w:w="60" w:type="dxa"/>
              <w:left w:w="60" w:type="dxa"/>
              <w:bottom w:w="60" w:type="dxa"/>
              <w:right w:w="60" w:type="dxa"/>
            </w:tcMar>
            <w:vAlign w:val="center"/>
            <w:hideMark/>
          </w:tcPr>
          <w:p w:rsidR="005C0278" w:rsidRPr="005C0278" w:rsidRDefault="005C0278" w:rsidP="005C0278">
            <w:pPr>
              <w:widowControl w:val="0"/>
              <w:rPr>
                <w:color w:val="000000"/>
                <w:sz w:val="26"/>
                <w:szCs w:val="26"/>
              </w:rPr>
            </w:pPr>
            <w:r w:rsidRPr="005C0278">
              <w:rPr>
                <w:color w:val="000000"/>
                <w:sz w:val="26"/>
                <w:szCs w:val="26"/>
              </w:rPr>
              <w:t>Серия</w:t>
            </w:r>
          </w:p>
        </w:tc>
        <w:tc>
          <w:tcPr>
            <w:tcW w:w="0" w:type="auto"/>
            <w:tcBorders>
              <w:top w:val="single" w:sz="6" w:space="0" w:color="0000FF"/>
              <w:left w:val="single" w:sz="6" w:space="0" w:color="0000FF"/>
              <w:bottom w:val="single" w:sz="6" w:space="0" w:color="0000FF"/>
              <w:right w:val="single" w:sz="6" w:space="0" w:color="0000FF"/>
            </w:tcBorders>
            <w:tcMar>
              <w:top w:w="60" w:type="dxa"/>
              <w:left w:w="60" w:type="dxa"/>
              <w:bottom w:w="60" w:type="dxa"/>
              <w:right w:w="60" w:type="dxa"/>
            </w:tcMar>
            <w:vAlign w:val="center"/>
            <w:hideMark/>
          </w:tcPr>
          <w:p w:rsidR="005C0278" w:rsidRPr="005C0278" w:rsidRDefault="005C0278" w:rsidP="005C0278">
            <w:pPr>
              <w:widowControl w:val="0"/>
              <w:rPr>
                <w:color w:val="000000"/>
                <w:sz w:val="26"/>
                <w:szCs w:val="26"/>
              </w:rPr>
            </w:pPr>
            <w:r w:rsidRPr="005C0278">
              <w:rPr>
                <w:color w:val="000000"/>
                <w:sz w:val="26"/>
                <w:szCs w:val="26"/>
              </w:rPr>
              <w:t>В поле записываются арабские цифры серии без пробелов. Например: 4600</w:t>
            </w:r>
          </w:p>
        </w:tc>
      </w:tr>
      <w:tr w:rsidR="005C0278" w:rsidRPr="005C0278" w:rsidTr="00336E2A">
        <w:tc>
          <w:tcPr>
            <w:tcW w:w="0" w:type="auto"/>
            <w:tcBorders>
              <w:top w:val="single" w:sz="6" w:space="0" w:color="0000FF"/>
              <w:left w:val="single" w:sz="6" w:space="0" w:color="0000FF"/>
              <w:bottom w:val="single" w:sz="6" w:space="0" w:color="0000FF"/>
              <w:right w:val="single" w:sz="6" w:space="0" w:color="0000FF"/>
            </w:tcBorders>
            <w:tcMar>
              <w:top w:w="60" w:type="dxa"/>
              <w:left w:w="60" w:type="dxa"/>
              <w:bottom w:w="60" w:type="dxa"/>
              <w:right w:w="60" w:type="dxa"/>
            </w:tcMar>
            <w:vAlign w:val="center"/>
            <w:hideMark/>
          </w:tcPr>
          <w:p w:rsidR="005C0278" w:rsidRPr="005C0278" w:rsidRDefault="005C0278" w:rsidP="005C0278">
            <w:pPr>
              <w:widowControl w:val="0"/>
              <w:rPr>
                <w:color w:val="000000"/>
                <w:sz w:val="26"/>
                <w:szCs w:val="26"/>
              </w:rPr>
            </w:pPr>
            <w:r w:rsidRPr="005C0278">
              <w:rPr>
                <w:color w:val="000000"/>
                <w:sz w:val="26"/>
                <w:szCs w:val="26"/>
              </w:rPr>
              <w:t>Номер</w:t>
            </w:r>
          </w:p>
        </w:tc>
        <w:tc>
          <w:tcPr>
            <w:tcW w:w="0" w:type="auto"/>
            <w:tcBorders>
              <w:top w:val="single" w:sz="6" w:space="0" w:color="0000FF"/>
              <w:left w:val="single" w:sz="6" w:space="0" w:color="0000FF"/>
              <w:bottom w:val="single" w:sz="6" w:space="0" w:color="0000FF"/>
              <w:right w:val="single" w:sz="6" w:space="0" w:color="0000FF"/>
            </w:tcBorders>
            <w:tcMar>
              <w:top w:w="60" w:type="dxa"/>
              <w:left w:w="60" w:type="dxa"/>
              <w:bottom w:w="60" w:type="dxa"/>
              <w:right w:w="60" w:type="dxa"/>
            </w:tcMar>
            <w:vAlign w:val="center"/>
            <w:hideMark/>
          </w:tcPr>
          <w:p w:rsidR="005C0278" w:rsidRPr="005C0278" w:rsidRDefault="005C0278" w:rsidP="005C0278">
            <w:pPr>
              <w:widowControl w:val="0"/>
              <w:rPr>
                <w:color w:val="000000"/>
                <w:sz w:val="26"/>
                <w:szCs w:val="26"/>
              </w:rPr>
            </w:pPr>
            <w:r w:rsidRPr="005C0278">
              <w:rPr>
                <w:color w:val="000000"/>
                <w:sz w:val="26"/>
                <w:szCs w:val="26"/>
              </w:rPr>
              <w:t>Записываются арабские цифры номера без пробелов. Например: 918762</w:t>
            </w:r>
          </w:p>
        </w:tc>
      </w:tr>
      <w:tr w:rsidR="005C0278" w:rsidRPr="005C0278" w:rsidTr="00336E2A">
        <w:tc>
          <w:tcPr>
            <w:tcW w:w="0" w:type="auto"/>
            <w:tcBorders>
              <w:top w:val="single" w:sz="6" w:space="0" w:color="0000FF"/>
              <w:left w:val="single" w:sz="6" w:space="0" w:color="0000FF"/>
              <w:bottom w:val="single" w:sz="6" w:space="0" w:color="0000FF"/>
              <w:right w:val="single" w:sz="6" w:space="0" w:color="0000FF"/>
            </w:tcBorders>
            <w:tcMar>
              <w:top w:w="60" w:type="dxa"/>
              <w:left w:w="60" w:type="dxa"/>
              <w:bottom w:w="60" w:type="dxa"/>
              <w:right w:w="60" w:type="dxa"/>
            </w:tcMar>
            <w:vAlign w:val="center"/>
            <w:hideMark/>
          </w:tcPr>
          <w:p w:rsidR="005C0278" w:rsidRPr="005C0278" w:rsidRDefault="005C0278" w:rsidP="005C0278">
            <w:pPr>
              <w:widowControl w:val="0"/>
              <w:rPr>
                <w:color w:val="000000"/>
                <w:sz w:val="26"/>
                <w:szCs w:val="26"/>
              </w:rPr>
            </w:pPr>
            <w:r w:rsidRPr="005C0278">
              <w:rPr>
                <w:color w:val="000000"/>
                <w:sz w:val="26"/>
                <w:szCs w:val="26"/>
              </w:rPr>
              <w:t>Пол (Ж или М)</w:t>
            </w:r>
          </w:p>
        </w:tc>
        <w:tc>
          <w:tcPr>
            <w:tcW w:w="0" w:type="auto"/>
            <w:tcBorders>
              <w:top w:val="single" w:sz="6" w:space="0" w:color="0000FF"/>
              <w:left w:val="single" w:sz="6" w:space="0" w:color="0000FF"/>
              <w:bottom w:val="single" w:sz="6" w:space="0" w:color="0000FF"/>
              <w:right w:val="single" w:sz="6" w:space="0" w:color="0000FF"/>
            </w:tcBorders>
            <w:tcMar>
              <w:top w:w="60" w:type="dxa"/>
              <w:left w:w="60" w:type="dxa"/>
              <w:bottom w:w="60" w:type="dxa"/>
              <w:right w:w="60" w:type="dxa"/>
            </w:tcMar>
            <w:vAlign w:val="center"/>
            <w:hideMark/>
          </w:tcPr>
          <w:p w:rsidR="005C0278" w:rsidRPr="005C0278" w:rsidRDefault="005C0278" w:rsidP="005C0278">
            <w:pPr>
              <w:widowControl w:val="0"/>
              <w:rPr>
                <w:color w:val="000000"/>
                <w:sz w:val="26"/>
                <w:szCs w:val="26"/>
              </w:rPr>
            </w:pPr>
            <w:r w:rsidRPr="005C0278">
              <w:rPr>
                <w:color w:val="000000"/>
                <w:sz w:val="26"/>
                <w:szCs w:val="26"/>
              </w:rPr>
              <w:t>Ставится метка в соответствующем поле</w:t>
            </w:r>
          </w:p>
        </w:tc>
      </w:tr>
    </w:tbl>
    <w:p w:rsidR="005C0278" w:rsidRPr="005C0278" w:rsidRDefault="005C0278" w:rsidP="005C0278">
      <w:pPr>
        <w:widowControl w:val="0"/>
        <w:spacing w:before="100" w:beforeAutospacing="1" w:after="100" w:afterAutospacing="1"/>
        <w:jc w:val="center"/>
        <w:rPr>
          <w:i/>
          <w:iCs/>
          <w:color w:val="000000"/>
          <w:sz w:val="26"/>
          <w:szCs w:val="26"/>
        </w:rPr>
      </w:pPr>
      <w:r w:rsidRPr="005C0278">
        <w:rPr>
          <w:i/>
          <w:iCs/>
          <w:color w:val="000000"/>
          <w:sz w:val="26"/>
          <w:szCs w:val="26"/>
        </w:rPr>
        <w:t>Таблица 3. Указания по заполнению полей «Сведения об участнике»</w:t>
      </w:r>
    </w:p>
    <w:p w:rsidR="005C0278" w:rsidRPr="005C0278" w:rsidRDefault="005C0278" w:rsidP="005C0278">
      <w:pPr>
        <w:widowControl w:val="0"/>
        <w:spacing w:before="100" w:beforeAutospacing="1" w:after="100" w:afterAutospacing="1"/>
        <w:ind w:firstLine="708"/>
        <w:jc w:val="both"/>
        <w:rPr>
          <w:color w:val="000000"/>
          <w:sz w:val="26"/>
          <w:szCs w:val="26"/>
        </w:rPr>
      </w:pPr>
      <w:r w:rsidRPr="005C0278">
        <w:rPr>
          <w:color w:val="000000"/>
          <w:sz w:val="26"/>
          <w:szCs w:val="26"/>
        </w:rPr>
        <w:t xml:space="preserve">В средней части бланка регистрации также расположена </w:t>
      </w:r>
      <w:r w:rsidRPr="005C0278">
        <w:rPr>
          <w:sz w:val="26"/>
          <w:szCs w:val="26"/>
        </w:rPr>
        <w:t>краткая инструкция (рис. 4) по заполнению бланков</w:t>
      </w:r>
      <w:r w:rsidRPr="005C0278">
        <w:rPr>
          <w:color w:val="000000"/>
          <w:sz w:val="26"/>
          <w:szCs w:val="26"/>
        </w:rPr>
        <w:t xml:space="preserve"> и выполнени</w:t>
      </w:r>
      <w:r w:rsidR="002E3AE6">
        <w:rPr>
          <w:color w:val="000000"/>
          <w:sz w:val="26"/>
          <w:szCs w:val="26"/>
        </w:rPr>
        <w:t>ю</w:t>
      </w:r>
      <w:r w:rsidRPr="005C0278">
        <w:rPr>
          <w:color w:val="000000"/>
          <w:sz w:val="26"/>
          <w:szCs w:val="26"/>
        </w:rPr>
        <w:t xml:space="preserve"> итогового сочинения (изложения</w:t>
      </w:r>
      <w:r w:rsidR="002E3AE6">
        <w:rPr>
          <w:color w:val="000000"/>
          <w:sz w:val="26"/>
          <w:szCs w:val="26"/>
        </w:rPr>
        <w:t>)</w:t>
      </w:r>
      <w:r w:rsidRPr="005C0278">
        <w:rPr>
          <w:color w:val="000000"/>
          <w:sz w:val="26"/>
          <w:szCs w:val="26"/>
        </w:rPr>
        <w:t xml:space="preserve"> и поле для подписи участника. </w:t>
      </w:r>
    </w:p>
    <w:p w:rsidR="005C0278" w:rsidRPr="005C0278" w:rsidRDefault="005C0278" w:rsidP="005C0278">
      <w:pPr>
        <w:widowControl w:val="0"/>
        <w:spacing w:before="100" w:beforeAutospacing="1" w:after="100" w:afterAutospacing="1"/>
        <w:jc w:val="center"/>
        <w:rPr>
          <w:color w:val="000000"/>
          <w:sz w:val="26"/>
          <w:szCs w:val="26"/>
        </w:rPr>
      </w:pPr>
      <w:r w:rsidRPr="005C0278">
        <w:rPr>
          <w:rFonts w:ascii="Calibri" w:eastAsia="Calibri" w:hAnsi="Calibri"/>
          <w:noProof/>
          <w:sz w:val="22"/>
          <w:szCs w:val="22"/>
        </w:rPr>
        <w:lastRenderedPageBreak/>
        <w:drawing>
          <wp:inline distT="0" distB="0" distL="0" distR="0" wp14:anchorId="3398AB35" wp14:editId="02ECCD2D">
            <wp:extent cx="5934075" cy="1533525"/>
            <wp:effectExtent l="0" t="0" r="9525" b="9525"/>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934075" cy="1533525"/>
                    </a:xfrm>
                    <a:prstGeom prst="rect">
                      <a:avLst/>
                    </a:prstGeom>
                    <a:noFill/>
                    <a:ln>
                      <a:noFill/>
                    </a:ln>
                  </pic:spPr>
                </pic:pic>
              </a:graphicData>
            </a:graphic>
          </wp:inline>
        </w:drawing>
      </w:r>
    </w:p>
    <w:p w:rsidR="005C0278" w:rsidRPr="005C0278" w:rsidRDefault="005C0278" w:rsidP="005C0278">
      <w:pPr>
        <w:widowControl w:val="0"/>
        <w:jc w:val="center"/>
        <w:rPr>
          <w:i/>
          <w:color w:val="000000"/>
          <w:sz w:val="26"/>
          <w:szCs w:val="26"/>
        </w:rPr>
      </w:pPr>
      <w:r w:rsidRPr="005C0278">
        <w:rPr>
          <w:i/>
          <w:iCs/>
          <w:color w:val="000000"/>
          <w:sz w:val="26"/>
          <w:szCs w:val="26"/>
        </w:rPr>
        <w:t xml:space="preserve">Рис. 4. </w:t>
      </w:r>
      <w:r w:rsidRPr="005C0278">
        <w:rPr>
          <w:i/>
          <w:sz w:val="26"/>
          <w:szCs w:val="26"/>
        </w:rPr>
        <w:t>Краткая инструкция по заполнению бланков</w:t>
      </w:r>
      <w:r w:rsidRPr="005C0278">
        <w:rPr>
          <w:i/>
          <w:color w:val="000000"/>
          <w:sz w:val="26"/>
          <w:szCs w:val="26"/>
        </w:rPr>
        <w:t xml:space="preserve"> </w:t>
      </w:r>
    </w:p>
    <w:p w:rsidR="005C0278" w:rsidRPr="005C0278" w:rsidRDefault="005C0278" w:rsidP="005C0278">
      <w:pPr>
        <w:widowControl w:val="0"/>
        <w:jc w:val="center"/>
        <w:rPr>
          <w:i/>
          <w:color w:val="000000"/>
          <w:sz w:val="26"/>
          <w:szCs w:val="26"/>
        </w:rPr>
      </w:pPr>
    </w:p>
    <w:p w:rsidR="005C0278" w:rsidRPr="005C0278" w:rsidRDefault="005C0278" w:rsidP="005C0278">
      <w:pPr>
        <w:jc w:val="both"/>
        <w:rPr>
          <w:b/>
          <w:sz w:val="26"/>
          <w:szCs w:val="26"/>
        </w:rPr>
      </w:pPr>
      <w:r w:rsidRPr="005C0278">
        <w:rPr>
          <w:b/>
          <w:sz w:val="26"/>
          <w:szCs w:val="26"/>
        </w:rPr>
        <w:t xml:space="preserve">Правила заполнения экспертом (ответственным лицом) нижней части копии (оригинала) бланка регистрации </w:t>
      </w:r>
    </w:p>
    <w:p w:rsidR="005C0278" w:rsidRPr="005C0278" w:rsidRDefault="005C0278" w:rsidP="005C0278">
      <w:pPr>
        <w:widowControl w:val="0"/>
        <w:spacing w:before="100" w:beforeAutospacing="1" w:after="100" w:afterAutospacing="1"/>
        <w:ind w:firstLine="709"/>
        <w:contextualSpacing/>
        <w:jc w:val="both"/>
        <w:rPr>
          <w:color w:val="000000"/>
          <w:sz w:val="26"/>
          <w:szCs w:val="26"/>
        </w:rPr>
      </w:pPr>
      <w:r w:rsidRPr="005C0278">
        <w:rPr>
          <w:color w:val="000000"/>
          <w:sz w:val="26"/>
          <w:szCs w:val="26"/>
        </w:rPr>
        <w:t xml:space="preserve">Нижняя часть копии бланка регистрации заполняется яркими черными чернилами. </w:t>
      </w:r>
    </w:p>
    <w:p w:rsidR="005C0278" w:rsidRPr="005C0278" w:rsidRDefault="005C0278" w:rsidP="005C0278">
      <w:pPr>
        <w:widowControl w:val="0"/>
        <w:spacing w:before="100" w:beforeAutospacing="1" w:after="100" w:afterAutospacing="1"/>
        <w:ind w:firstLine="709"/>
        <w:contextualSpacing/>
        <w:jc w:val="both"/>
        <w:rPr>
          <w:color w:val="000000"/>
          <w:sz w:val="26"/>
          <w:szCs w:val="26"/>
        </w:rPr>
      </w:pPr>
      <w:r w:rsidRPr="005C0278">
        <w:rPr>
          <w:color w:val="000000"/>
          <w:sz w:val="26"/>
          <w:szCs w:val="26"/>
        </w:rPr>
        <w:t>Эксперт комиссии заполняет копии бланков регистрации итогового сочинения (изложения).</w:t>
      </w:r>
    </w:p>
    <w:p w:rsidR="005C0278" w:rsidRPr="005C0278" w:rsidRDefault="005C0278" w:rsidP="005C0278">
      <w:pPr>
        <w:widowControl w:val="0"/>
        <w:spacing w:before="100" w:beforeAutospacing="1" w:after="100" w:afterAutospacing="1"/>
        <w:ind w:firstLine="709"/>
        <w:contextualSpacing/>
        <w:jc w:val="both"/>
        <w:rPr>
          <w:color w:val="000000"/>
          <w:sz w:val="26"/>
          <w:szCs w:val="26"/>
        </w:rPr>
      </w:pPr>
      <w:r w:rsidRPr="005C0278">
        <w:rPr>
          <w:color w:val="000000"/>
          <w:sz w:val="26"/>
          <w:szCs w:val="26"/>
        </w:rPr>
        <w:t>Ответственное лицо, уполномоченное руководителем образовательной организации (уполномоченное на муниципальном/региональном уровне) переносит результаты проверки из копий бланков регистрации в оригиналы бланков регистрации участников итогового сочинения (изложения).</w:t>
      </w:r>
    </w:p>
    <w:p w:rsidR="005C0278" w:rsidRPr="005C0278" w:rsidRDefault="005C0278" w:rsidP="005C0278">
      <w:pPr>
        <w:widowControl w:val="0"/>
        <w:spacing w:before="100" w:beforeAutospacing="1" w:after="100" w:afterAutospacing="1"/>
        <w:ind w:firstLine="708"/>
        <w:jc w:val="both"/>
        <w:rPr>
          <w:color w:val="000000"/>
          <w:sz w:val="26"/>
          <w:szCs w:val="26"/>
        </w:rPr>
      </w:pPr>
      <w:r w:rsidRPr="005C0278">
        <w:rPr>
          <w:color w:val="000000"/>
          <w:sz w:val="26"/>
          <w:szCs w:val="26"/>
        </w:rPr>
        <w:t>Эксперт комиссии</w:t>
      </w:r>
      <w:r w:rsidRPr="005C0278">
        <w:rPr>
          <w:rFonts w:ascii="Calibri" w:eastAsia="Calibri" w:hAnsi="Calibri"/>
          <w:sz w:val="22"/>
          <w:szCs w:val="22"/>
          <w:lang w:eastAsia="en-US"/>
        </w:rPr>
        <w:t xml:space="preserve"> </w:t>
      </w:r>
      <w:r w:rsidRPr="005C0278">
        <w:rPr>
          <w:rFonts w:eastAsia="Calibri"/>
          <w:sz w:val="26"/>
          <w:szCs w:val="26"/>
          <w:lang w:eastAsia="en-US"/>
        </w:rPr>
        <w:t>(ответственное лицо)</w:t>
      </w:r>
      <w:r w:rsidRPr="005C0278">
        <w:rPr>
          <w:rFonts w:ascii="Calibri" w:eastAsia="Calibri" w:hAnsi="Calibri"/>
          <w:sz w:val="22"/>
          <w:szCs w:val="22"/>
          <w:lang w:eastAsia="en-US"/>
        </w:rPr>
        <w:t xml:space="preserve"> </w:t>
      </w:r>
      <w:r w:rsidRPr="005C0278">
        <w:rPr>
          <w:color w:val="000000"/>
          <w:sz w:val="26"/>
          <w:szCs w:val="26"/>
        </w:rPr>
        <w:t>должен пометить «крестиком» клетки, соответствующие результатам оценивания работы экспертом.</w:t>
      </w:r>
      <w:r w:rsidRPr="005C0278">
        <w:rPr>
          <w:rFonts w:ascii="Calibri" w:eastAsia="Calibri" w:hAnsi="Calibri"/>
          <w:sz w:val="22"/>
          <w:szCs w:val="22"/>
          <w:lang w:eastAsia="en-US"/>
        </w:rPr>
        <w:t xml:space="preserve"> </w:t>
      </w:r>
      <w:r w:rsidRPr="005C0278">
        <w:rPr>
          <w:color w:val="000000"/>
          <w:sz w:val="26"/>
          <w:szCs w:val="26"/>
        </w:rPr>
        <w:t xml:space="preserve">«Крестик» должен быть </w:t>
      </w:r>
      <w:r w:rsidR="002E3AE6">
        <w:rPr>
          <w:color w:val="000000"/>
          <w:sz w:val="26"/>
          <w:szCs w:val="26"/>
        </w:rPr>
        <w:t xml:space="preserve">проставлен </w:t>
      </w:r>
      <w:r w:rsidRPr="005C0278">
        <w:rPr>
          <w:color w:val="000000"/>
          <w:sz w:val="26"/>
          <w:szCs w:val="26"/>
        </w:rPr>
        <w:t>четко внутри квадрата.</w:t>
      </w:r>
      <w:r w:rsidRPr="005C0278">
        <w:rPr>
          <w:rFonts w:ascii="Calibri" w:eastAsia="Calibri" w:hAnsi="Calibri"/>
          <w:sz w:val="22"/>
          <w:szCs w:val="22"/>
          <w:lang w:eastAsia="en-US"/>
        </w:rPr>
        <w:t xml:space="preserve"> </w:t>
      </w:r>
      <w:r w:rsidRPr="005C0278">
        <w:rPr>
          <w:color w:val="000000"/>
          <w:sz w:val="26"/>
          <w:szCs w:val="26"/>
        </w:rPr>
        <w:t>Небрежное написание символов может привести к тому, что при автоматизированной обработке символ может быть не распознан или распознан неправильно.</w:t>
      </w:r>
    </w:p>
    <w:p w:rsidR="005C0278" w:rsidRPr="005C0278" w:rsidRDefault="005C0278" w:rsidP="005C0278">
      <w:pPr>
        <w:widowControl w:val="0"/>
        <w:spacing w:before="100" w:beforeAutospacing="1" w:after="100" w:afterAutospacing="1"/>
        <w:ind w:firstLine="708"/>
        <w:jc w:val="both"/>
        <w:rPr>
          <w:b/>
          <w:color w:val="000000"/>
          <w:sz w:val="26"/>
          <w:szCs w:val="26"/>
        </w:rPr>
      </w:pPr>
      <w:r w:rsidRPr="005C0278">
        <w:rPr>
          <w:b/>
          <w:color w:val="000000"/>
          <w:sz w:val="26"/>
          <w:szCs w:val="26"/>
        </w:rPr>
        <w:t>Заполнение поля «Требование к сочинению (изложения)»</w:t>
      </w:r>
    </w:p>
    <w:p w:rsidR="005C0278" w:rsidRPr="005C0278" w:rsidRDefault="005C0278" w:rsidP="005C0278">
      <w:pPr>
        <w:widowControl w:val="0"/>
        <w:spacing w:before="100" w:beforeAutospacing="1" w:after="100" w:afterAutospacing="1"/>
        <w:ind w:firstLine="708"/>
        <w:jc w:val="both"/>
        <w:rPr>
          <w:color w:val="000000"/>
          <w:sz w:val="26"/>
          <w:szCs w:val="26"/>
        </w:rPr>
      </w:pPr>
      <w:r w:rsidRPr="005C0278">
        <w:rPr>
          <w:color w:val="000000"/>
          <w:sz w:val="26"/>
          <w:szCs w:val="26"/>
        </w:rPr>
        <w:t>Требование № 1.</w:t>
      </w:r>
      <w:r w:rsidRPr="005C0278">
        <w:rPr>
          <w:color w:val="000000"/>
          <w:sz w:val="26"/>
          <w:szCs w:val="26"/>
        </w:rPr>
        <w:tab/>
        <w:t>«Объем итогового сочинения (изложения)»</w:t>
      </w:r>
    </w:p>
    <w:p w:rsidR="005C0278" w:rsidRPr="005C0278" w:rsidRDefault="005C0278" w:rsidP="005C0278">
      <w:pPr>
        <w:widowControl w:val="0"/>
        <w:spacing w:before="100" w:beforeAutospacing="1" w:after="100" w:afterAutospacing="1"/>
        <w:ind w:firstLine="709"/>
        <w:contextualSpacing/>
        <w:jc w:val="both"/>
        <w:rPr>
          <w:color w:val="000000"/>
          <w:sz w:val="26"/>
          <w:szCs w:val="26"/>
        </w:rPr>
      </w:pPr>
      <w:r w:rsidRPr="005C0278">
        <w:rPr>
          <w:color w:val="000000"/>
          <w:sz w:val="26"/>
          <w:szCs w:val="26"/>
        </w:rPr>
        <w:t xml:space="preserve">Если в сочинении менее 250 слов, а в изложении менее 150 слов  (в подсчёт включаются все слова, в том числе и служебные), то сочинение (изложение) не проверяется по критериям № 1- № 5. </w:t>
      </w:r>
    </w:p>
    <w:p w:rsidR="005C0278" w:rsidRPr="005C0278" w:rsidRDefault="005C0278" w:rsidP="005C0278">
      <w:pPr>
        <w:widowControl w:val="0"/>
        <w:spacing w:before="100" w:beforeAutospacing="1" w:after="100" w:afterAutospacing="1"/>
        <w:ind w:firstLine="709"/>
        <w:contextualSpacing/>
        <w:jc w:val="both"/>
        <w:rPr>
          <w:color w:val="000000"/>
          <w:sz w:val="26"/>
          <w:szCs w:val="26"/>
        </w:rPr>
      </w:pPr>
      <w:r w:rsidRPr="005C0278">
        <w:rPr>
          <w:color w:val="000000"/>
          <w:sz w:val="26"/>
          <w:szCs w:val="26"/>
        </w:rPr>
        <w:t xml:space="preserve">Эксперт комиссии (ответственное лицо) выставляет «незачет» за невыполнение требования № 1. В клетки по всем пяти критериям оценивания выставляется «незачет». В поле «Результат проверки сочинения (изложения) ставится «незачет» (см. рис.5). </w:t>
      </w:r>
    </w:p>
    <w:p w:rsidR="005C0278" w:rsidRPr="005C0278" w:rsidRDefault="005C0278" w:rsidP="005C0278">
      <w:pPr>
        <w:widowControl w:val="0"/>
        <w:spacing w:before="100" w:beforeAutospacing="1" w:after="100" w:afterAutospacing="1"/>
        <w:ind w:firstLine="709"/>
        <w:contextualSpacing/>
        <w:jc w:val="both"/>
        <w:rPr>
          <w:color w:val="000000"/>
          <w:sz w:val="26"/>
          <w:szCs w:val="26"/>
        </w:rPr>
      </w:pPr>
    </w:p>
    <w:p w:rsidR="005C0278" w:rsidRPr="005C0278" w:rsidRDefault="005C0278" w:rsidP="005C0278">
      <w:pPr>
        <w:widowControl w:val="0"/>
        <w:spacing w:before="100" w:beforeAutospacing="1" w:after="100" w:afterAutospacing="1"/>
        <w:ind w:firstLine="708"/>
        <w:jc w:val="both"/>
        <w:rPr>
          <w:color w:val="000000"/>
          <w:sz w:val="26"/>
          <w:szCs w:val="26"/>
        </w:rPr>
      </w:pPr>
      <w:r w:rsidRPr="005C0278">
        <w:rPr>
          <w:color w:val="000000"/>
          <w:sz w:val="26"/>
          <w:szCs w:val="26"/>
        </w:rPr>
        <w:t>Требование № 2.</w:t>
      </w:r>
      <w:r w:rsidRPr="005C0278">
        <w:rPr>
          <w:color w:val="000000"/>
          <w:sz w:val="26"/>
          <w:szCs w:val="26"/>
        </w:rPr>
        <w:tab/>
        <w:t xml:space="preserve"> «Самостоятельность написания итогового сочинения (изложения)»</w:t>
      </w:r>
    </w:p>
    <w:p w:rsidR="005C0278" w:rsidRPr="005C0278" w:rsidRDefault="005C0278" w:rsidP="005C0278">
      <w:pPr>
        <w:widowControl w:val="0"/>
        <w:spacing w:before="100" w:beforeAutospacing="1" w:after="100" w:afterAutospacing="1"/>
        <w:ind w:firstLine="709"/>
        <w:contextualSpacing/>
        <w:jc w:val="both"/>
        <w:rPr>
          <w:color w:val="000000"/>
          <w:sz w:val="26"/>
          <w:szCs w:val="26"/>
        </w:rPr>
      </w:pPr>
      <w:r w:rsidRPr="005C0278">
        <w:rPr>
          <w:color w:val="000000"/>
          <w:sz w:val="26"/>
          <w:szCs w:val="26"/>
        </w:rPr>
        <w:t xml:space="preserve">Итоговое сочинение (изложение) выполняется самостоятельно. </w:t>
      </w:r>
    </w:p>
    <w:p w:rsidR="005C0278" w:rsidRPr="005C0278" w:rsidRDefault="005C0278" w:rsidP="005C0278">
      <w:pPr>
        <w:widowControl w:val="0"/>
        <w:spacing w:before="100" w:beforeAutospacing="1" w:after="100" w:afterAutospacing="1"/>
        <w:ind w:firstLine="709"/>
        <w:contextualSpacing/>
        <w:jc w:val="both"/>
        <w:rPr>
          <w:color w:val="000000"/>
          <w:sz w:val="26"/>
          <w:szCs w:val="26"/>
        </w:rPr>
      </w:pPr>
      <w:r w:rsidRPr="005C0278">
        <w:rPr>
          <w:color w:val="000000"/>
          <w:sz w:val="26"/>
          <w:szCs w:val="26"/>
        </w:rPr>
        <w:t xml:space="preserve">Итоговое сочинение - не допускается списывание сочинения (фрагментов сочинения) из какого-либо источника (работа другого участника, чужой текст, опубликованный в бумажном и (или) электронном виде и др.). Допускается прямое или косвенное цитирование с обязательной ссылкой на источник (ссылка дается в свободной форме). Объем цитирования не должен превышать собственный текст участника. </w:t>
      </w:r>
    </w:p>
    <w:p w:rsidR="005C0278" w:rsidRPr="005C0278" w:rsidRDefault="005C0278" w:rsidP="005C0278">
      <w:pPr>
        <w:widowControl w:val="0"/>
        <w:spacing w:before="100" w:beforeAutospacing="1" w:after="100" w:afterAutospacing="1"/>
        <w:ind w:firstLine="709"/>
        <w:contextualSpacing/>
        <w:jc w:val="both"/>
        <w:rPr>
          <w:color w:val="000000"/>
          <w:sz w:val="26"/>
          <w:szCs w:val="26"/>
        </w:rPr>
      </w:pPr>
      <w:r w:rsidRPr="005C0278">
        <w:rPr>
          <w:color w:val="000000"/>
          <w:sz w:val="26"/>
          <w:szCs w:val="26"/>
        </w:rPr>
        <w:lastRenderedPageBreak/>
        <w:t xml:space="preserve">Итоговое изложение -  не допускается списывание изложения из какого-либо источника </w:t>
      </w:r>
      <w:r w:rsidR="00F57788">
        <w:rPr>
          <w:color w:val="000000"/>
          <w:sz w:val="26"/>
          <w:szCs w:val="26"/>
        </w:rPr>
        <w:t>(</w:t>
      </w:r>
      <w:r w:rsidRPr="005C0278">
        <w:rPr>
          <w:color w:val="000000"/>
          <w:sz w:val="26"/>
          <w:szCs w:val="26"/>
        </w:rPr>
        <w:t>работа другого участника, исходный текст и др</w:t>
      </w:r>
      <w:r w:rsidR="00F57788">
        <w:rPr>
          <w:color w:val="000000"/>
          <w:sz w:val="26"/>
          <w:szCs w:val="26"/>
        </w:rPr>
        <w:t>)</w:t>
      </w:r>
      <w:r w:rsidRPr="005C0278">
        <w:rPr>
          <w:color w:val="000000"/>
          <w:sz w:val="26"/>
          <w:szCs w:val="26"/>
        </w:rPr>
        <w:t>.</w:t>
      </w:r>
    </w:p>
    <w:p w:rsidR="005C0278" w:rsidRPr="005C0278" w:rsidRDefault="005C0278" w:rsidP="005C0278">
      <w:pPr>
        <w:widowControl w:val="0"/>
        <w:spacing w:before="100" w:beforeAutospacing="1" w:after="100" w:afterAutospacing="1"/>
        <w:ind w:firstLine="709"/>
        <w:contextualSpacing/>
        <w:jc w:val="both"/>
        <w:rPr>
          <w:color w:val="000000"/>
          <w:sz w:val="26"/>
          <w:szCs w:val="26"/>
        </w:rPr>
      </w:pPr>
      <w:r w:rsidRPr="005C0278">
        <w:rPr>
          <w:color w:val="000000"/>
          <w:sz w:val="26"/>
          <w:szCs w:val="26"/>
        </w:rPr>
        <w:t xml:space="preserve">Если сочинение (изложение) признано экспертом несамостоятельным, то то сочинение (изложение) не проверяется по критериям № 1- № 5. </w:t>
      </w:r>
    </w:p>
    <w:p w:rsidR="005C0278" w:rsidRPr="005C0278" w:rsidRDefault="005C0278" w:rsidP="005C0278">
      <w:pPr>
        <w:widowControl w:val="0"/>
        <w:spacing w:before="100" w:beforeAutospacing="1" w:after="100" w:afterAutospacing="1"/>
        <w:ind w:firstLine="709"/>
        <w:contextualSpacing/>
        <w:jc w:val="both"/>
        <w:rPr>
          <w:color w:val="000000"/>
          <w:sz w:val="26"/>
          <w:szCs w:val="26"/>
        </w:rPr>
      </w:pPr>
      <w:r w:rsidRPr="005C0278">
        <w:rPr>
          <w:color w:val="000000"/>
          <w:sz w:val="26"/>
          <w:szCs w:val="26"/>
        </w:rPr>
        <w:t xml:space="preserve">Эксперт комиссии (ответственное лицо) выставляет «незачет» за невыполнение требования № 2. В клетки по всем пяти критериям оценивания выставляется «незачет». В поле «Результат проверки сочинения (изложения) ставится «незачет». </w:t>
      </w:r>
    </w:p>
    <w:p w:rsidR="005C0278" w:rsidRPr="005C0278" w:rsidRDefault="005C0278" w:rsidP="005C0278">
      <w:pPr>
        <w:widowControl w:val="0"/>
        <w:spacing w:before="100" w:beforeAutospacing="1" w:after="100" w:afterAutospacing="1"/>
        <w:ind w:firstLine="709"/>
        <w:contextualSpacing/>
        <w:jc w:val="both"/>
        <w:rPr>
          <w:color w:val="000000"/>
          <w:sz w:val="26"/>
          <w:szCs w:val="26"/>
        </w:rPr>
      </w:pPr>
    </w:p>
    <w:p w:rsidR="005C0278" w:rsidRPr="005C0278" w:rsidRDefault="005C0278" w:rsidP="005C0278">
      <w:pPr>
        <w:widowControl w:val="0"/>
        <w:spacing w:before="100" w:beforeAutospacing="1" w:after="100" w:afterAutospacing="1"/>
        <w:ind w:firstLine="708"/>
        <w:contextualSpacing/>
        <w:jc w:val="both"/>
        <w:rPr>
          <w:color w:val="000000"/>
          <w:sz w:val="26"/>
          <w:szCs w:val="26"/>
        </w:rPr>
      </w:pPr>
      <w:r w:rsidRPr="005C0278">
        <w:rPr>
          <w:rFonts w:ascii="Calibri" w:eastAsia="Calibri" w:hAnsi="Calibri"/>
          <w:noProof/>
          <w:sz w:val="22"/>
          <w:szCs w:val="22"/>
        </w:rPr>
        <w:drawing>
          <wp:inline distT="0" distB="0" distL="0" distR="0" wp14:anchorId="5187DE4F" wp14:editId="646867EC">
            <wp:extent cx="5934075" cy="3076575"/>
            <wp:effectExtent l="0" t="0" r="9525" b="9525"/>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934075" cy="3076575"/>
                    </a:xfrm>
                    <a:prstGeom prst="rect">
                      <a:avLst/>
                    </a:prstGeom>
                    <a:noFill/>
                    <a:ln>
                      <a:noFill/>
                    </a:ln>
                  </pic:spPr>
                </pic:pic>
              </a:graphicData>
            </a:graphic>
          </wp:inline>
        </w:drawing>
      </w:r>
    </w:p>
    <w:p w:rsidR="005C0278" w:rsidRPr="005C0278" w:rsidRDefault="005C0278" w:rsidP="005C0278">
      <w:pPr>
        <w:widowControl w:val="0"/>
        <w:spacing w:before="100" w:beforeAutospacing="1" w:after="100" w:afterAutospacing="1"/>
        <w:ind w:firstLine="708"/>
        <w:contextualSpacing/>
        <w:jc w:val="both"/>
        <w:rPr>
          <w:i/>
          <w:iCs/>
          <w:color w:val="000000"/>
          <w:sz w:val="26"/>
          <w:szCs w:val="26"/>
        </w:rPr>
      </w:pPr>
    </w:p>
    <w:p w:rsidR="005C0278" w:rsidRPr="005C0278" w:rsidRDefault="005C0278" w:rsidP="005C0278">
      <w:pPr>
        <w:widowControl w:val="0"/>
        <w:spacing w:before="100" w:beforeAutospacing="1" w:after="100" w:afterAutospacing="1"/>
        <w:ind w:firstLine="708"/>
        <w:contextualSpacing/>
        <w:jc w:val="both"/>
        <w:rPr>
          <w:i/>
          <w:iCs/>
          <w:color w:val="000000"/>
          <w:sz w:val="26"/>
          <w:szCs w:val="26"/>
        </w:rPr>
      </w:pPr>
      <w:r w:rsidRPr="005C0278">
        <w:rPr>
          <w:i/>
          <w:iCs/>
          <w:color w:val="000000"/>
          <w:sz w:val="26"/>
          <w:szCs w:val="26"/>
        </w:rPr>
        <w:t xml:space="preserve">                                          Рис. 5. Область для оценки работы</w:t>
      </w:r>
    </w:p>
    <w:p w:rsidR="005C0278" w:rsidRPr="005C0278" w:rsidRDefault="005C0278" w:rsidP="005C0278">
      <w:pPr>
        <w:widowControl w:val="0"/>
        <w:spacing w:before="100" w:beforeAutospacing="1" w:after="100" w:afterAutospacing="1"/>
        <w:ind w:firstLine="708"/>
        <w:contextualSpacing/>
        <w:jc w:val="both"/>
        <w:rPr>
          <w:color w:val="000000"/>
          <w:sz w:val="26"/>
          <w:szCs w:val="26"/>
        </w:rPr>
      </w:pPr>
    </w:p>
    <w:p w:rsidR="005C0278" w:rsidRPr="005C0278" w:rsidRDefault="002E3AE6" w:rsidP="005C0278">
      <w:pPr>
        <w:widowControl w:val="0"/>
        <w:spacing w:before="100" w:beforeAutospacing="1" w:after="100" w:afterAutospacing="1"/>
        <w:ind w:firstLine="708"/>
        <w:contextualSpacing/>
        <w:jc w:val="both"/>
        <w:rPr>
          <w:color w:val="000000"/>
          <w:sz w:val="26"/>
          <w:szCs w:val="26"/>
        </w:rPr>
      </w:pPr>
      <w:r>
        <w:rPr>
          <w:color w:val="000000"/>
          <w:sz w:val="26"/>
          <w:szCs w:val="26"/>
        </w:rPr>
        <w:t>Если итоговое сочинение (изложение)</w:t>
      </w:r>
      <w:r w:rsidR="005C0278" w:rsidRPr="005C0278">
        <w:rPr>
          <w:color w:val="000000"/>
          <w:sz w:val="26"/>
          <w:szCs w:val="26"/>
        </w:rPr>
        <w:t xml:space="preserve"> соответствует требованию № 1 и </w:t>
      </w:r>
      <w:r>
        <w:rPr>
          <w:color w:val="000000"/>
          <w:sz w:val="26"/>
          <w:szCs w:val="26"/>
        </w:rPr>
        <w:t xml:space="preserve">требованию № 2, то </w:t>
      </w:r>
      <w:r w:rsidR="005C0278" w:rsidRPr="005C0278">
        <w:rPr>
          <w:color w:val="000000"/>
          <w:sz w:val="26"/>
          <w:szCs w:val="26"/>
        </w:rPr>
        <w:t>эксперт комиссии (ответственное лицо) выставляет «зачет» за выполнение требования № 1 и требования № 2. Указанные сочинения (изложения) оценивается по пяти критериям.</w:t>
      </w:r>
    </w:p>
    <w:p w:rsidR="005C0278" w:rsidRPr="005C0278" w:rsidRDefault="005C0278" w:rsidP="005C0278">
      <w:pPr>
        <w:widowControl w:val="0"/>
        <w:spacing w:before="100" w:beforeAutospacing="1" w:after="100" w:afterAutospacing="1"/>
        <w:ind w:firstLine="708"/>
        <w:contextualSpacing/>
        <w:jc w:val="both"/>
        <w:rPr>
          <w:color w:val="000000"/>
          <w:sz w:val="26"/>
          <w:szCs w:val="26"/>
        </w:rPr>
      </w:pPr>
    </w:p>
    <w:p w:rsidR="005C0278" w:rsidRPr="005C0278" w:rsidRDefault="005C0278" w:rsidP="005C0278">
      <w:pPr>
        <w:widowControl w:val="0"/>
        <w:spacing w:before="100" w:beforeAutospacing="1" w:after="100" w:afterAutospacing="1"/>
        <w:ind w:firstLine="708"/>
        <w:jc w:val="both"/>
        <w:rPr>
          <w:b/>
          <w:color w:val="000000"/>
          <w:sz w:val="26"/>
          <w:szCs w:val="26"/>
        </w:rPr>
      </w:pPr>
      <w:r w:rsidRPr="005C0278">
        <w:rPr>
          <w:b/>
          <w:color w:val="000000"/>
          <w:sz w:val="26"/>
          <w:szCs w:val="26"/>
        </w:rPr>
        <w:t>Заполнение поля «Результаты оценивания сочинения (изложения)»</w:t>
      </w:r>
    </w:p>
    <w:p w:rsidR="005C0278" w:rsidRPr="005C0278" w:rsidRDefault="005C0278" w:rsidP="005C0278">
      <w:pPr>
        <w:widowControl w:val="0"/>
        <w:spacing w:before="100" w:beforeAutospacing="1" w:after="100" w:afterAutospacing="1"/>
        <w:ind w:firstLine="709"/>
        <w:contextualSpacing/>
        <w:jc w:val="both"/>
        <w:rPr>
          <w:color w:val="000000"/>
          <w:sz w:val="26"/>
          <w:szCs w:val="26"/>
        </w:rPr>
      </w:pPr>
      <w:r w:rsidRPr="005C0278">
        <w:rPr>
          <w:color w:val="000000"/>
          <w:sz w:val="26"/>
          <w:szCs w:val="26"/>
        </w:rPr>
        <w:t>Для каждого критерия должно быть помечено только одно поле</w:t>
      </w:r>
      <w:r w:rsidR="002E3AE6">
        <w:rPr>
          <w:color w:val="000000"/>
          <w:sz w:val="26"/>
          <w:szCs w:val="26"/>
        </w:rPr>
        <w:t>:</w:t>
      </w:r>
      <w:r w:rsidRPr="005C0278">
        <w:rPr>
          <w:color w:val="000000"/>
          <w:sz w:val="26"/>
          <w:szCs w:val="26"/>
        </w:rPr>
        <w:t xml:space="preserve"> либо «</w:t>
      </w:r>
      <w:r w:rsidR="002E3AE6">
        <w:rPr>
          <w:color w:val="000000"/>
          <w:sz w:val="26"/>
          <w:szCs w:val="26"/>
        </w:rPr>
        <w:t>з</w:t>
      </w:r>
      <w:r w:rsidRPr="005C0278">
        <w:rPr>
          <w:color w:val="000000"/>
          <w:sz w:val="26"/>
          <w:szCs w:val="26"/>
        </w:rPr>
        <w:t>ачет»</w:t>
      </w:r>
      <w:r w:rsidR="002E3AE6">
        <w:rPr>
          <w:color w:val="000000"/>
          <w:sz w:val="26"/>
          <w:szCs w:val="26"/>
        </w:rPr>
        <w:t>,</w:t>
      </w:r>
      <w:r w:rsidRPr="005C0278">
        <w:rPr>
          <w:color w:val="000000"/>
          <w:sz w:val="26"/>
          <w:szCs w:val="26"/>
        </w:rPr>
        <w:t xml:space="preserve"> либо «</w:t>
      </w:r>
      <w:r w:rsidR="002E3AE6">
        <w:rPr>
          <w:color w:val="000000"/>
          <w:sz w:val="26"/>
          <w:szCs w:val="26"/>
        </w:rPr>
        <w:t>н</w:t>
      </w:r>
      <w:r w:rsidRPr="005C0278">
        <w:rPr>
          <w:color w:val="000000"/>
          <w:sz w:val="26"/>
          <w:szCs w:val="26"/>
        </w:rPr>
        <w:t xml:space="preserve">езачет». </w:t>
      </w:r>
    </w:p>
    <w:p w:rsidR="005C0278" w:rsidRPr="005C0278" w:rsidRDefault="005C0278" w:rsidP="005C0278">
      <w:pPr>
        <w:widowControl w:val="0"/>
        <w:spacing w:before="100" w:beforeAutospacing="1" w:after="100" w:afterAutospacing="1"/>
        <w:ind w:firstLine="709"/>
        <w:contextualSpacing/>
        <w:jc w:val="both"/>
        <w:rPr>
          <w:color w:val="000000"/>
          <w:sz w:val="26"/>
          <w:szCs w:val="26"/>
        </w:rPr>
      </w:pPr>
      <w:r w:rsidRPr="005C0278">
        <w:rPr>
          <w:color w:val="000000"/>
          <w:sz w:val="26"/>
          <w:szCs w:val="26"/>
        </w:rPr>
        <w:t>1.</w:t>
      </w:r>
      <w:r w:rsidRPr="005C0278">
        <w:rPr>
          <w:color w:val="000000"/>
          <w:sz w:val="26"/>
          <w:szCs w:val="26"/>
        </w:rPr>
        <w:tab/>
        <w:t>Если за сочинение (изложение) по критерию № 1 выставлен «незачет», то сочинение (изложение) по критериям № 2- № 5 не проверяется. В клетки по всем критериям оценивания выставляется «незачет».</w:t>
      </w:r>
    </w:p>
    <w:p w:rsidR="005C0278" w:rsidRPr="005C0278" w:rsidRDefault="005C0278" w:rsidP="005C0278">
      <w:pPr>
        <w:widowControl w:val="0"/>
        <w:spacing w:before="100" w:beforeAutospacing="1" w:after="100" w:afterAutospacing="1"/>
        <w:ind w:firstLine="709"/>
        <w:contextualSpacing/>
        <w:jc w:val="both"/>
        <w:rPr>
          <w:color w:val="000000"/>
          <w:sz w:val="26"/>
          <w:szCs w:val="26"/>
        </w:rPr>
      </w:pPr>
      <w:r w:rsidRPr="005C0278">
        <w:rPr>
          <w:color w:val="000000"/>
          <w:sz w:val="26"/>
          <w:szCs w:val="26"/>
        </w:rPr>
        <w:t>2.</w:t>
      </w:r>
      <w:r w:rsidRPr="005C0278">
        <w:rPr>
          <w:color w:val="000000"/>
          <w:sz w:val="26"/>
          <w:szCs w:val="26"/>
        </w:rPr>
        <w:tab/>
        <w:t>Если за сочинение (изложение) по критерию по критерию № 1 выставлен «зачет», а по критерию № 2 выставлен «незачет», то сочинение по критериям № 3- № 5 не проверяется. В клетки по критериям оценивания № 3- № 5 выставляется «незачет».</w:t>
      </w:r>
    </w:p>
    <w:p w:rsidR="005C0278" w:rsidRPr="005C0278" w:rsidRDefault="005C0278" w:rsidP="005C0278">
      <w:pPr>
        <w:widowControl w:val="0"/>
        <w:spacing w:before="100" w:beforeAutospacing="1" w:after="100" w:afterAutospacing="1"/>
        <w:ind w:firstLine="709"/>
        <w:contextualSpacing/>
        <w:jc w:val="both"/>
        <w:rPr>
          <w:color w:val="000000"/>
          <w:sz w:val="26"/>
          <w:szCs w:val="26"/>
        </w:rPr>
      </w:pPr>
      <w:r w:rsidRPr="005C0278">
        <w:rPr>
          <w:color w:val="000000"/>
          <w:sz w:val="26"/>
          <w:szCs w:val="26"/>
        </w:rPr>
        <w:t>3.</w:t>
      </w:r>
      <w:r w:rsidRPr="005C0278">
        <w:rPr>
          <w:color w:val="000000"/>
          <w:sz w:val="26"/>
          <w:szCs w:val="26"/>
        </w:rPr>
        <w:tab/>
        <w:t xml:space="preserve">Во всех остальных случаях сочинение (изложение) проверяется по всем пяти критериям и оценивается </w:t>
      </w:r>
      <w:r w:rsidR="00C13B30">
        <w:rPr>
          <w:color w:val="000000"/>
          <w:sz w:val="26"/>
          <w:szCs w:val="26"/>
        </w:rPr>
        <w:t>по системе «зачет»/</w:t>
      </w:r>
      <w:r w:rsidRPr="005C0278">
        <w:rPr>
          <w:color w:val="000000"/>
          <w:sz w:val="26"/>
          <w:szCs w:val="26"/>
        </w:rPr>
        <w:t>«незачет» (например, недопустимо не проверять работу по критериям К4 и К5, если выпускник получил зачет на основании зачетов по критериям К1, К2, К3).</w:t>
      </w:r>
    </w:p>
    <w:p w:rsidR="005C0278" w:rsidRPr="005C0278" w:rsidRDefault="005C0278" w:rsidP="005C0278">
      <w:pPr>
        <w:widowControl w:val="0"/>
        <w:spacing w:before="100" w:beforeAutospacing="1" w:after="100" w:afterAutospacing="1"/>
        <w:jc w:val="both"/>
        <w:rPr>
          <w:color w:val="000000"/>
          <w:sz w:val="26"/>
          <w:szCs w:val="26"/>
        </w:rPr>
      </w:pPr>
    </w:p>
    <w:p w:rsidR="005C0278" w:rsidRPr="005C0278" w:rsidRDefault="005C0278" w:rsidP="005C0278">
      <w:pPr>
        <w:widowControl w:val="0"/>
        <w:spacing w:before="100" w:beforeAutospacing="1" w:after="100" w:afterAutospacing="1"/>
        <w:ind w:firstLine="708"/>
        <w:jc w:val="both"/>
        <w:rPr>
          <w:color w:val="000000"/>
          <w:sz w:val="26"/>
          <w:szCs w:val="26"/>
        </w:rPr>
      </w:pPr>
    </w:p>
    <w:p w:rsidR="005C0278" w:rsidRPr="005C0278" w:rsidRDefault="005C0278" w:rsidP="005C0278">
      <w:pPr>
        <w:widowControl w:val="0"/>
        <w:spacing w:before="100" w:beforeAutospacing="1" w:after="100" w:afterAutospacing="1"/>
        <w:jc w:val="center"/>
        <w:rPr>
          <w:color w:val="000000"/>
          <w:sz w:val="26"/>
          <w:szCs w:val="26"/>
        </w:rPr>
      </w:pPr>
      <w:r w:rsidRPr="005C0278">
        <w:rPr>
          <w:rFonts w:ascii="Calibri" w:eastAsia="Calibri" w:hAnsi="Calibri"/>
          <w:noProof/>
          <w:sz w:val="22"/>
          <w:szCs w:val="22"/>
        </w:rPr>
        <w:drawing>
          <wp:inline distT="0" distB="0" distL="0" distR="0" wp14:anchorId="1467B6CF" wp14:editId="69DCD027">
            <wp:extent cx="5991225" cy="3086100"/>
            <wp:effectExtent l="0" t="0" r="9525"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991225" cy="3086100"/>
                    </a:xfrm>
                    <a:prstGeom prst="rect">
                      <a:avLst/>
                    </a:prstGeom>
                    <a:noFill/>
                    <a:ln>
                      <a:noFill/>
                    </a:ln>
                  </pic:spPr>
                </pic:pic>
              </a:graphicData>
            </a:graphic>
          </wp:inline>
        </w:drawing>
      </w:r>
    </w:p>
    <w:p w:rsidR="005C0278" w:rsidRPr="005C0278" w:rsidRDefault="005C0278" w:rsidP="005C0278">
      <w:pPr>
        <w:widowControl w:val="0"/>
        <w:jc w:val="center"/>
        <w:rPr>
          <w:i/>
          <w:color w:val="000000"/>
          <w:sz w:val="26"/>
          <w:szCs w:val="26"/>
        </w:rPr>
      </w:pPr>
      <w:r w:rsidRPr="005C0278">
        <w:rPr>
          <w:i/>
          <w:iCs/>
          <w:color w:val="000000"/>
          <w:sz w:val="26"/>
          <w:szCs w:val="26"/>
        </w:rPr>
        <w:t>Рис. 6. О</w:t>
      </w:r>
      <w:r w:rsidRPr="005C0278">
        <w:rPr>
          <w:i/>
          <w:color w:val="000000"/>
          <w:sz w:val="26"/>
          <w:szCs w:val="26"/>
        </w:rPr>
        <w:t>бласть для оценки работы</w:t>
      </w:r>
    </w:p>
    <w:p w:rsidR="005C0278" w:rsidRPr="005C0278" w:rsidRDefault="005C0278" w:rsidP="005C0278">
      <w:pPr>
        <w:widowControl w:val="0"/>
        <w:ind w:firstLine="709"/>
        <w:jc w:val="both"/>
        <w:rPr>
          <w:color w:val="000000"/>
          <w:sz w:val="26"/>
          <w:szCs w:val="26"/>
        </w:rPr>
      </w:pPr>
    </w:p>
    <w:p w:rsidR="005C0278" w:rsidRPr="005C0278" w:rsidRDefault="005C0278" w:rsidP="005C0278">
      <w:pPr>
        <w:widowControl w:val="0"/>
        <w:ind w:firstLine="709"/>
        <w:jc w:val="both"/>
        <w:rPr>
          <w:color w:val="000000"/>
          <w:sz w:val="26"/>
          <w:szCs w:val="26"/>
        </w:rPr>
      </w:pPr>
      <w:r w:rsidRPr="005C0278">
        <w:rPr>
          <w:color w:val="000000"/>
          <w:sz w:val="26"/>
          <w:szCs w:val="26"/>
        </w:rPr>
        <w:t xml:space="preserve">После окончания заполнения бланка регистрации ответственное лицо ставит свою подпись в специально отведенном для этого поле. </w:t>
      </w:r>
    </w:p>
    <w:p w:rsidR="005C0278" w:rsidRPr="005C0278" w:rsidRDefault="005C0278" w:rsidP="005C0278">
      <w:pPr>
        <w:widowControl w:val="0"/>
        <w:ind w:firstLine="709"/>
        <w:jc w:val="both"/>
        <w:rPr>
          <w:color w:val="000000"/>
          <w:sz w:val="26"/>
          <w:szCs w:val="26"/>
        </w:rPr>
      </w:pPr>
    </w:p>
    <w:p w:rsidR="005C0278" w:rsidRPr="005C0278" w:rsidRDefault="005C0278" w:rsidP="005C0278">
      <w:pPr>
        <w:rPr>
          <w:b/>
          <w:sz w:val="26"/>
          <w:szCs w:val="26"/>
        </w:rPr>
      </w:pPr>
      <w:r w:rsidRPr="005C0278">
        <w:rPr>
          <w:b/>
          <w:sz w:val="26"/>
          <w:szCs w:val="26"/>
        </w:rPr>
        <w:t>4. Заполнение бланков записи</w:t>
      </w:r>
    </w:p>
    <w:p w:rsidR="005C0278" w:rsidRPr="005C0278" w:rsidRDefault="005C0278" w:rsidP="005C0278">
      <w:pPr>
        <w:widowControl w:val="0"/>
        <w:ind w:firstLine="708"/>
        <w:jc w:val="both"/>
        <w:rPr>
          <w:color w:val="000000"/>
          <w:sz w:val="26"/>
          <w:szCs w:val="26"/>
        </w:rPr>
      </w:pPr>
    </w:p>
    <w:p w:rsidR="005C0278" w:rsidRPr="005C0278" w:rsidRDefault="005C0278" w:rsidP="005C0278">
      <w:pPr>
        <w:widowControl w:val="0"/>
        <w:ind w:firstLine="708"/>
        <w:jc w:val="both"/>
        <w:rPr>
          <w:color w:val="000000"/>
          <w:sz w:val="26"/>
          <w:szCs w:val="26"/>
        </w:rPr>
      </w:pPr>
      <w:r w:rsidRPr="005C0278">
        <w:rPr>
          <w:color w:val="000000"/>
          <w:sz w:val="26"/>
          <w:szCs w:val="26"/>
        </w:rPr>
        <w:t xml:space="preserve">Бланки записи предназначены для оформления сочинения (изложения). </w:t>
      </w:r>
    </w:p>
    <w:p w:rsidR="005C0278" w:rsidRPr="005C0278" w:rsidRDefault="005C0278" w:rsidP="005C0278">
      <w:pPr>
        <w:widowControl w:val="0"/>
        <w:ind w:firstLine="708"/>
        <w:jc w:val="both"/>
        <w:rPr>
          <w:color w:val="000000"/>
          <w:sz w:val="26"/>
          <w:szCs w:val="26"/>
        </w:rPr>
      </w:pPr>
      <w:r w:rsidRPr="005C0278">
        <w:rPr>
          <w:color w:val="000000"/>
          <w:sz w:val="26"/>
          <w:szCs w:val="26"/>
        </w:rPr>
        <w:t>Возможны два варианта бланков записи: односторонний и двусторонний. В случае если принтер, используемый для печати бланков итогового сочинения (изложения), позволяет выполнить двустороннюю печать, следует использовать двусторонний бланк. Если нет – односторонний.</w:t>
      </w:r>
    </w:p>
    <w:p w:rsidR="005C0278" w:rsidRPr="005C0278" w:rsidRDefault="005C0278" w:rsidP="005C0278">
      <w:pPr>
        <w:widowControl w:val="0"/>
        <w:ind w:firstLine="708"/>
        <w:jc w:val="both"/>
        <w:rPr>
          <w:color w:val="000000"/>
          <w:sz w:val="26"/>
          <w:szCs w:val="26"/>
        </w:rPr>
      </w:pPr>
      <w:r w:rsidRPr="005C0278">
        <w:rPr>
          <w:color w:val="000000"/>
          <w:sz w:val="26"/>
          <w:szCs w:val="26"/>
        </w:rPr>
        <w:t>Комплект участника содержит два двусторонних бланка записи при двусторонней печати или четыре односторонних бланка записи при односторонней печати.</w:t>
      </w:r>
    </w:p>
    <w:p w:rsidR="005C0278" w:rsidRPr="005C0278" w:rsidRDefault="005C0278" w:rsidP="005C0278">
      <w:pPr>
        <w:widowControl w:val="0"/>
        <w:ind w:firstLine="708"/>
        <w:jc w:val="both"/>
        <w:rPr>
          <w:color w:val="000000"/>
          <w:sz w:val="26"/>
          <w:szCs w:val="26"/>
        </w:rPr>
      </w:pPr>
      <w:r w:rsidRPr="005C0278">
        <w:rPr>
          <w:color w:val="000000"/>
          <w:sz w:val="26"/>
          <w:szCs w:val="26"/>
        </w:rPr>
        <w:t>В верхней части бланка записи (рис. 7) расположены:</w:t>
      </w:r>
    </w:p>
    <w:p w:rsidR="005C0278" w:rsidRPr="005C0278" w:rsidRDefault="005C0278" w:rsidP="005C0278">
      <w:pPr>
        <w:widowControl w:val="0"/>
        <w:ind w:firstLine="708"/>
        <w:jc w:val="both"/>
        <w:rPr>
          <w:color w:val="000000"/>
          <w:sz w:val="26"/>
          <w:szCs w:val="26"/>
        </w:rPr>
      </w:pPr>
      <w:r w:rsidRPr="005C0278">
        <w:rPr>
          <w:color w:val="000000"/>
          <w:sz w:val="26"/>
          <w:szCs w:val="26"/>
        </w:rPr>
        <w:t>вертикальный и горизонтальный штрихкоды;</w:t>
      </w:r>
    </w:p>
    <w:p w:rsidR="005C0278" w:rsidRPr="005C0278" w:rsidRDefault="005C0278" w:rsidP="005C0278">
      <w:pPr>
        <w:widowControl w:val="0"/>
        <w:ind w:firstLine="708"/>
        <w:jc w:val="both"/>
        <w:rPr>
          <w:color w:val="000000"/>
          <w:sz w:val="26"/>
          <w:szCs w:val="26"/>
        </w:rPr>
      </w:pPr>
      <w:r w:rsidRPr="005C0278">
        <w:rPr>
          <w:color w:val="000000"/>
          <w:sz w:val="26"/>
          <w:szCs w:val="26"/>
        </w:rPr>
        <w:t>поля для заполнения участником;</w:t>
      </w:r>
    </w:p>
    <w:p w:rsidR="005C0278" w:rsidRPr="005C0278" w:rsidRDefault="005C0278" w:rsidP="005C0278">
      <w:pPr>
        <w:widowControl w:val="0"/>
        <w:ind w:firstLine="708"/>
        <w:jc w:val="both"/>
        <w:rPr>
          <w:color w:val="000000"/>
          <w:sz w:val="26"/>
          <w:szCs w:val="26"/>
        </w:rPr>
      </w:pPr>
      <w:r w:rsidRPr="005C0278">
        <w:rPr>
          <w:color w:val="000000"/>
          <w:sz w:val="26"/>
          <w:szCs w:val="26"/>
        </w:rPr>
        <w:t>поле «Лист №» заполняется членом комиссии в случае выдачи участнику дополнительного бланка записи;</w:t>
      </w:r>
    </w:p>
    <w:p w:rsidR="005C0278" w:rsidRPr="005C0278" w:rsidRDefault="005C0278" w:rsidP="005C0278">
      <w:pPr>
        <w:widowControl w:val="0"/>
        <w:ind w:firstLine="708"/>
        <w:jc w:val="both"/>
        <w:rPr>
          <w:color w:val="000000"/>
          <w:sz w:val="26"/>
          <w:szCs w:val="26"/>
        </w:rPr>
      </w:pPr>
      <w:r w:rsidRPr="005C0278">
        <w:rPr>
          <w:color w:val="000000"/>
          <w:sz w:val="26"/>
          <w:szCs w:val="26"/>
        </w:rPr>
        <w:t xml:space="preserve">поле «код работы» </w:t>
      </w:r>
      <w:r w:rsidR="00C13B30">
        <w:rPr>
          <w:color w:val="000000"/>
          <w:sz w:val="26"/>
          <w:szCs w:val="26"/>
        </w:rPr>
        <w:t>заполняется</w:t>
      </w:r>
      <w:r w:rsidRPr="005C0278">
        <w:rPr>
          <w:color w:val="000000"/>
          <w:sz w:val="26"/>
          <w:szCs w:val="26"/>
        </w:rPr>
        <w:t xml:space="preserve"> автоматизированно при печати бланков.</w:t>
      </w:r>
    </w:p>
    <w:p w:rsidR="005C0278" w:rsidRPr="005C0278" w:rsidRDefault="005C0278" w:rsidP="005C0278">
      <w:pPr>
        <w:widowControl w:val="0"/>
        <w:ind w:firstLine="708"/>
        <w:jc w:val="both"/>
        <w:rPr>
          <w:color w:val="000000"/>
          <w:sz w:val="26"/>
          <w:szCs w:val="26"/>
        </w:rPr>
      </w:pPr>
      <w:r w:rsidRPr="005C0278">
        <w:rPr>
          <w:color w:val="000000"/>
          <w:sz w:val="26"/>
          <w:szCs w:val="26"/>
        </w:rPr>
        <w:t>Информация для заполнения полей о коде региона, коде и названии работы, а также номере темы должна быть продублирована с бланка регистрации. «ФИО» участника заполняется прописью.</w:t>
      </w:r>
      <w:r w:rsidRPr="005C0278">
        <w:rPr>
          <w:sz w:val="26"/>
          <w:szCs w:val="26"/>
        </w:rPr>
        <w:t xml:space="preserve"> </w:t>
      </w:r>
      <w:r w:rsidR="00C13B30">
        <w:rPr>
          <w:sz w:val="26"/>
          <w:szCs w:val="26"/>
        </w:rPr>
        <w:t xml:space="preserve">При нехватке места </w:t>
      </w:r>
      <w:r w:rsidR="00C13B30">
        <w:rPr>
          <w:color w:val="000000"/>
          <w:sz w:val="26"/>
          <w:szCs w:val="26"/>
        </w:rPr>
        <w:t>в</w:t>
      </w:r>
      <w:r w:rsidRPr="005C0278">
        <w:rPr>
          <w:color w:val="000000"/>
          <w:sz w:val="26"/>
          <w:szCs w:val="26"/>
        </w:rPr>
        <w:t xml:space="preserve"> поле «ФИО участника» участник может внести только фамилию и инициалы.</w:t>
      </w:r>
    </w:p>
    <w:p w:rsidR="005C0278" w:rsidRPr="005C0278" w:rsidRDefault="005C0278" w:rsidP="005C0278">
      <w:pPr>
        <w:widowControl w:val="0"/>
        <w:spacing w:line="360" w:lineRule="auto"/>
        <w:jc w:val="center"/>
        <w:rPr>
          <w:color w:val="000000"/>
          <w:sz w:val="26"/>
          <w:szCs w:val="26"/>
        </w:rPr>
      </w:pPr>
      <w:r w:rsidRPr="005C0278">
        <w:rPr>
          <w:noProof/>
          <w:color w:val="000000"/>
          <w:sz w:val="26"/>
          <w:szCs w:val="26"/>
        </w:rPr>
        <w:lastRenderedPageBreak/>
        <w:drawing>
          <wp:inline distT="0" distB="0" distL="0" distR="0" wp14:anchorId="572A67C5" wp14:editId="10DBD739">
            <wp:extent cx="6115050" cy="8677275"/>
            <wp:effectExtent l="0" t="0" r="0" b="9525"/>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6115050" cy="8677275"/>
                    </a:xfrm>
                    <a:prstGeom prst="rect">
                      <a:avLst/>
                    </a:prstGeom>
                    <a:noFill/>
                    <a:ln>
                      <a:noFill/>
                    </a:ln>
                  </pic:spPr>
                </pic:pic>
              </a:graphicData>
            </a:graphic>
          </wp:inline>
        </w:drawing>
      </w:r>
    </w:p>
    <w:p w:rsidR="005C0278" w:rsidRPr="005C0278" w:rsidRDefault="005C0278" w:rsidP="005C0278">
      <w:pPr>
        <w:widowControl w:val="0"/>
        <w:jc w:val="center"/>
        <w:rPr>
          <w:i/>
          <w:color w:val="000000"/>
          <w:sz w:val="26"/>
          <w:szCs w:val="26"/>
        </w:rPr>
      </w:pPr>
      <w:r w:rsidRPr="005C0278">
        <w:rPr>
          <w:i/>
          <w:iCs/>
          <w:color w:val="000000"/>
          <w:sz w:val="26"/>
          <w:szCs w:val="26"/>
        </w:rPr>
        <w:t>Рис. 7. Бланк записи</w:t>
      </w:r>
    </w:p>
    <w:p w:rsidR="005C0278" w:rsidRPr="005C0278" w:rsidRDefault="005C0278" w:rsidP="005C0278">
      <w:pPr>
        <w:widowControl w:val="0"/>
        <w:jc w:val="center"/>
        <w:rPr>
          <w:color w:val="000000"/>
          <w:sz w:val="26"/>
          <w:szCs w:val="26"/>
        </w:rPr>
      </w:pPr>
    </w:p>
    <w:p w:rsidR="005C0278" w:rsidRPr="005C0278" w:rsidRDefault="005C0278" w:rsidP="005C0278">
      <w:pPr>
        <w:widowControl w:val="0"/>
        <w:ind w:firstLine="708"/>
        <w:jc w:val="both"/>
        <w:rPr>
          <w:color w:val="000000"/>
          <w:sz w:val="26"/>
          <w:szCs w:val="26"/>
        </w:rPr>
      </w:pPr>
      <w:r w:rsidRPr="005C0278">
        <w:rPr>
          <w:color w:val="000000"/>
          <w:sz w:val="26"/>
          <w:szCs w:val="26"/>
        </w:rPr>
        <w:lastRenderedPageBreak/>
        <w:t xml:space="preserve"> В случае использования двустороннего бланка записи при недостатке места для ответов на лицевой стороне бланка записи участник может продолжить записи на оборотной стороне бланка (рис.8), сделав внизу лицевой стороны запись «</w:t>
      </w:r>
      <w:r w:rsidRPr="005C0278">
        <w:rPr>
          <w:bCs/>
          <w:color w:val="000000"/>
          <w:sz w:val="26"/>
          <w:szCs w:val="26"/>
        </w:rPr>
        <w:t>смотри на обороте</w:t>
      </w:r>
      <w:r w:rsidRPr="005C0278">
        <w:rPr>
          <w:color w:val="000000"/>
          <w:sz w:val="26"/>
          <w:szCs w:val="26"/>
        </w:rPr>
        <w:t xml:space="preserve">». </w:t>
      </w:r>
    </w:p>
    <w:p w:rsidR="005C0278" w:rsidRPr="005C0278" w:rsidRDefault="005C0278" w:rsidP="005C0278">
      <w:pPr>
        <w:widowControl w:val="0"/>
        <w:ind w:firstLine="708"/>
        <w:jc w:val="both"/>
        <w:rPr>
          <w:color w:val="000000"/>
          <w:sz w:val="26"/>
          <w:szCs w:val="26"/>
        </w:rPr>
      </w:pPr>
      <w:r w:rsidRPr="005C0278">
        <w:rPr>
          <w:color w:val="000000"/>
          <w:sz w:val="26"/>
          <w:szCs w:val="26"/>
        </w:rPr>
        <w:t>Для удобства все страницы бланка записи пронумерованы и разлинованы пунктирными линиями.</w:t>
      </w:r>
    </w:p>
    <w:p w:rsidR="005C0278" w:rsidRPr="005C0278" w:rsidRDefault="005C0278" w:rsidP="005C0278">
      <w:pPr>
        <w:widowControl w:val="0"/>
        <w:ind w:firstLine="708"/>
        <w:jc w:val="both"/>
        <w:rPr>
          <w:color w:val="000000"/>
          <w:sz w:val="26"/>
          <w:szCs w:val="26"/>
        </w:rPr>
      </w:pPr>
      <w:r w:rsidRPr="005C0278">
        <w:rPr>
          <w:color w:val="000000"/>
          <w:sz w:val="26"/>
          <w:szCs w:val="26"/>
        </w:rPr>
        <w:t>При недостатке места для ответов на основном бланке записи участник может продолжить записи на дополнительном бланке записи, выдаваемом членом комиссии по требованию участника в случае, когда на основном бланке записи не осталось места. В случае заполнения дополнительного бланка записи при незаполненном основном бланке записи, ответы, внесенные в дополнительный бланк записи, оцениваться не будут.</w:t>
      </w:r>
    </w:p>
    <w:p w:rsidR="005C0278" w:rsidRPr="005C0278" w:rsidRDefault="005C0278" w:rsidP="005C0278">
      <w:pPr>
        <w:widowControl w:val="0"/>
        <w:ind w:firstLine="708"/>
        <w:jc w:val="both"/>
        <w:rPr>
          <w:color w:val="000000"/>
          <w:sz w:val="26"/>
          <w:szCs w:val="26"/>
        </w:rPr>
      </w:pPr>
      <w:r w:rsidRPr="005C0278">
        <w:rPr>
          <w:color w:val="000000"/>
          <w:sz w:val="26"/>
          <w:szCs w:val="26"/>
        </w:rPr>
        <w:t xml:space="preserve">В случае использования одностороннего бланка записи при недостатке места для ответов на лицевой стороне бланка записи участник может продолжить записи только на дополнительном бланке записи (рис.9). </w:t>
      </w:r>
    </w:p>
    <w:p w:rsidR="005C0278" w:rsidRPr="005C0278" w:rsidRDefault="005C0278" w:rsidP="005C0278">
      <w:pPr>
        <w:widowControl w:val="0"/>
        <w:ind w:firstLine="708"/>
        <w:jc w:val="both"/>
        <w:rPr>
          <w:color w:val="000000"/>
          <w:sz w:val="26"/>
          <w:szCs w:val="26"/>
        </w:rPr>
      </w:pPr>
    </w:p>
    <w:p w:rsidR="005C0278" w:rsidRPr="005C0278" w:rsidRDefault="005C0278" w:rsidP="005C0278">
      <w:pPr>
        <w:widowControl w:val="0"/>
        <w:ind w:firstLine="708"/>
        <w:jc w:val="both"/>
        <w:rPr>
          <w:color w:val="000000"/>
          <w:sz w:val="26"/>
          <w:szCs w:val="26"/>
        </w:rPr>
      </w:pPr>
    </w:p>
    <w:p w:rsidR="005C0278" w:rsidRPr="005C0278" w:rsidRDefault="005C0278" w:rsidP="0019045F">
      <w:pPr>
        <w:widowControl w:val="0"/>
        <w:spacing w:line="600" w:lineRule="auto"/>
        <w:jc w:val="center"/>
        <w:rPr>
          <w:i/>
          <w:color w:val="000000"/>
          <w:sz w:val="26"/>
          <w:szCs w:val="26"/>
        </w:rPr>
      </w:pPr>
      <w:r w:rsidRPr="005C0278">
        <w:rPr>
          <w:noProof/>
          <w:color w:val="000000"/>
          <w:sz w:val="26"/>
          <w:szCs w:val="26"/>
        </w:rPr>
        <w:lastRenderedPageBreak/>
        <w:drawing>
          <wp:inline distT="0" distB="0" distL="0" distR="0" wp14:anchorId="37F11FE7" wp14:editId="3861ACF9">
            <wp:extent cx="6096000" cy="8782050"/>
            <wp:effectExtent l="0" t="0" r="0"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6096000" cy="8782050"/>
                    </a:xfrm>
                    <a:prstGeom prst="rect">
                      <a:avLst/>
                    </a:prstGeom>
                    <a:noFill/>
                    <a:ln>
                      <a:noFill/>
                    </a:ln>
                  </pic:spPr>
                </pic:pic>
              </a:graphicData>
            </a:graphic>
          </wp:inline>
        </w:drawing>
      </w:r>
      <w:r w:rsidRPr="005C0278">
        <w:rPr>
          <w:i/>
          <w:iCs/>
          <w:color w:val="000000"/>
          <w:sz w:val="26"/>
          <w:szCs w:val="26"/>
        </w:rPr>
        <w:t>Рис. 8. Оборотная сторона бланка записи</w:t>
      </w:r>
    </w:p>
    <w:p w:rsidR="005C0278" w:rsidRPr="005C0278" w:rsidRDefault="005C0278" w:rsidP="005C0278">
      <w:r w:rsidRPr="005C0278">
        <w:rPr>
          <w:b/>
          <w:sz w:val="26"/>
          <w:szCs w:val="26"/>
        </w:rPr>
        <w:lastRenderedPageBreak/>
        <w:t xml:space="preserve">6. Заполнение дополнительного бланка записи </w:t>
      </w:r>
    </w:p>
    <w:p w:rsidR="005C0278" w:rsidRPr="005C0278" w:rsidRDefault="005C0278" w:rsidP="005C0278">
      <w:pPr>
        <w:widowControl w:val="0"/>
        <w:ind w:firstLine="708"/>
        <w:jc w:val="both"/>
        <w:rPr>
          <w:color w:val="000000"/>
          <w:sz w:val="26"/>
          <w:szCs w:val="26"/>
        </w:rPr>
      </w:pPr>
    </w:p>
    <w:p w:rsidR="005C0278" w:rsidRPr="005C0278" w:rsidRDefault="005C0278" w:rsidP="005C0278">
      <w:pPr>
        <w:widowControl w:val="0"/>
        <w:ind w:firstLine="708"/>
        <w:jc w:val="both"/>
        <w:rPr>
          <w:color w:val="000000"/>
          <w:sz w:val="26"/>
          <w:szCs w:val="26"/>
        </w:rPr>
      </w:pPr>
      <w:r w:rsidRPr="005C0278">
        <w:rPr>
          <w:color w:val="000000"/>
          <w:sz w:val="26"/>
          <w:szCs w:val="26"/>
        </w:rPr>
        <w:t xml:space="preserve">Дополнительный бланк записи выдается членом комиссии образовательной организации по требованию участника в случае нехватки места. </w:t>
      </w:r>
    </w:p>
    <w:p w:rsidR="005C0278" w:rsidRPr="005C0278" w:rsidRDefault="005C0278" w:rsidP="005C0278">
      <w:pPr>
        <w:widowControl w:val="0"/>
        <w:ind w:firstLine="708"/>
        <w:jc w:val="both"/>
        <w:rPr>
          <w:color w:val="000000"/>
          <w:sz w:val="26"/>
          <w:szCs w:val="26"/>
        </w:rPr>
      </w:pPr>
      <w:r w:rsidRPr="005C0278">
        <w:rPr>
          <w:color w:val="000000"/>
          <w:sz w:val="26"/>
          <w:szCs w:val="26"/>
        </w:rPr>
        <w:t>В верхней части дополнительного бланка записи (рис. 9) расположены:</w:t>
      </w:r>
    </w:p>
    <w:p w:rsidR="005C0278" w:rsidRPr="005C0278" w:rsidRDefault="005C0278" w:rsidP="005C0278">
      <w:pPr>
        <w:widowControl w:val="0"/>
        <w:ind w:firstLine="709"/>
        <w:jc w:val="both"/>
        <w:rPr>
          <w:color w:val="000000"/>
          <w:sz w:val="26"/>
          <w:szCs w:val="26"/>
        </w:rPr>
      </w:pPr>
      <w:r w:rsidRPr="005C0278">
        <w:rPr>
          <w:color w:val="000000"/>
          <w:sz w:val="26"/>
          <w:szCs w:val="26"/>
        </w:rPr>
        <w:t>вертикальный и горизонтальный штрихкоды;</w:t>
      </w:r>
    </w:p>
    <w:p w:rsidR="005C0278" w:rsidRPr="005C0278" w:rsidRDefault="005C0278" w:rsidP="005C0278">
      <w:pPr>
        <w:widowControl w:val="0"/>
        <w:ind w:firstLine="709"/>
        <w:jc w:val="both"/>
        <w:rPr>
          <w:color w:val="000000"/>
          <w:sz w:val="26"/>
          <w:szCs w:val="26"/>
        </w:rPr>
      </w:pPr>
      <w:r w:rsidRPr="005C0278">
        <w:rPr>
          <w:color w:val="000000"/>
          <w:sz w:val="26"/>
          <w:szCs w:val="26"/>
        </w:rPr>
        <w:t>поля для заполнения участником;</w:t>
      </w:r>
    </w:p>
    <w:p w:rsidR="005C0278" w:rsidRPr="005C0278" w:rsidRDefault="005C0278" w:rsidP="005C0278">
      <w:pPr>
        <w:widowControl w:val="0"/>
        <w:ind w:firstLine="709"/>
        <w:jc w:val="both"/>
        <w:rPr>
          <w:color w:val="000000"/>
          <w:sz w:val="26"/>
          <w:szCs w:val="26"/>
        </w:rPr>
      </w:pPr>
      <w:r w:rsidRPr="005C0278">
        <w:rPr>
          <w:color w:val="000000"/>
          <w:sz w:val="26"/>
          <w:szCs w:val="26"/>
        </w:rPr>
        <w:t>поле «Лист №» и «код работы» заполняется членом комиссии (листом № 1 является основной бланк записи).</w:t>
      </w:r>
    </w:p>
    <w:p w:rsidR="005C0278" w:rsidRPr="005C0278" w:rsidRDefault="005C0278" w:rsidP="005C0278">
      <w:pPr>
        <w:widowControl w:val="0"/>
        <w:ind w:firstLine="708"/>
        <w:jc w:val="both"/>
        <w:rPr>
          <w:color w:val="000000"/>
          <w:sz w:val="26"/>
          <w:szCs w:val="26"/>
        </w:rPr>
      </w:pPr>
      <w:r w:rsidRPr="005C0278">
        <w:rPr>
          <w:color w:val="000000"/>
          <w:sz w:val="26"/>
          <w:szCs w:val="26"/>
        </w:rPr>
        <w:t>Информация для заполнения полей о коде региона, коде и названии работы, а также номере темы должна быть продублирована с бланка регистрации. «ФИО» участника заполняется прописью.</w:t>
      </w:r>
    </w:p>
    <w:p w:rsidR="005C0278" w:rsidRPr="005C0278" w:rsidRDefault="005C0278" w:rsidP="005C0278">
      <w:pPr>
        <w:widowControl w:val="0"/>
        <w:ind w:firstLine="708"/>
        <w:jc w:val="both"/>
        <w:rPr>
          <w:color w:val="000000"/>
          <w:sz w:val="26"/>
          <w:szCs w:val="26"/>
        </w:rPr>
      </w:pPr>
      <w:r w:rsidRPr="005C0278">
        <w:rPr>
          <w:color w:val="000000"/>
          <w:sz w:val="26"/>
          <w:szCs w:val="26"/>
        </w:rPr>
        <w:t>Дополнительный бланк также имеет оборотную сторону в случае использования двусторонней печати (рис.9).</w:t>
      </w:r>
    </w:p>
    <w:p w:rsidR="005C0278" w:rsidRPr="005C0278" w:rsidRDefault="005C0278" w:rsidP="005C0278">
      <w:pPr>
        <w:widowControl w:val="0"/>
        <w:ind w:firstLine="708"/>
        <w:jc w:val="both"/>
        <w:rPr>
          <w:color w:val="000000"/>
          <w:sz w:val="26"/>
          <w:szCs w:val="26"/>
        </w:rPr>
      </w:pPr>
    </w:p>
    <w:p w:rsidR="005C0278" w:rsidRPr="005C0278" w:rsidRDefault="005C0278" w:rsidP="005C0278">
      <w:pPr>
        <w:widowControl w:val="0"/>
        <w:spacing w:line="480" w:lineRule="auto"/>
        <w:jc w:val="both"/>
        <w:rPr>
          <w:color w:val="000000"/>
          <w:sz w:val="26"/>
          <w:szCs w:val="26"/>
        </w:rPr>
      </w:pPr>
      <w:r w:rsidRPr="005C0278">
        <w:rPr>
          <w:noProof/>
          <w:color w:val="000000"/>
          <w:sz w:val="26"/>
          <w:szCs w:val="26"/>
        </w:rPr>
        <w:lastRenderedPageBreak/>
        <w:drawing>
          <wp:inline distT="0" distB="0" distL="0" distR="0" wp14:anchorId="484B024E" wp14:editId="00A441B5">
            <wp:extent cx="6115050" cy="8620125"/>
            <wp:effectExtent l="0" t="0" r="0" b="9525"/>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6115050" cy="8620125"/>
                    </a:xfrm>
                    <a:prstGeom prst="rect">
                      <a:avLst/>
                    </a:prstGeom>
                    <a:noFill/>
                    <a:ln>
                      <a:noFill/>
                    </a:ln>
                  </pic:spPr>
                </pic:pic>
              </a:graphicData>
            </a:graphic>
          </wp:inline>
        </w:drawing>
      </w:r>
    </w:p>
    <w:p w:rsidR="005C0278" w:rsidRPr="005C0278" w:rsidRDefault="005C0278" w:rsidP="005C0278">
      <w:pPr>
        <w:widowControl w:val="0"/>
        <w:jc w:val="center"/>
        <w:rPr>
          <w:i/>
          <w:color w:val="000000"/>
          <w:sz w:val="26"/>
          <w:szCs w:val="26"/>
        </w:rPr>
      </w:pPr>
      <w:r w:rsidRPr="005C0278">
        <w:rPr>
          <w:i/>
          <w:iCs/>
          <w:color w:val="000000"/>
          <w:sz w:val="26"/>
          <w:szCs w:val="26"/>
        </w:rPr>
        <w:t>Рис. 9. Дополнительный бланк записи</w:t>
      </w:r>
    </w:p>
    <w:p w:rsidR="005C0278" w:rsidRPr="005C0278" w:rsidRDefault="005C0278" w:rsidP="005C0278">
      <w:pPr>
        <w:widowControl w:val="0"/>
        <w:jc w:val="both"/>
        <w:rPr>
          <w:color w:val="000000"/>
          <w:sz w:val="26"/>
          <w:szCs w:val="26"/>
        </w:rPr>
      </w:pPr>
    </w:p>
    <w:p w:rsidR="005C0278" w:rsidRPr="005C0278" w:rsidRDefault="005C0278" w:rsidP="005C0278">
      <w:pPr>
        <w:widowControl w:val="0"/>
        <w:spacing w:line="480" w:lineRule="auto"/>
        <w:jc w:val="center"/>
        <w:rPr>
          <w:noProof/>
          <w:color w:val="000000"/>
          <w:sz w:val="26"/>
          <w:szCs w:val="26"/>
        </w:rPr>
      </w:pPr>
      <w:r w:rsidRPr="005C0278">
        <w:rPr>
          <w:noProof/>
          <w:color w:val="000000"/>
          <w:sz w:val="26"/>
          <w:szCs w:val="26"/>
        </w:rPr>
        <w:drawing>
          <wp:inline distT="0" distB="0" distL="0" distR="0" wp14:anchorId="3879684A" wp14:editId="24A2A6D1">
            <wp:extent cx="6115050" cy="8610600"/>
            <wp:effectExtent l="0" t="0" r="0" b="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6115050" cy="8610600"/>
                    </a:xfrm>
                    <a:prstGeom prst="rect">
                      <a:avLst/>
                    </a:prstGeom>
                    <a:noFill/>
                    <a:ln>
                      <a:noFill/>
                    </a:ln>
                  </pic:spPr>
                </pic:pic>
              </a:graphicData>
            </a:graphic>
          </wp:inline>
        </w:drawing>
      </w:r>
    </w:p>
    <w:p w:rsidR="00CB5F2E" w:rsidRPr="005C0278" w:rsidRDefault="005C0278" w:rsidP="005C0278">
      <w:pPr>
        <w:widowControl w:val="0"/>
        <w:spacing w:line="480" w:lineRule="auto"/>
        <w:jc w:val="center"/>
        <w:rPr>
          <w:i/>
          <w:color w:val="000000"/>
          <w:szCs w:val="26"/>
        </w:rPr>
        <w:sectPr w:rsidR="00CB5F2E" w:rsidRPr="005C0278" w:rsidSect="00476C60">
          <w:pgSz w:w="11906" w:h="16838"/>
          <w:pgMar w:top="1134" w:right="850" w:bottom="1134" w:left="1276" w:header="708" w:footer="708" w:gutter="0"/>
          <w:cols w:space="708"/>
          <w:docGrid w:linePitch="360"/>
        </w:sectPr>
      </w:pPr>
      <w:r w:rsidRPr="005C0278">
        <w:rPr>
          <w:i/>
          <w:iCs/>
          <w:color w:val="000000"/>
          <w:szCs w:val="26"/>
        </w:rPr>
        <w:t>Рис. 10. Оборотная сторона дополнительного бланка записи</w:t>
      </w:r>
    </w:p>
    <w:p w:rsidR="00392CBB" w:rsidRPr="004E1558" w:rsidRDefault="00392CBB" w:rsidP="004E1558">
      <w:pPr>
        <w:pStyle w:val="2"/>
        <w:jc w:val="both"/>
        <w:rPr>
          <w:rFonts w:ascii="Times New Roman" w:hAnsi="Times New Roman"/>
          <w:i w:val="0"/>
        </w:rPr>
      </w:pPr>
      <w:bookmarkStart w:id="26" w:name="_Toc400565212"/>
      <w:bookmarkStart w:id="27" w:name="_Toc401071243"/>
      <w:bookmarkStart w:id="28" w:name="_Toc401159033"/>
      <w:bookmarkStart w:id="29" w:name="_Toc431287385"/>
      <w:bookmarkStart w:id="30" w:name="_Toc431300442"/>
      <w:bookmarkStart w:id="31" w:name="_Toc431310892"/>
      <w:bookmarkStart w:id="32" w:name="_Toc431311603"/>
      <w:bookmarkStart w:id="33" w:name="_Toc401159011"/>
      <w:r w:rsidRPr="004E1558">
        <w:rPr>
          <w:rFonts w:ascii="Times New Roman" w:hAnsi="Times New Roman"/>
          <w:i w:val="0"/>
        </w:rPr>
        <w:lastRenderedPageBreak/>
        <w:t>Приложение 1</w:t>
      </w:r>
      <w:bookmarkEnd w:id="26"/>
      <w:r w:rsidRPr="004E1558">
        <w:rPr>
          <w:rFonts w:ascii="Times New Roman" w:hAnsi="Times New Roman"/>
          <w:i w:val="0"/>
        </w:rPr>
        <w:t>.  Образец заявления на участие в итоговом сочинении (изложении) выпускника текущего учебного года</w:t>
      </w:r>
      <w:bookmarkEnd w:id="27"/>
      <w:bookmarkEnd w:id="28"/>
      <w:bookmarkEnd w:id="29"/>
      <w:bookmarkEnd w:id="30"/>
      <w:bookmarkEnd w:id="31"/>
      <w:bookmarkEnd w:id="32"/>
    </w:p>
    <w:tbl>
      <w:tblPr>
        <w:tblW w:w="9792" w:type="dxa"/>
        <w:tblLook w:val="01E0" w:firstRow="1" w:lastRow="1" w:firstColumn="1" w:lastColumn="1" w:noHBand="0" w:noVBand="0"/>
      </w:tblPr>
      <w:tblGrid>
        <w:gridCol w:w="511"/>
        <w:gridCol w:w="377"/>
        <w:gridCol w:w="375"/>
        <w:gridCol w:w="381"/>
        <w:gridCol w:w="379"/>
        <w:gridCol w:w="381"/>
        <w:gridCol w:w="381"/>
        <w:gridCol w:w="379"/>
        <w:gridCol w:w="381"/>
        <w:gridCol w:w="381"/>
        <w:gridCol w:w="381"/>
        <w:gridCol w:w="105"/>
        <w:gridCol w:w="273"/>
        <w:gridCol w:w="378"/>
        <w:gridCol w:w="382"/>
        <w:gridCol w:w="380"/>
        <w:gridCol w:w="380"/>
        <w:gridCol w:w="378"/>
        <w:gridCol w:w="378"/>
        <w:gridCol w:w="378"/>
        <w:gridCol w:w="378"/>
        <w:gridCol w:w="378"/>
        <w:gridCol w:w="378"/>
        <w:gridCol w:w="378"/>
        <w:gridCol w:w="378"/>
        <w:gridCol w:w="363"/>
        <w:gridCol w:w="200"/>
      </w:tblGrid>
      <w:tr w:rsidR="00392CBB" w:rsidRPr="00392CBB" w:rsidTr="004E1558">
        <w:trPr>
          <w:cantSplit/>
          <w:trHeight w:val="1880"/>
        </w:trPr>
        <w:tc>
          <w:tcPr>
            <w:tcW w:w="4412" w:type="dxa"/>
            <w:gridSpan w:val="12"/>
          </w:tcPr>
          <w:p w:rsidR="00392CBB" w:rsidRPr="00392CBB" w:rsidRDefault="00392CBB" w:rsidP="00392CBB">
            <w:pPr>
              <w:rPr>
                <w:sz w:val="26"/>
                <w:szCs w:val="26"/>
              </w:rPr>
            </w:pPr>
          </w:p>
        </w:tc>
        <w:tc>
          <w:tcPr>
            <w:tcW w:w="5380" w:type="dxa"/>
            <w:gridSpan w:val="15"/>
          </w:tcPr>
          <w:p w:rsidR="00392CBB" w:rsidRPr="00392CBB" w:rsidRDefault="00392CBB" w:rsidP="00392CBB">
            <w:pPr>
              <w:ind w:firstLine="1701"/>
              <w:jc w:val="right"/>
              <w:rPr>
                <w:i/>
                <w:sz w:val="26"/>
                <w:szCs w:val="26"/>
              </w:rPr>
            </w:pPr>
          </w:p>
          <w:p w:rsidR="00392CBB" w:rsidRPr="00392CBB" w:rsidRDefault="00392CBB" w:rsidP="00392CBB">
            <w:pPr>
              <w:ind w:firstLine="675"/>
              <w:jc w:val="right"/>
              <w:rPr>
                <w:sz w:val="26"/>
                <w:szCs w:val="26"/>
              </w:rPr>
            </w:pPr>
          </w:p>
          <w:p w:rsidR="00392CBB" w:rsidRPr="00392CBB" w:rsidRDefault="00392CBB" w:rsidP="00392CBB">
            <w:pPr>
              <w:ind w:firstLine="675"/>
              <w:jc w:val="right"/>
              <w:rPr>
                <w:sz w:val="26"/>
                <w:szCs w:val="26"/>
              </w:rPr>
            </w:pPr>
            <w:r w:rsidRPr="00392CBB">
              <w:rPr>
                <w:sz w:val="26"/>
                <w:szCs w:val="26"/>
              </w:rPr>
              <w:t>Руководителю образовательной организации</w:t>
            </w:r>
          </w:p>
          <w:p w:rsidR="00392CBB" w:rsidRPr="00392CBB" w:rsidRDefault="00392CBB" w:rsidP="00392CBB">
            <w:pPr>
              <w:ind w:firstLine="675"/>
              <w:jc w:val="right"/>
              <w:rPr>
                <w:sz w:val="26"/>
                <w:szCs w:val="26"/>
              </w:rPr>
            </w:pPr>
          </w:p>
          <w:p w:rsidR="00392CBB" w:rsidRPr="00392CBB" w:rsidRDefault="00392CBB" w:rsidP="00392CBB">
            <w:pPr>
              <w:ind w:firstLine="675"/>
              <w:jc w:val="right"/>
              <w:rPr>
                <w:sz w:val="26"/>
                <w:szCs w:val="26"/>
              </w:rPr>
            </w:pPr>
          </w:p>
          <w:p w:rsidR="00392CBB" w:rsidRPr="00392CBB" w:rsidRDefault="00392CBB" w:rsidP="00392CBB">
            <w:pPr>
              <w:ind w:firstLine="675"/>
              <w:jc w:val="right"/>
              <w:rPr>
                <w:sz w:val="26"/>
                <w:szCs w:val="26"/>
              </w:rPr>
            </w:pPr>
          </w:p>
          <w:p w:rsidR="00392CBB" w:rsidRPr="00392CBB" w:rsidRDefault="00392CBB" w:rsidP="00392CBB">
            <w:pPr>
              <w:ind w:firstLine="675"/>
              <w:jc w:val="right"/>
              <w:rPr>
                <w:sz w:val="26"/>
                <w:szCs w:val="26"/>
              </w:rPr>
            </w:pPr>
            <w:r w:rsidRPr="00392CBB">
              <w:rPr>
                <w:sz w:val="26"/>
                <w:szCs w:val="26"/>
              </w:rPr>
              <w:t>____________________</w:t>
            </w:r>
          </w:p>
          <w:p w:rsidR="00392CBB" w:rsidRPr="00392CBB" w:rsidRDefault="00392CBB" w:rsidP="00392CBB">
            <w:pPr>
              <w:ind w:firstLine="675"/>
              <w:rPr>
                <w:sz w:val="26"/>
                <w:szCs w:val="26"/>
              </w:rPr>
            </w:pPr>
          </w:p>
        </w:tc>
      </w:tr>
      <w:tr w:rsidR="00392CBB" w:rsidRPr="00392CBB" w:rsidTr="004E1558">
        <w:trPr>
          <w:gridAfter w:val="13"/>
          <w:wAfter w:w="4439" w:type="dxa"/>
          <w:trHeight w:val="397"/>
        </w:trPr>
        <w:tc>
          <w:tcPr>
            <w:tcW w:w="2905" w:type="dxa"/>
            <w:gridSpan w:val="14"/>
          </w:tcPr>
          <w:p w:rsidR="00392CBB" w:rsidRPr="00392CBB" w:rsidRDefault="00392CBB" w:rsidP="00392CBB">
            <w:pPr>
              <w:spacing w:after="200"/>
              <w:jc w:val="right"/>
              <w:rPr>
                <w:b/>
                <w:sz w:val="26"/>
                <w:szCs w:val="26"/>
              </w:rPr>
            </w:pPr>
            <w:r w:rsidRPr="00392CBB">
              <w:rPr>
                <w:b/>
                <w:sz w:val="26"/>
                <w:szCs w:val="26"/>
              </w:rPr>
              <w:t>заявление</w:t>
            </w:r>
          </w:p>
        </w:tc>
      </w:tr>
      <w:tr w:rsidR="00392CBB" w:rsidRPr="00392CBB" w:rsidTr="004E1558">
        <w:trPr>
          <w:gridAfter w:val="1"/>
          <w:wAfter w:w="200" w:type="dxa"/>
          <w:trHeight w:hRule="exact" w:val="340"/>
        </w:trPr>
        <w:tc>
          <w:tcPr>
            <w:tcW w:w="511" w:type="dxa"/>
            <w:tcBorders>
              <w:top w:val="nil"/>
              <w:left w:val="nil"/>
              <w:bottom w:val="nil"/>
              <w:right w:val="single" w:sz="4" w:space="0" w:color="auto"/>
            </w:tcBorders>
          </w:tcPr>
          <w:p w:rsidR="00392CBB" w:rsidRPr="00392CBB" w:rsidRDefault="00392CBB" w:rsidP="00392CBB">
            <w:pPr>
              <w:contextualSpacing/>
              <w:jc w:val="both"/>
              <w:rPr>
                <w:b/>
                <w:sz w:val="26"/>
                <w:szCs w:val="26"/>
              </w:rPr>
            </w:pPr>
            <w:r w:rsidRPr="00392CBB">
              <w:rPr>
                <w:b/>
                <w:sz w:val="26"/>
                <w:szCs w:val="26"/>
              </w:rPr>
              <w:t>Я,</w:t>
            </w:r>
          </w:p>
        </w:tc>
        <w:tc>
          <w:tcPr>
            <w:tcW w:w="377" w:type="dxa"/>
            <w:tcBorders>
              <w:top w:val="single" w:sz="4" w:space="0" w:color="auto"/>
              <w:left w:val="single" w:sz="4" w:space="0" w:color="auto"/>
              <w:bottom w:val="single" w:sz="4" w:space="0" w:color="auto"/>
              <w:right w:val="single" w:sz="4" w:space="0" w:color="auto"/>
            </w:tcBorders>
          </w:tcPr>
          <w:p w:rsidR="00392CBB" w:rsidRPr="00392CBB" w:rsidRDefault="00392CBB" w:rsidP="00392CBB">
            <w:pPr>
              <w:contextualSpacing/>
              <w:jc w:val="both"/>
              <w:rPr>
                <w:sz w:val="26"/>
                <w:szCs w:val="26"/>
              </w:rPr>
            </w:pPr>
          </w:p>
        </w:tc>
        <w:tc>
          <w:tcPr>
            <w:tcW w:w="375" w:type="dxa"/>
            <w:tcBorders>
              <w:top w:val="single" w:sz="4" w:space="0" w:color="auto"/>
              <w:left w:val="single" w:sz="4" w:space="0" w:color="auto"/>
              <w:bottom w:val="single" w:sz="4" w:space="0" w:color="auto"/>
              <w:right w:val="single" w:sz="4" w:space="0" w:color="auto"/>
            </w:tcBorders>
          </w:tcPr>
          <w:p w:rsidR="00392CBB" w:rsidRPr="00392CBB" w:rsidRDefault="00392CBB" w:rsidP="00392CBB">
            <w:pPr>
              <w:contextualSpacing/>
              <w:jc w:val="both"/>
              <w:rPr>
                <w:sz w:val="26"/>
                <w:szCs w:val="26"/>
              </w:rPr>
            </w:pPr>
          </w:p>
        </w:tc>
        <w:tc>
          <w:tcPr>
            <w:tcW w:w="381" w:type="dxa"/>
            <w:tcBorders>
              <w:top w:val="single" w:sz="4" w:space="0" w:color="auto"/>
              <w:left w:val="single" w:sz="4" w:space="0" w:color="auto"/>
              <w:bottom w:val="single" w:sz="4" w:space="0" w:color="auto"/>
              <w:right w:val="single" w:sz="4" w:space="0" w:color="auto"/>
            </w:tcBorders>
          </w:tcPr>
          <w:p w:rsidR="00392CBB" w:rsidRPr="00392CBB" w:rsidRDefault="00392CBB" w:rsidP="00392CBB">
            <w:pPr>
              <w:contextualSpacing/>
              <w:jc w:val="both"/>
              <w:rPr>
                <w:sz w:val="26"/>
                <w:szCs w:val="26"/>
              </w:rPr>
            </w:pPr>
          </w:p>
        </w:tc>
        <w:tc>
          <w:tcPr>
            <w:tcW w:w="379" w:type="dxa"/>
            <w:tcBorders>
              <w:top w:val="single" w:sz="4" w:space="0" w:color="auto"/>
              <w:left w:val="single" w:sz="4" w:space="0" w:color="auto"/>
              <w:bottom w:val="single" w:sz="4" w:space="0" w:color="auto"/>
              <w:right w:val="single" w:sz="4" w:space="0" w:color="auto"/>
            </w:tcBorders>
          </w:tcPr>
          <w:p w:rsidR="00392CBB" w:rsidRPr="00392CBB" w:rsidRDefault="00392CBB" w:rsidP="00392CBB">
            <w:pPr>
              <w:contextualSpacing/>
              <w:jc w:val="both"/>
              <w:rPr>
                <w:sz w:val="26"/>
                <w:szCs w:val="26"/>
              </w:rPr>
            </w:pPr>
          </w:p>
        </w:tc>
        <w:tc>
          <w:tcPr>
            <w:tcW w:w="381" w:type="dxa"/>
            <w:tcBorders>
              <w:top w:val="single" w:sz="4" w:space="0" w:color="auto"/>
              <w:left w:val="single" w:sz="4" w:space="0" w:color="auto"/>
              <w:bottom w:val="single" w:sz="4" w:space="0" w:color="auto"/>
              <w:right w:val="single" w:sz="4" w:space="0" w:color="auto"/>
            </w:tcBorders>
          </w:tcPr>
          <w:p w:rsidR="00392CBB" w:rsidRPr="00392CBB" w:rsidRDefault="00392CBB" w:rsidP="00392CBB">
            <w:pPr>
              <w:contextualSpacing/>
              <w:jc w:val="both"/>
              <w:rPr>
                <w:sz w:val="26"/>
                <w:szCs w:val="26"/>
              </w:rPr>
            </w:pPr>
          </w:p>
        </w:tc>
        <w:tc>
          <w:tcPr>
            <w:tcW w:w="381" w:type="dxa"/>
            <w:tcBorders>
              <w:top w:val="single" w:sz="4" w:space="0" w:color="auto"/>
              <w:left w:val="single" w:sz="4" w:space="0" w:color="auto"/>
              <w:bottom w:val="single" w:sz="4" w:space="0" w:color="auto"/>
              <w:right w:val="single" w:sz="4" w:space="0" w:color="auto"/>
            </w:tcBorders>
          </w:tcPr>
          <w:p w:rsidR="00392CBB" w:rsidRPr="00392CBB" w:rsidRDefault="00392CBB" w:rsidP="00392CBB">
            <w:pPr>
              <w:contextualSpacing/>
              <w:jc w:val="both"/>
              <w:rPr>
                <w:sz w:val="26"/>
                <w:szCs w:val="26"/>
              </w:rPr>
            </w:pPr>
          </w:p>
        </w:tc>
        <w:tc>
          <w:tcPr>
            <w:tcW w:w="379" w:type="dxa"/>
            <w:tcBorders>
              <w:top w:val="single" w:sz="4" w:space="0" w:color="auto"/>
              <w:left w:val="single" w:sz="4" w:space="0" w:color="auto"/>
              <w:bottom w:val="single" w:sz="4" w:space="0" w:color="auto"/>
              <w:right w:val="single" w:sz="4" w:space="0" w:color="auto"/>
            </w:tcBorders>
          </w:tcPr>
          <w:p w:rsidR="00392CBB" w:rsidRPr="00392CBB" w:rsidRDefault="00392CBB" w:rsidP="00392CBB">
            <w:pPr>
              <w:contextualSpacing/>
              <w:jc w:val="both"/>
              <w:rPr>
                <w:sz w:val="26"/>
                <w:szCs w:val="26"/>
              </w:rPr>
            </w:pPr>
          </w:p>
        </w:tc>
        <w:tc>
          <w:tcPr>
            <w:tcW w:w="381" w:type="dxa"/>
            <w:tcBorders>
              <w:top w:val="single" w:sz="4" w:space="0" w:color="auto"/>
              <w:left w:val="single" w:sz="4" w:space="0" w:color="auto"/>
              <w:bottom w:val="single" w:sz="4" w:space="0" w:color="auto"/>
              <w:right w:val="single" w:sz="4" w:space="0" w:color="auto"/>
            </w:tcBorders>
          </w:tcPr>
          <w:p w:rsidR="00392CBB" w:rsidRPr="00392CBB" w:rsidRDefault="00392CBB" w:rsidP="00392CBB">
            <w:pPr>
              <w:contextualSpacing/>
              <w:jc w:val="both"/>
              <w:rPr>
                <w:sz w:val="26"/>
                <w:szCs w:val="26"/>
              </w:rPr>
            </w:pPr>
          </w:p>
        </w:tc>
        <w:tc>
          <w:tcPr>
            <w:tcW w:w="381" w:type="dxa"/>
            <w:tcBorders>
              <w:top w:val="single" w:sz="4" w:space="0" w:color="auto"/>
              <w:left w:val="single" w:sz="4" w:space="0" w:color="auto"/>
              <w:bottom w:val="single" w:sz="4" w:space="0" w:color="auto"/>
              <w:right w:val="single" w:sz="4" w:space="0" w:color="auto"/>
            </w:tcBorders>
          </w:tcPr>
          <w:p w:rsidR="00392CBB" w:rsidRPr="00392CBB" w:rsidRDefault="00392CBB" w:rsidP="00392CBB">
            <w:pPr>
              <w:contextualSpacing/>
              <w:jc w:val="both"/>
              <w:rPr>
                <w:sz w:val="26"/>
                <w:szCs w:val="26"/>
              </w:rPr>
            </w:pPr>
          </w:p>
        </w:tc>
        <w:tc>
          <w:tcPr>
            <w:tcW w:w="381" w:type="dxa"/>
            <w:tcBorders>
              <w:top w:val="single" w:sz="4" w:space="0" w:color="auto"/>
              <w:left w:val="single" w:sz="4" w:space="0" w:color="auto"/>
              <w:bottom w:val="single" w:sz="4" w:space="0" w:color="auto"/>
              <w:right w:val="single" w:sz="4" w:space="0" w:color="auto"/>
            </w:tcBorders>
          </w:tcPr>
          <w:p w:rsidR="00392CBB" w:rsidRPr="00392CBB" w:rsidRDefault="00392CBB" w:rsidP="00392CBB">
            <w:pPr>
              <w:contextualSpacing/>
              <w:jc w:val="both"/>
              <w:rPr>
                <w:sz w:val="26"/>
                <w:szCs w:val="26"/>
              </w:rPr>
            </w:pPr>
          </w:p>
        </w:tc>
        <w:tc>
          <w:tcPr>
            <w:tcW w:w="378" w:type="dxa"/>
            <w:gridSpan w:val="2"/>
            <w:tcBorders>
              <w:top w:val="single" w:sz="4" w:space="0" w:color="auto"/>
              <w:left w:val="single" w:sz="4" w:space="0" w:color="auto"/>
              <w:bottom w:val="single" w:sz="4" w:space="0" w:color="auto"/>
              <w:right w:val="single" w:sz="4" w:space="0" w:color="auto"/>
            </w:tcBorders>
          </w:tcPr>
          <w:p w:rsidR="00392CBB" w:rsidRPr="00392CBB" w:rsidRDefault="00392CBB" w:rsidP="00392CBB">
            <w:pPr>
              <w:contextualSpacing/>
              <w:jc w:val="both"/>
              <w:rPr>
                <w:sz w:val="26"/>
                <w:szCs w:val="26"/>
              </w:rPr>
            </w:pPr>
          </w:p>
        </w:tc>
        <w:tc>
          <w:tcPr>
            <w:tcW w:w="378" w:type="dxa"/>
            <w:tcBorders>
              <w:top w:val="single" w:sz="4" w:space="0" w:color="auto"/>
              <w:left w:val="single" w:sz="4" w:space="0" w:color="auto"/>
              <w:bottom w:val="single" w:sz="4" w:space="0" w:color="auto"/>
              <w:right w:val="single" w:sz="4" w:space="0" w:color="auto"/>
            </w:tcBorders>
          </w:tcPr>
          <w:p w:rsidR="00392CBB" w:rsidRPr="00392CBB" w:rsidRDefault="00392CBB" w:rsidP="00392CBB">
            <w:pPr>
              <w:contextualSpacing/>
              <w:jc w:val="both"/>
              <w:rPr>
                <w:sz w:val="26"/>
                <w:szCs w:val="26"/>
              </w:rPr>
            </w:pPr>
          </w:p>
        </w:tc>
        <w:tc>
          <w:tcPr>
            <w:tcW w:w="382" w:type="dxa"/>
            <w:tcBorders>
              <w:top w:val="single" w:sz="4" w:space="0" w:color="auto"/>
              <w:left w:val="single" w:sz="4" w:space="0" w:color="auto"/>
              <w:bottom w:val="single" w:sz="4" w:space="0" w:color="auto"/>
              <w:right w:val="single" w:sz="4" w:space="0" w:color="auto"/>
            </w:tcBorders>
          </w:tcPr>
          <w:p w:rsidR="00392CBB" w:rsidRPr="00392CBB" w:rsidRDefault="00392CBB" w:rsidP="00392CBB">
            <w:pPr>
              <w:contextualSpacing/>
              <w:jc w:val="both"/>
              <w:rPr>
                <w:sz w:val="26"/>
                <w:szCs w:val="26"/>
              </w:rPr>
            </w:pPr>
          </w:p>
        </w:tc>
        <w:tc>
          <w:tcPr>
            <w:tcW w:w="380" w:type="dxa"/>
            <w:tcBorders>
              <w:top w:val="single" w:sz="4" w:space="0" w:color="auto"/>
              <w:left w:val="single" w:sz="4" w:space="0" w:color="auto"/>
              <w:bottom w:val="single" w:sz="4" w:space="0" w:color="auto"/>
              <w:right w:val="single" w:sz="4" w:space="0" w:color="auto"/>
            </w:tcBorders>
          </w:tcPr>
          <w:p w:rsidR="00392CBB" w:rsidRPr="00392CBB" w:rsidRDefault="00392CBB" w:rsidP="00392CBB">
            <w:pPr>
              <w:contextualSpacing/>
              <w:jc w:val="both"/>
              <w:rPr>
                <w:sz w:val="26"/>
                <w:szCs w:val="26"/>
              </w:rPr>
            </w:pPr>
          </w:p>
        </w:tc>
        <w:tc>
          <w:tcPr>
            <w:tcW w:w="380" w:type="dxa"/>
            <w:tcBorders>
              <w:top w:val="single" w:sz="4" w:space="0" w:color="auto"/>
              <w:left w:val="single" w:sz="4" w:space="0" w:color="auto"/>
              <w:bottom w:val="single" w:sz="4" w:space="0" w:color="auto"/>
              <w:right w:val="single" w:sz="4" w:space="0" w:color="auto"/>
            </w:tcBorders>
          </w:tcPr>
          <w:p w:rsidR="00392CBB" w:rsidRPr="00392CBB" w:rsidRDefault="00392CBB" w:rsidP="00392CBB">
            <w:pPr>
              <w:contextualSpacing/>
              <w:jc w:val="both"/>
              <w:rPr>
                <w:sz w:val="26"/>
                <w:szCs w:val="26"/>
              </w:rPr>
            </w:pPr>
          </w:p>
        </w:tc>
        <w:tc>
          <w:tcPr>
            <w:tcW w:w="378" w:type="dxa"/>
            <w:tcBorders>
              <w:top w:val="single" w:sz="4" w:space="0" w:color="auto"/>
              <w:left w:val="single" w:sz="4" w:space="0" w:color="auto"/>
              <w:bottom w:val="single" w:sz="4" w:space="0" w:color="auto"/>
              <w:right w:val="single" w:sz="4" w:space="0" w:color="auto"/>
            </w:tcBorders>
          </w:tcPr>
          <w:p w:rsidR="00392CBB" w:rsidRPr="00392CBB" w:rsidRDefault="00392CBB" w:rsidP="00392CBB">
            <w:pPr>
              <w:contextualSpacing/>
              <w:jc w:val="both"/>
              <w:rPr>
                <w:sz w:val="26"/>
                <w:szCs w:val="26"/>
              </w:rPr>
            </w:pPr>
          </w:p>
        </w:tc>
        <w:tc>
          <w:tcPr>
            <w:tcW w:w="378" w:type="dxa"/>
            <w:tcBorders>
              <w:top w:val="single" w:sz="4" w:space="0" w:color="auto"/>
              <w:left w:val="single" w:sz="4" w:space="0" w:color="auto"/>
              <w:bottom w:val="single" w:sz="4" w:space="0" w:color="auto"/>
              <w:right w:val="single" w:sz="4" w:space="0" w:color="auto"/>
            </w:tcBorders>
          </w:tcPr>
          <w:p w:rsidR="00392CBB" w:rsidRPr="00392CBB" w:rsidRDefault="00392CBB" w:rsidP="00392CBB">
            <w:pPr>
              <w:contextualSpacing/>
              <w:jc w:val="both"/>
              <w:rPr>
                <w:sz w:val="26"/>
                <w:szCs w:val="26"/>
              </w:rPr>
            </w:pPr>
          </w:p>
        </w:tc>
        <w:tc>
          <w:tcPr>
            <w:tcW w:w="378" w:type="dxa"/>
            <w:tcBorders>
              <w:top w:val="single" w:sz="4" w:space="0" w:color="auto"/>
              <w:left w:val="single" w:sz="4" w:space="0" w:color="auto"/>
              <w:bottom w:val="single" w:sz="4" w:space="0" w:color="auto"/>
              <w:right w:val="single" w:sz="4" w:space="0" w:color="auto"/>
            </w:tcBorders>
          </w:tcPr>
          <w:p w:rsidR="00392CBB" w:rsidRPr="00392CBB" w:rsidRDefault="00392CBB" w:rsidP="00392CBB">
            <w:pPr>
              <w:contextualSpacing/>
              <w:jc w:val="both"/>
              <w:rPr>
                <w:sz w:val="26"/>
                <w:szCs w:val="26"/>
              </w:rPr>
            </w:pPr>
          </w:p>
        </w:tc>
        <w:tc>
          <w:tcPr>
            <w:tcW w:w="378" w:type="dxa"/>
            <w:tcBorders>
              <w:top w:val="single" w:sz="4" w:space="0" w:color="auto"/>
              <w:left w:val="single" w:sz="4" w:space="0" w:color="auto"/>
              <w:bottom w:val="single" w:sz="4" w:space="0" w:color="auto"/>
              <w:right w:val="single" w:sz="4" w:space="0" w:color="auto"/>
            </w:tcBorders>
          </w:tcPr>
          <w:p w:rsidR="00392CBB" w:rsidRPr="00392CBB" w:rsidRDefault="00392CBB" w:rsidP="00392CBB">
            <w:pPr>
              <w:contextualSpacing/>
              <w:jc w:val="both"/>
              <w:rPr>
                <w:sz w:val="26"/>
                <w:szCs w:val="26"/>
              </w:rPr>
            </w:pPr>
          </w:p>
        </w:tc>
        <w:tc>
          <w:tcPr>
            <w:tcW w:w="378" w:type="dxa"/>
            <w:tcBorders>
              <w:top w:val="single" w:sz="4" w:space="0" w:color="auto"/>
              <w:left w:val="single" w:sz="4" w:space="0" w:color="auto"/>
              <w:bottom w:val="single" w:sz="4" w:space="0" w:color="auto"/>
              <w:right w:val="single" w:sz="4" w:space="0" w:color="auto"/>
            </w:tcBorders>
          </w:tcPr>
          <w:p w:rsidR="00392CBB" w:rsidRPr="00392CBB" w:rsidRDefault="00392CBB" w:rsidP="00392CBB">
            <w:pPr>
              <w:contextualSpacing/>
              <w:jc w:val="both"/>
              <w:rPr>
                <w:sz w:val="26"/>
                <w:szCs w:val="26"/>
              </w:rPr>
            </w:pPr>
          </w:p>
        </w:tc>
        <w:tc>
          <w:tcPr>
            <w:tcW w:w="378" w:type="dxa"/>
            <w:tcBorders>
              <w:top w:val="single" w:sz="4" w:space="0" w:color="auto"/>
              <w:left w:val="single" w:sz="4" w:space="0" w:color="auto"/>
              <w:bottom w:val="single" w:sz="4" w:space="0" w:color="auto"/>
              <w:right w:val="single" w:sz="4" w:space="0" w:color="auto"/>
            </w:tcBorders>
          </w:tcPr>
          <w:p w:rsidR="00392CBB" w:rsidRPr="00392CBB" w:rsidRDefault="00392CBB" w:rsidP="00392CBB">
            <w:pPr>
              <w:contextualSpacing/>
              <w:jc w:val="both"/>
              <w:rPr>
                <w:sz w:val="26"/>
                <w:szCs w:val="26"/>
              </w:rPr>
            </w:pPr>
          </w:p>
        </w:tc>
        <w:tc>
          <w:tcPr>
            <w:tcW w:w="378" w:type="dxa"/>
            <w:tcBorders>
              <w:top w:val="single" w:sz="4" w:space="0" w:color="auto"/>
              <w:left w:val="single" w:sz="4" w:space="0" w:color="auto"/>
              <w:bottom w:val="single" w:sz="4" w:space="0" w:color="auto"/>
              <w:right w:val="single" w:sz="4" w:space="0" w:color="auto"/>
            </w:tcBorders>
          </w:tcPr>
          <w:p w:rsidR="00392CBB" w:rsidRPr="00392CBB" w:rsidRDefault="00392CBB" w:rsidP="00392CBB">
            <w:pPr>
              <w:contextualSpacing/>
              <w:jc w:val="both"/>
              <w:rPr>
                <w:sz w:val="26"/>
                <w:szCs w:val="26"/>
              </w:rPr>
            </w:pPr>
          </w:p>
        </w:tc>
        <w:tc>
          <w:tcPr>
            <w:tcW w:w="378" w:type="dxa"/>
            <w:tcBorders>
              <w:top w:val="single" w:sz="4" w:space="0" w:color="auto"/>
              <w:left w:val="single" w:sz="4" w:space="0" w:color="auto"/>
              <w:bottom w:val="single" w:sz="4" w:space="0" w:color="auto"/>
              <w:right w:val="single" w:sz="4" w:space="0" w:color="auto"/>
            </w:tcBorders>
          </w:tcPr>
          <w:p w:rsidR="00392CBB" w:rsidRPr="00392CBB" w:rsidRDefault="00392CBB" w:rsidP="00392CBB">
            <w:pPr>
              <w:contextualSpacing/>
              <w:jc w:val="both"/>
              <w:rPr>
                <w:sz w:val="26"/>
                <w:szCs w:val="26"/>
              </w:rPr>
            </w:pPr>
          </w:p>
        </w:tc>
        <w:tc>
          <w:tcPr>
            <w:tcW w:w="363" w:type="dxa"/>
            <w:tcBorders>
              <w:top w:val="single" w:sz="4" w:space="0" w:color="auto"/>
              <w:left w:val="single" w:sz="4" w:space="0" w:color="auto"/>
              <w:bottom w:val="single" w:sz="4" w:space="0" w:color="auto"/>
              <w:right w:val="single" w:sz="4" w:space="0" w:color="auto"/>
            </w:tcBorders>
          </w:tcPr>
          <w:p w:rsidR="00392CBB" w:rsidRPr="00392CBB" w:rsidRDefault="00392CBB" w:rsidP="00392CBB">
            <w:pPr>
              <w:contextualSpacing/>
              <w:jc w:val="both"/>
              <w:rPr>
                <w:sz w:val="26"/>
                <w:szCs w:val="26"/>
              </w:rPr>
            </w:pPr>
          </w:p>
        </w:tc>
      </w:tr>
    </w:tbl>
    <w:p w:rsidR="00392CBB" w:rsidRPr="00392CBB" w:rsidRDefault="00392CBB" w:rsidP="00392CBB">
      <w:pPr>
        <w:contextualSpacing/>
        <w:jc w:val="center"/>
        <w:rPr>
          <w:i/>
          <w:sz w:val="26"/>
          <w:szCs w:val="26"/>
          <w:vertAlign w:val="superscript"/>
        </w:rPr>
      </w:pPr>
      <w:r w:rsidRPr="00392CBB">
        <w:rPr>
          <w:i/>
          <w:sz w:val="26"/>
          <w:szCs w:val="26"/>
          <w:vertAlign w:val="superscript"/>
        </w:rPr>
        <w:t>фамилия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29"/>
        <w:gridCol w:w="391"/>
        <w:gridCol w:w="392"/>
        <w:gridCol w:w="392"/>
        <w:gridCol w:w="394"/>
        <w:gridCol w:w="394"/>
        <w:gridCol w:w="394"/>
        <w:gridCol w:w="394"/>
        <w:gridCol w:w="396"/>
        <w:gridCol w:w="396"/>
        <w:gridCol w:w="396"/>
        <w:gridCol w:w="396"/>
        <w:gridCol w:w="396"/>
        <w:gridCol w:w="396"/>
        <w:gridCol w:w="396"/>
        <w:gridCol w:w="396"/>
        <w:gridCol w:w="396"/>
        <w:gridCol w:w="396"/>
        <w:gridCol w:w="396"/>
        <w:gridCol w:w="396"/>
        <w:gridCol w:w="396"/>
        <w:gridCol w:w="396"/>
        <w:gridCol w:w="396"/>
        <w:gridCol w:w="396"/>
        <w:gridCol w:w="380"/>
      </w:tblGrid>
      <w:tr w:rsidR="00392CBB" w:rsidRPr="00392CBB" w:rsidTr="004E1558">
        <w:trPr>
          <w:trHeight w:hRule="exact" w:val="340"/>
        </w:trPr>
        <w:tc>
          <w:tcPr>
            <w:tcW w:w="265" w:type="pct"/>
            <w:tcBorders>
              <w:top w:val="nil"/>
              <w:left w:val="nil"/>
              <w:bottom w:val="nil"/>
            </w:tcBorders>
          </w:tcPr>
          <w:p w:rsidR="00392CBB" w:rsidRPr="00392CBB" w:rsidRDefault="00392CBB" w:rsidP="00392CBB">
            <w:pPr>
              <w:contextualSpacing/>
              <w:jc w:val="both"/>
              <w:rPr>
                <w:sz w:val="26"/>
                <w:szCs w:val="26"/>
              </w:rPr>
            </w:pPr>
          </w:p>
        </w:tc>
        <w:tc>
          <w:tcPr>
            <w:tcW w:w="196" w:type="pct"/>
          </w:tcPr>
          <w:p w:rsidR="00392CBB" w:rsidRPr="00392CBB" w:rsidRDefault="00392CBB" w:rsidP="00392CBB">
            <w:pPr>
              <w:contextualSpacing/>
              <w:jc w:val="both"/>
              <w:rPr>
                <w:sz w:val="26"/>
                <w:szCs w:val="26"/>
              </w:rPr>
            </w:pPr>
          </w:p>
        </w:tc>
        <w:tc>
          <w:tcPr>
            <w:tcW w:w="196" w:type="pct"/>
          </w:tcPr>
          <w:p w:rsidR="00392CBB" w:rsidRPr="00392CBB" w:rsidRDefault="00392CBB" w:rsidP="00392CBB">
            <w:pPr>
              <w:contextualSpacing/>
              <w:jc w:val="both"/>
              <w:rPr>
                <w:sz w:val="26"/>
                <w:szCs w:val="26"/>
              </w:rPr>
            </w:pPr>
          </w:p>
        </w:tc>
        <w:tc>
          <w:tcPr>
            <w:tcW w:w="196" w:type="pct"/>
          </w:tcPr>
          <w:p w:rsidR="00392CBB" w:rsidRPr="00392CBB" w:rsidRDefault="00392CBB" w:rsidP="00392CBB">
            <w:pPr>
              <w:contextualSpacing/>
              <w:jc w:val="both"/>
              <w:rPr>
                <w:sz w:val="26"/>
                <w:szCs w:val="26"/>
              </w:rPr>
            </w:pPr>
          </w:p>
        </w:tc>
        <w:tc>
          <w:tcPr>
            <w:tcW w:w="197" w:type="pct"/>
          </w:tcPr>
          <w:p w:rsidR="00392CBB" w:rsidRPr="00392CBB" w:rsidRDefault="00392CBB" w:rsidP="00392CBB">
            <w:pPr>
              <w:contextualSpacing/>
              <w:jc w:val="both"/>
              <w:rPr>
                <w:sz w:val="26"/>
                <w:szCs w:val="26"/>
              </w:rPr>
            </w:pPr>
          </w:p>
        </w:tc>
        <w:tc>
          <w:tcPr>
            <w:tcW w:w="197" w:type="pct"/>
          </w:tcPr>
          <w:p w:rsidR="00392CBB" w:rsidRPr="00392CBB" w:rsidRDefault="00392CBB" w:rsidP="00392CBB">
            <w:pPr>
              <w:contextualSpacing/>
              <w:jc w:val="both"/>
              <w:rPr>
                <w:sz w:val="26"/>
                <w:szCs w:val="26"/>
              </w:rPr>
            </w:pPr>
          </w:p>
        </w:tc>
        <w:tc>
          <w:tcPr>
            <w:tcW w:w="197" w:type="pct"/>
          </w:tcPr>
          <w:p w:rsidR="00392CBB" w:rsidRPr="00392CBB" w:rsidRDefault="00392CBB" w:rsidP="00392CBB">
            <w:pPr>
              <w:contextualSpacing/>
              <w:jc w:val="both"/>
              <w:rPr>
                <w:sz w:val="26"/>
                <w:szCs w:val="26"/>
              </w:rPr>
            </w:pPr>
          </w:p>
        </w:tc>
        <w:tc>
          <w:tcPr>
            <w:tcW w:w="197" w:type="pct"/>
          </w:tcPr>
          <w:p w:rsidR="00392CBB" w:rsidRPr="00392CBB" w:rsidRDefault="00392CBB" w:rsidP="00392CBB">
            <w:pPr>
              <w:contextualSpacing/>
              <w:jc w:val="both"/>
              <w:rPr>
                <w:sz w:val="26"/>
                <w:szCs w:val="26"/>
              </w:rPr>
            </w:pPr>
          </w:p>
        </w:tc>
        <w:tc>
          <w:tcPr>
            <w:tcW w:w="198" w:type="pct"/>
          </w:tcPr>
          <w:p w:rsidR="00392CBB" w:rsidRPr="00392CBB" w:rsidRDefault="00392CBB" w:rsidP="00392CBB">
            <w:pPr>
              <w:contextualSpacing/>
              <w:jc w:val="both"/>
              <w:rPr>
                <w:sz w:val="26"/>
                <w:szCs w:val="26"/>
              </w:rPr>
            </w:pPr>
          </w:p>
        </w:tc>
        <w:tc>
          <w:tcPr>
            <w:tcW w:w="198" w:type="pct"/>
          </w:tcPr>
          <w:p w:rsidR="00392CBB" w:rsidRPr="00392CBB" w:rsidRDefault="00392CBB" w:rsidP="00392CBB">
            <w:pPr>
              <w:contextualSpacing/>
              <w:jc w:val="both"/>
              <w:rPr>
                <w:sz w:val="26"/>
                <w:szCs w:val="26"/>
              </w:rPr>
            </w:pPr>
          </w:p>
        </w:tc>
        <w:tc>
          <w:tcPr>
            <w:tcW w:w="198" w:type="pct"/>
          </w:tcPr>
          <w:p w:rsidR="00392CBB" w:rsidRPr="00392CBB" w:rsidRDefault="00392CBB" w:rsidP="00392CBB">
            <w:pPr>
              <w:contextualSpacing/>
              <w:jc w:val="both"/>
              <w:rPr>
                <w:sz w:val="26"/>
                <w:szCs w:val="26"/>
              </w:rPr>
            </w:pPr>
          </w:p>
        </w:tc>
        <w:tc>
          <w:tcPr>
            <w:tcW w:w="198" w:type="pct"/>
          </w:tcPr>
          <w:p w:rsidR="00392CBB" w:rsidRPr="00392CBB" w:rsidRDefault="00392CBB" w:rsidP="00392CBB">
            <w:pPr>
              <w:contextualSpacing/>
              <w:jc w:val="both"/>
              <w:rPr>
                <w:sz w:val="26"/>
                <w:szCs w:val="26"/>
              </w:rPr>
            </w:pPr>
          </w:p>
        </w:tc>
        <w:tc>
          <w:tcPr>
            <w:tcW w:w="198" w:type="pct"/>
          </w:tcPr>
          <w:p w:rsidR="00392CBB" w:rsidRPr="00392CBB" w:rsidRDefault="00392CBB" w:rsidP="00392CBB">
            <w:pPr>
              <w:contextualSpacing/>
              <w:jc w:val="both"/>
              <w:rPr>
                <w:sz w:val="26"/>
                <w:szCs w:val="26"/>
              </w:rPr>
            </w:pPr>
          </w:p>
        </w:tc>
        <w:tc>
          <w:tcPr>
            <w:tcW w:w="198" w:type="pct"/>
          </w:tcPr>
          <w:p w:rsidR="00392CBB" w:rsidRPr="00392CBB" w:rsidRDefault="00392CBB" w:rsidP="00392CBB">
            <w:pPr>
              <w:contextualSpacing/>
              <w:jc w:val="both"/>
              <w:rPr>
                <w:sz w:val="26"/>
                <w:szCs w:val="26"/>
              </w:rPr>
            </w:pPr>
          </w:p>
        </w:tc>
        <w:tc>
          <w:tcPr>
            <w:tcW w:w="198" w:type="pct"/>
          </w:tcPr>
          <w:p w:rsidR="00392CBB" w:rsidRPr="00392CBB" w:rsidRDefault="00392CBB" w:rsidP="00392CBB">
            <w:pPr>
              <w:contextualSpacing/>
              <w:jc w:val="both"/>
              <w:rPr>
                <w:sz w:val="26"/>
                <w:szCs w:val="26"/>
              </w:rPr>
            </w:pPr>
          </w:p>
        </w:tc>
        <w:tc>
          <w:tcPr>
            <w:tcW w:w="198" w:type="pct"/>
          </w:tcPr>
          <w:p w:rsidR="00392CBB" w:rsidRPr="00392CBB" w:rsidRDefault="00392CBB" w:rsidP="00392CBB">
            <w:pPr>
              <w:contextualSpacing/>
              <w:jc w:val="both"/>
              <w:rPr>
                <w:sz w:val="26"/>
                <w:szCs w:val="26"/>
              </w:rPr>
            </w:pPr>
          </w:p>
        </w:tc>
        <w:tc>
          <w:tcPr>
            <w:tcW w:w="198" w:type="pct"/>
          </w:tcPr>
          <w:p w:rsidR="00392CBB" w:rsidRPr="00392CBB" w:rsidRDefault="00392CBB" w:rsidP="00392CBB">
            <w:pPr>
              <w:contextualSpacing/>
              <w:jc w:val="both"/>
              <w:rPr>
                <w:sz w:val="26"/>
                <w:szCs w:val="26"/>
              </w:rPr>
            </w:pPr>
          </w:p>
        </w:tc>
        <w:tc>
          <w:tcPr>
            <w:tcW w:w="198" w:type="pct"/>
          </w:tcPr>
          <w:p w:rsidR="00392CBB" w:rsidRPr="00392CBB" w:rsidRDefault="00392CBB" w:rsidP="00392CBB">
            <w:pPr>
              <w:contextualSpacing/>
              <w:jc w:val="both"/>
              <w:rPr>
                <w:sz w:val="26"/>
                <w:szCs w:val="26"/>
              </w:rPr>
            </w:pPr>
          </w:p>
        </w:tc>
        <w:tc>
          <w:tcPr>
            <w:tcW w:w="198" w:type="pct"/>
          </w:tcPr>
          <w:p w:rsidR="00392CBB" w:rsidRPr="00392CBB" w:rsidRDefault="00392CBB" w:rsidP="00392CBB">
            <w:pPr>
              <w:contextualSpacing/>
              <w:jc w:val="both"/>
              <w:rPr>
                <w:sz w:val="26"/>
                <w:szCs w:val="26"/>
              </w:rPr>
            </w:pPr>
          </w:p>
        </w:tc>
        <w:tc>
          <w:tcPr>
            <w:tcW w:w="198" w:type="pct"/>
          </w:tcPr>
          <w:p w:rsidR="00392CBB" w:rsidRPr="00392CBB" w:rsidRDefault="00392CBB" w:rsidP="00392CBB">
            <w:pPr>
              <w:contextualSpacing/>
              <w:jc w:val="both"/>
              <w:rPr>
                <w:sz w:val="26"/>
                <w:szCs w:val="26"/>
              </w:rPr>
            </w:pPr>
          </w:p>
        </w:tc>
        <w:tc>
          <w:tcPr>
            <w:tcW w:w="198" w:type="pct"/>
          </w:tcPr>
          <w:p w:rsidR="00392CBB" w:rsidRPr="00392CBB" w:rsidRDefault="00392CBB" w:rsidP="00392CBB">
            <w:pPr>
              <w:contextualSpacing/>
              <w:jc w:val="both"/>
              <w:rPr>
                <w:sz w:val="26"/>
                <w:szCs w:val="26"/>
              </w:rPr>
            </w:pPr>
          </w:p>
        </w:tc>
        <w:tc>
          <w:tcPr>
            <w:tcW w:w="198" w:type="pct"/>
          </w:tcPr>
          <w:p w:rsidR="00392CBB" w:rsidRPr="00392CBB" w:rsidRDefault="00392CBB" w:rsidP="00392CBB">
            <w:pPr>
              <w:contextualSpacing/>
              <w:jc w:val="both"/>
              <w:rPr>
                <w:sz w:val="26"/>
                <w:szCs w:val="26"/>
              </w:rPr>
            </w:pPr>
          </w:p>
        </w:tc>
        <w:tc>
          <w:tcPr>
            <w:tcW w:w="198" w:type="pct"/>
          </w:tcPr>
          <w:p w:rsidR="00392CBB" w:rsidRPr="00392CBB" w:rsidRDefault="00392CBB" w:rsidP="00392CBB">
            <w:pPr>
              <w:contextualSpacing/>
              <w:jc w:val="both"/>
              <w:rPr>
                <w:sz w:val="26"/>
                <w:szCs w:val="26"/>
              </w:rPr>
            </w:pPr>
          </w:p>
        </w:tc>
        <w:tc>
          <w:tcPr>
            <w:tcW w:w="198" w:type="pct"/>
          </w:tcPr>
          <w:p w:rsidR="00392CBB" w:rsidRPr="00392CBB" w:rsidRDefault="00392CBB" w:rsidP="00392CBB">
            <w:pPr>
              <w:contextualSpacing/>
              <w:jc w:val="both"/>
              <w:rPr>
                <w:sz w:val="26"/>
                <w:szCs w:val="26"/>
              </w:rPr>
            </w:pPr>
          </w:p>
        </w:tc>
        <w:tc>
          <w:tcPr>
            <w:tcW w:w="190" w:type="pct"/>
          </w:tcPr>
          <w:p w:rsidR="00392CBB" w:rsidRPr="00392CBB" w:rsidRDefault="00392CBB" w:rsidP="00392CBB">
            <w:pPr>
              <w:contextualSpacing/>
              <w:jc w:val="both"/>
              <w:rPr>
                <w:sz w:val="26"/>
                <w:szCs w:val="26"/>
              </w:rPr>
            </w:pPr>
          </w:p>
        </w:tc>
      </w:tr>
    </w:tbl>
    <w:p w:rsidR="00392CBB" w:rsidRPr="00392CBB" w:rsidRDefault="00392CBB" w:rsidP="00392CBB">
      <w:pPr>
        <w:contextualSpacing/>
        <w:jc w:val="center"/>
        <w:rPr>
          <w:i/>
          <w:sz w:val="26"/>
          <w:szCs w:val="26"/>
          <w:vertAlign w:val="superscript"/>
        </w:rPr>
      </w:pPr>
      <w:r w:rsidRPr="00392CBB">
        <w:rPr>
          <w:i/>
          <w:sz w:val="26"/>
          <w:szCs w:val="26"/>
          <w:vertAlign w:val="superscript"/>
        </w:rPr>
        <w:t>имя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29"/>
        <w:gridCol w:w="391"/>
        <w:gridCol w:w="392"/>
        <w:gridCol w:w="392"/>
        <w:gridCol w:w="394"/>
        <w:gridCol w:w="394"/>
        <w:gridCol w:w="394"/>
        <w:gridCol w:w="394"/>
        <w:gridCol w:w="396"/>
        <w:gridCol w:w="396"/>
        <w:gridCol w:w="396"/>
        <w:gridCol w:w="396"/>
        <w:gridCol w:w="396"/>
        <w:gridCol w:w="396"/>
        <w:gridCol w:w="396"/>
        <w:gridCol w:w="396"/>
        <w:gridCol w:w="396"/>
        <w:gridCol w:w="396"/>
        <w:gridCol w:w="396"/>
        <w:gridCol w:w="396"/>
        <w:gridCol w:w="396"/>
        <w:gridCol w:w="396"/>
        <w:gridCol w:w="396"/>
        <w:gridCol w:w="396"/>
        <w:gridCol w:w="380"/>
      </w:tblGrid>
      <w:tr w:rsidR="00392CBB" w:rsidRPr="00392CBB" w:rsidTr="004E1558">
        <w:trPr>
          <w:trHeight w:hRule="exact" w:val="340"/>
        </w:trPr>
        <w:tc>
          <w:tcPr>
            <w:tcW w:w="265" w:type="pct"/>
            <w:tcBorders>
              <w:top w:val="nil"/>
              <w:left w:val="nil"/>
              <w:bottom w:val="nil"/>
            </w:tcBorders>
          </w:tcPr>
          <w:p w:rsidR="00392CBB" w:rsidRPr="00392CBB" w:rsidRDefault="00392CBB" w:rsidP="00392CBB">
            <w:pPr>
              <w:contextualSpacing/>
              <w:jc w:val="both"/>
              <w:rPr>
                <w:sz w:val="26"/>
                <w:szCs w:val="26"/>
              </w:rPr>
            </w:pPr>
          </w:p>
        </w:tc>
        <w:tc>
          <w:tcPr>
            <w:tcW w:w="196" w:type="pct"/>
          </w:tcPr>
          <w:p w:rsidR="00392CBB" w:rsidRPr="00392CBB" w:rsidRDefault="00392CBB" w:rsidP="00392CBB">
            <w:pPr>
              <w:contextualSpacing/>
              <w:jc w:val="both"/>
              <w:rPr>
                <w:sz w:val="26"/>
                <w:szCs w:val="26"/>
              </w:rPr>
            </w:pPr>
          </w:p>
        </w:tc>
        <w:tc>
          <w:tcPr>
            <w:tcW w:w="196" w:type="pct"/>
          </w:tcPr>
          <w:p w:rsidR="00392CBB" w:rsidRPr="00392CBB" w:rsidRDefault="00392CBB" w:rsidP="00392CBB">
            <w:pPr>
              <w:contextualSpacing/>
              <w:jc w:val="both"/>
              <w:rPr>
                <w:sz w:val="26"/>
                <w:szCs w:val="26"/>
              </w:rPr>
            </w:pPr>
          </w:p>
        </w:tc>
        <w:tc>
          <w:tcPr>
            <w:tcW w:w="196" w:type="pct"/>
          </w:tcPr>
          <w:p w:rsidR="00392CBB" w:rsidRPr="00392CBB" w:rsidRDefault="00392CBB" w:rsidP="00392CBB">
            <w:pPr>
              <w:contextualSpacing/>
              <w:jc w:val="both"/>
              <w:rPr>
                <w:sz w:val="26"/>
                <w:szCs w:val="26"/>
              </w:rPr>
            </w:pPr>
          </w:p>
        </w:tc>
        <w:tc>
          <w:tcPr>
            <w:tcW w:w="197" w:type="pct"/>
          </w:tcPr>
          <w:p w:rsidR="00392CBB" w:rsidRPr="00392CBB" w:rsidRDefault="00392CBB" w:rsidP="00392CBB">
            <w:pPr>
              <w:contextualSpacing/>
              <w:jc w:val="both"/>
              <w:rPr>
                <w:sz w:val="26"/>
                <w:szCs w:val="26"/>
              </w:rPr>
            </w:pPr>
          </w:p>
        </w:tc>
        <w:tc>
          <w:tcPr>
            <w:tcW w:w="197" w:type="pct"/>
          </w:tcPr>
          <w:p w:rsidR="00392CBB" w:rsidRPr="00392CBB" w:rsidRDefault="00392CBB" w:rsidP="00392CBB">
            <w:pPr>
              <w:contextualSpacing/>
              <w:jc w:val="both"/>
              <w:rPr>
                <w:sz w:val="26"/>
                <w:szCs w:val="26"/>
              </w:rPr>
            </w:pPr>
          </w:p>
        </w:tc>
        <w:tc>
          <w:tcPr>
            <w:tcW w:w="197" w:type="pct"/>
          </w:tcPr>
          <w:p w:rsidR="00392CBB" w:rsidRPr="00392CBB" w:rsidRDefault="00392CBB" w:rsidP="00392CBB">
            <w:pPr>
              <w:contextualSpacing/>
              <w:jc w:val="both"/>
              <w:rPr>
                <w:sz w:val="26"/>
                <w:szCs w:val="26"/>
              </w:rPr>
            </w:pPr>
          </w:p>
        </w:tc>
        <w:tc>
          <w:tcPr>
            <w:tcW w:w="197" w:type="pct"/>
          </w:tcPr>
          <w:p w:rsidR="00392CBB" w:rsidRPr="00392CBB" w:rsidRDefault="00392CBB" w:rsidP="00392CBB">
            <w:pPr>
              <w:contextualSpacing/>
              <w:jc w:val="both"/>
              <w:rPr>
                <w:sz w:val="26"/>
                <w:szCs w:val="26"/>
              </w:rPr>
            </w:pPr>
          </w:p>
        </w:tc>
        <w:tc>
          <w:tcPr>
            <w:tcW w:w="198" w:type="pct"/>
          </w:tcPr>
          <w:p w:rsidR="00392CBB" w:rsidRPr="00392CBB" w:rsidRDefault="00392CBB" w:rsidP="00392CBB">
            <w:pPr>
              <w:contextualSpacing/>
              <w:jc w:val="both"/>
              <w:rPr>
                <w:sz w:val="26"/>
                <w:szCs w:val="26"/>
              </w:rPr>
            </w:pPr>
          </w:p>
        </w:tc>
        <w:tc>
          <w:tcPr>
            <w:tcW w:w="198" w:type="pct"/>
          </w:tcPr>
          <w:p w:rsidR="00392CBB" w:rsidRPr="00392CBB" w:rsidRDefault="00392CBB" w:rsidP="00392CBB">
            <w:pPr>
              <w:contextualSpacing/>
              <w:jc w:val="both"/>
              <w:rPr>
                <w:sz w:val="26"/>
                <w:szCs w:val="26"/>
              </w:rPr>
            </w:pPr>
          </w:p>
        </w:tc>
        <w:tc>
          <w:tcPr>
            <w:tcW w:w="198" w:type="pct"/>
          </w:tcPr>
          <w:p w:rsidR="00392CBB" w:rsidRPr="00392CBB" w:rsidRDefault="00392CBB" w:rsidP="00392CBB">
            <w:pPr>
              <w:contextualSpacing/>
              <w:jc w:val="both"/>
              <w:rPr>
                <w:sz w:val="26"/>
                <w:szCs w:val="26"/>
              </w:rPr>
            </w:pPr>
          </w:p>
        </w:tc>
        <w:tc>
          <w:tcPr>
            <w:tcW w:w="198" w:type="pct"/>
          </w:tcPr>
          <w:p w:rsidR="00392CBB" w:rsidRPr="00392CBB" w:rsidRDefault="00392CBB" w:rsidP="00392CBB">
            <w:pPr>
              <w:contextualSpacing/>
              <w:jc w:val="both"/>
              <w:rPr>
                <w:sz w:val="26"/>
                <w:szCs w:val="26"/>
              </w:rPr>
            </w:pPr>
          </w:p>
        </w:tc>
        <w:tc>
          <w:tcPr>
            <w:tcW w:w="198" w:type="pct"/>
          </w:tcPr>
          <w:p w:rsidR="00392CBB" w:rsidRPr="00392CBB" w:rsidRDefault="00392CBB" w:rsidP="00392CBB">
            <w:pPr>
              <w:contextualSpacing/>
              <w:jc w:val="both"/>
              <w:rPr>
                <w:sz w:val="26"/>
                <w:szCs w:val="26"/>
              </w:rPr>
            </w:pPr>
          </w:p>
        </w:tc>
        <w:tc>
          <w:tcPr>
            <w:tcW w:w="198" w:type="pct"/>
          </w:tcPr>
          <w:p w:rsidR="00392CBB" w:rsidRPr="00392CBB" w:rsidRDefault="00392CBB" w:rsidP="00392CBB">
            <w:pPr>
              <w:contextualSpacing/>
              <w:jc w:val="both"/>
              <w:rPr>
                <w:sz w:val="26"/>
                <w:szCs w:val="26"/>
              </w:rPr>
            </w:pPr>
          </w:p>
        </w:tc>
        <w:tc>
          <w:tcPr>
            <w:tcW w:w="198" w:type="pct"/>
          </w:tcPr>
          <w:p w:rsidR="00392CBB" w:rsidRPr="00392CBB" w:rsidRDefault="00392CBB" w:rsidP="00392CBB">
            <w:pPr>
              <w:contextualSpacing/>
              <w:jc w:val="both"/>
              <w:rPr>
                <w:sz w:val="26"/>
                <w:szCs w:val="26"/>
              </w:rPr>
            </w:pPr>
          </w:p>
        </w:tc>
        <w:tc>
          <w:tcPr>
            <w:tcW w:w="198" w:type="pct"/>
          </w:tcPr>
          <w:p w:rsidR="00392CBB" w:rsidRPr="00392CBB" w:rsidRDefault="00392CBB" w:rsidP="00392CBB">
            <w:pPr>
              <w:contextualSpacing/>
              <w:jc w:val="both"/>
              <w:rPr>
                <w:sz w:val="26"/>
                <w:szCs w:val="26"/>
              </w:rPr>
            </w:pPr>
          </w:p>
        </w:tc>
        <w:tc>
          <w:tcPr>
            <w:tcW w:w="198" w:type="pct"/>
          </w:tcPr>
          <w:p w:rsidR="00392CBB" w:rsidRPr="00392CBB" w:rsidRDefault="00392CBB" w:rsidP="00392CBB">
            <w:pPr>
              <w:contextualSpacing/>
              <w:jc w:val="both"/>
              <w:rPr>
                <w:sz w:val="26"/>
                <w:szCs w:val="26"/>
              </w:rPr>
            </w:pPr>
          </w:p>
        </w:tc>
        <w:tc>
          <w:tcPr>
            <w:tcW w:w="198" w:type="pct"/>
          </w:tcPr>
          <w:p w:rsidR="00392CBB" w:rsidRPr="00392CBB" w:rsidRDefault="00392CBB" w:rsidP="00392CBB">
            <w:pPr>
              <w:contextualSpacing/>
              <w:jc w:val="both"/>
              <w:rPr>
                <w:sz w:val="26"/>
                <w:szCs w:val="26"/>
              </w:rPr>
            </w:pPr>
          </w:p>
        </w:tc>
        <w:tc>
          <w:tcPr>
            <w:tcW w:w="198" w:type="pct"/>
          </w:tcPr>
          <w:p w:rsidR="00392CBB" w:rsidRPr="00392CBB" w:rsidRDefault="00392CBB" w:rsidP="00392CBB">
            <w:pPr>
              <w:contextualSpacing/>
              <w:jc w:val="both"/>
              <w:rPr>
                <w:sz w:val="26"/>
                <w:szCs w:val="26"/>
              </w:rPr>
            </w:pPr>
          </w:p>
        </w:tc>
        <w:tc>
          <w:tcPr>
            <w:tcW w:w="198" w:type="pct"/>
          </w:tcPr>
          <w:p w:rsidR="00392CBB" w:rsidRPr="00392CBB" w:rsidRDefault="00392CBB" w:rsidP="00392CBB">
            <w:pPr>
              <w:contextualSpacing/>
              <w:jc w:val="both"/>
              <w:rPr>
                <w:sz w:val="26"/>
                <w:szCs w:val="26"/>
              </w:rPr>
            </w:pPr>
          </w:p>
        </w:tc>
        <w:tc>
          <w:tcPr>
            <w:tcW w:w="198" w:type="pct"/>
          </w:tcPr>
          <w:p w:rsidR="00392CBB" w:rsidRPr="00392CBB" w:rsidRDefault="00392CBB" w:rsidP="00392CBB">
            <w:pPr>
              <w:contextualSpacing/>
              <w:jc w:val="both"/>
              <w:rPr>
                <w:sz w:val="26"/>
                <w:szCs w:val="26"/>
              </w:rPr>
            </w:pPr>
          </w:p>
        </w:tc>
        <w:tc>
          <w:tcPr>
            <w:tcW w:w="198" w:type="pct"/>
          </w:tcPr>
          <w:p w:rsidR="00392CBB" w:rsidRPr="00392CBB" w:rsidRDefault="00392CBB" w:rsidP="00392CBB">
            <w:pPr>
              <w:contextualSpacing/>
              <w:jc w:val="both"/>
              <w:rPr>
                <w:sz w:val="26"/>
                <w:szCs w:val="26"/>
              </w:rPr>
            </w:pPr>
          </w:p>
        </w:tc>
        <w:tc>
          <w:tcPr>
            <w:tcW w:w="198" w:type="pct"/>
          </w:tcPr>
          <w:p w:rsidR="00392CBB" w:rsidRPr="00392CBB" w:rsidRDefault="00392CBB" w:rsidP="00392CBB">
            <w:pPr>
              <w:contextualSpacing/>
              <w:jc w:val="both"/>
              <w:rPr>
                <w:sz w:val="26"/>
                <w:szCs w:val="26"/>
              </w:rPr>
            </w:pPr>
          </w:p>
        </w:tc>
        <w:tc>
          <w:tcPr>
            <w:tcW w:w="198" w:type="pct"/>
          </w:tcPr>
          <w:p w:rsidR="00392CBB" w:rsidRPr="00392CBB" w:rsidRDefault="00392CBB" w:rsidP="00392CBB">
            <w:pPr>
              <w:contextualSpacing/>
              <w:jc w:val="both"/>
              <w:rPr>
                <w:sz w:val="26"/>
                <w:szCs w:val="26"/>
              </w:rPr>
            </w:pPr>
          </w:p>
        </w:tc>
        <w:tc>
          <w:tcPr>
            <w:tcW w:w="190" w:type="pct"/>
          </w:tcPr>
          <w:p w:rsidR="00392CBB" w:rsidRPr="00392CBB" w:rsidRDefault="00392CBB" w:rsidP="00392CBB">
            <w:pPr>
              <w:contextualSpacing/>
              <w:jc w:val="both"/>
              <w:rPr>
                <w:sz w:val="26"/>
                <w:szCs w:val="26"/>
              </w:rPr>
            </w:pPr>
          </w:p>
        </w:tc>
      </w:tr>
    </w:tbl>
    <w:p w:rsidR="00392CBB" w:rsidRPr="00392CBB" w:rsidRDefault="00392CBB" w:rsidP="00392CBB">
      <w:pPr>
        <w:rPr>
          <w:vanish/>
          <w:sz w:val="26"/>
          <w:szCs w:val="26"/>
        </w:rPr>
      </w:pPr>
    </w:p>
    <w:tbl>
      <w:tblPr>
        <w:tblpPr w:leftFromText="180" w:rightFromText="180" w:vertAnchor="text" w:horzAnchor="margin" w:tblpY="419"/>
        <w:tblW w:w="309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70"/>
        <w:gridCol w:w="415"/>
        <w:gridCol w:w="415"/>
        <w:gridCol w:w="299"/>
        <w:gridCol w:w="414"/>
        <w:gridCol w:w="414"/>
        <w:gridCol w:w="299"/>
        <w:gridCol w:w="414"/>
        <w:gridCol w:w="414"/>
        <w:gridCol w:w="414"/>
        <w:gridCol w:w="414"/>
      </w:tblGrid>
      <w:tr w:rsidR="00392CBB" w:rsidRPr="00392CBB" w:rsidTr="004E1558">
        <w:trPr>
          <w:trHeight w:hRule="exact" w:val="340"/>
        </w:trPr>
        <w:tc>
          <w:tcPr>
            <w:tcW w:w="1834" w:type="pct"/>
            <w:tcBorders>
              <w:top w:val="nil"/>
              <w:left w:val="nil"/>
              <w:bottom w:val="nil"/>
            </w:tcBorders>
          </w:tcPr>
          <w:p w:rsidR="00392CBB" w:rsidRPr="00392CBB" w:rsidRDefault="00392CBB" w:rsidP="00392CBB">
            <w:pPr>
              <w:spacing w:after="200"/>
              <w:jc w:val="both"/>
              <w:rPr>
                <w:sz w:val="26"/>
                <w:szCs w:val="26"/>
              </w:rPr>
            </w:pPr>
            <w:r w:rsidRPr="00392CBB">
              <w:rPr>
                <w:b/>
                <w:sz w:val="26"/>
                <w:szCs w:val="26"/>
              </w:rPr>
              <w:t>Дата рождения</w:t>
            </w:r>
            <w:r w:rsidRPr="00392CBB">
              <w:rPr>
                <w:sz w:val="26"/>
                <w:szCs w:val="26"/>
              </w:rPr>
              <w:t>:</w:t>
            </w:r>
          </w:p>
        </w:tc>
        <w:tc>
          <w:tcPr>
            <w:tcW w:w="335" w:type="pct"/>
          </w:tcPr>
          <w:p w:rsidR="00392CBB" w:rsidRPr="00392CBB" w:rsidRDefault="00392CBB" w:rsidP="00392CBB">
            <w:pPr>
              <w:contextualSpacing/>
              <w:jc w:val="both"/>
              <w:rPr>
                <w:color w:val="C0C0C0"/>
                <w:sz w:val="26"/>
                <w:szCs w:val="26"/>
              </w:rPr>
            </w:pPr>
            <w:r w:rsidRPr="00392CBB">
              <w:rPr>
                <w:color w:val="C0C0C0"/>
                <w:sz w:val="26"/>
                <w:szCs w:val="26"/>
              </w:rPr>
              <w:t>ч</w:t>
            </w:r>
          </w:p>
        </w:tc>
        <w:tc>
          <w:tcPr>
            <w:tcW w:w="335" w:type="pct"/>
          </w:tcPr>
          <w:p w:rsidR="00392CBB" w:rsidRPr="00392CBB" w:rsidRDefault="00392CBB" w:rsidP="00392CBB">
            <w:pPr>
              <w:contextualSpacing/>
              <w:jc w:val="both"/>
              <w:rPr>
                <w:color w:val="C0C0C0"/>
                <w:sz w:val="26"/>
                <w:szCs w:val="26"/>
              </w:rPr>
            </w:pPr>
            <w:r w:rsidRPr="00392CBB">
              <w:rPr>
                <w:color w:val="C0C0C0"/>
                <w:sz w:val="26"/>
                <w:szCs w:val="26"/>
              </w:rPr>
              <w:t>ч</w:t>
            </w:r>
          </w:p>
        </w:tc>
        <w:tc>
          <w:tcPr>
            <w:tcW w:w="242" w:type="pct"/>
            <w:tcBorders>
              <w:top w:val="nil"/>
              <w:bottom w:val="nil"/>
            </w:tcBorders>
          </w:tcPr>
          <w:p w:rsidR="00392CBB" w:rsidRPr="00392CBB" w:rsidRDefault="00392CBB" w:rsidP="00392CBB">
            <w:pPr>
              <w:contextualSpacing/>
              <w:jc w:val="both"/>
              <w:rPr>
                <w:sz w:val="26"/>
                <w:szCs w:val="26"/>
              </w:rPr>
            </w:pPr>
            <w:r w:rsidRPr="00392CBB">
              <w:rPr>
                <w:sz w:val="26"/>
                <w:szCs w:val="26"/>
              </w:rPr>
              <w:t>.</w:t>
            </w:r>
          </w:p>
        </w:tc>
        <w:tc>
          <w:tcPr>
            <w:tcW w:w="335" w:type="pct"/>
          </w:tcPr>
          <w:p w:rsidR="00392CBB" w:rsidRPr="00392CBB" w:rsidRDefault="00392CBB" w:rsidP="00392CBB">
            <w:pPr>
              <w:contextualSpacing/>
              <w:jc w:val="both"/>
              <w:rPr>
                <w:color w:val="C0C0C0"/>
                <w:sz w:val="26"/>
                <w:szCs w:val="26"/>
              </w:rPr>
            </w:pPr>
            <w:r w:rsidRPr="00392CBB">
              <w:rPr>
                <w:color w:val="C0C0C0"/>
                <w:sz w:val="26"/>
                <w:szCs w:val="26"/>
              </w:rPr>
              <w:t>м</w:t>
            </w:r>
          </w:p>
        </w:tc>
        <w:tc>
          <w:tcPr>
            <w:tcW w:w="335" w:type="pct"/>
          </w:tcPr>
          <w:p w:rsidR="00392CBB" w:rsidRPr="00392CBB" w:rsidRDefault="00392CBB" w:rsidP="00392CBB">
            <w:pPr>
              <w:contextualSpacing/>
              <w:jc w:val="both"/>
              <w:rPr>
                <w:color w:val="C0C0C0"/>
                <w:sz w:val="26"/>
                <w:szCs w:val="26"/>
              </w:rPr>
            </w:pPr>
            <w:r w:rsidRPr="00392CBB">
              <w:rPr>
                <w:color w:val="C0C0C0"/>
                <w:sz w:val="26"/>
                <w:szCs w:val="26"/>
              </w:rPr>
              <w:t>м</w:t>
            </w:r>
          </w:p>
        </w:tc>
        <w:tc>
          <w:tcPr>
            <w:tcW w:w="242" w:type="pct"/>
            <w:tcBorders>
              <w:top w:val="nil"/>
              <w:bottom w:val="nil"/>
            </w:tcBorders>
          </w:tcPr>
          <w:p w:rsidR="00392CBB" w:rsidRPr="00392CBB" w:rsidRDefault="00392CBB" w:rsidP="00392CBB">
            <w:pPr>
              <w:contextualSpacing/>
              <w:jc w:val="both"/>
              <w:rPr>
                <w:sz w:val="26"/>
                <w:szCs w:val="26"/>
              </w:rPr>
            </w:pPr>
            <w:r w:rsidRPr="00392CBB">
              <w:rPr>
                <w:sz w:val="26"/>
                <w:szCs w:val="26"/>
              </w:rPr>
              <w:t>.</w:t>
            </w:r>
          </w:p>
        </w:tc>
        <w:tc>
          <w:tcPr>
            <w:tcW w:w="335" w:type="pct"/>
          </w:tcPr>
          <w:p w:rsidR="00392CBB" w:rsidRPr="00392CBB" w:rsidRDefault="00392CBB" w:rsidP="00392CBB">
            <w:pPr>
              <w:contextualSpacing/>
              <w:jc w:val="both"/>
              <w:rPr>
                <w:sz w:val="26"/>
                <w:szCs w:val="26"/>
              </w:rPr>
            </w:pPr>
          </w:p>
        </w:tc>
        <w:tc>
          <w:tcPr>
            <w:tcW w:w="335" w:type="pct"/>
          </w:tcPr>
          <w:p w:rsidR="00392CBB" w:rsidRPr="00392CBB" w:rsidRDefault="00392CBB" w:rsidP="00392CBB">
            <w:pPr>
              <w:contextualSpacing/>
              <w:jc w:val="both"/>
              <w:rPr>
                <w:sz w:val="26"/>
                <w:szCs w:val="26"/>
              </w:rPr>
            </w:pPr>
          </w:p>
        </w:tc>
        <w:tc>
          <w:tcPr>
            <w:tcW w:w="335" w:type="pct"/>
          </w:tcPr>
          <w:p w:rsidR="00392CBB" w:rsidRPr="00392CBB" w:rsidRDefault="00392CBB" w:rsidP="00392CBB">
            <w:pPr>
              <w:contextualSpacing/>
              <w:jc w:val="both"/>
              <w:rPr>
                <w:color w:val="C0C0C0"/>
                <w:sz w:val="26"/>
                <w:szCs w:val="26"/>
              </w:rPr>
            </w:pPr>
            <w:r w:rsidRPr="00392CBB">
              <w:rPr>
                <w:color w:val="C0C0C0"/>
                <w:sz w:val="26"/>
                <w:szCs w:val="26"/>
              </w:rPr>
              <w:t>г</w:t>
            </w:r>
          </w:p>
        </w:tc>
        <w:tc>
          <w:tcPr>
            <w:tcW w:w="335" w:type="pct"/>
          </w:tcPr>
          <w:p w:rsidR="00392CBB" w:rsidRPr="00392CBB" w:rsidRDefault="00392CBB" w:rsidP="00392CBB">
            <w:pPr>
              <w:contextualSpacing/>
              <w:jc w:val="both"/>
              <w:rPr>
                <w:color w:val="C0C0C0"/>
                <w:sz w:val="26"/>
                <w:szCs w:val="26"/>
              </w:rPr>
            </w:pPr>
            <w:r w:rsidRPr="00392CBB">
              <w:rPr>
                <w:color w:val="C0C0C0"/>
                <w:sz w:val="26"/>
                <w:szCs w:val="26"/>
              </w:rPr>
              <w:t>г</w:t>
            </w:r>
          </w:p>
        </w:tc>
      </w:tr>
    </w:tbl>
    <w:p w:rsidR="00392CBB" w:rsidRPr="00392CBB" w:rsidRDefault="00392CBB" w:rsidP="00392CBB">
      <w:pPr>
        <w:contextualSpacing/>
        <w:jc w:val="center"/>
        <w:rPr>
          <w:i/>
          <w:sz w:val="26"/>
          <w:szCs w:val="26"/>
          <w:vertAlign w:val="superscript"/>
        </w:rPr>
      </w:pPr>
      <w:r w:rsidRPr="00392CBB">
        <w:rPr>
          <w:i/>
          <w:sz w:val="26"/>
          <w:szCs w:val="26"/>
          <w:vertAlign w:val="superscript"/>
        </w:rPr>
        <w:t>отчество</w:t>
      </w:r>
    </w:p>
    <w:p w:rsidR="00392CBB" w:rsidRPr="00392CBB" w:rsidRDefault="00392CBB" w:rsidP="00392CBB">
      <w:pPr>
        <w:contextualSpacing/>
        <w:jc w:val="both"/>
        <w:rPr>
          <w:b/>
          <w:sz w:val="26"/>
          <w:szCs w:val="26"/>
        </w:rPr>
      </w:pPr>
    </w:p>
    <w:p w:rsidR="00392CBB" w:rsidRPr="00392CBB" w:rsidRDefault="00392CBB" w:rsidP="00392CBB">
      <w:pPr>
        <w:contextualSpacing/>
        <w:jc w:val="both"/>
        <w:rPr>
          <w:b/>
          <w:sz w:val="26"/>
          <w:szCs w:val="26"/>
        </w:rPr>
      </w:pPr>
    </w:p>
    <w:p w:rsidR="00392CBB" w:rsidRPr="00392CBB" w:rsidRDefault="00392CBB" w:rsidP="00392CBB">
      <w:pPr>
        <w:contextualSpacing/>
        <w:jc w:val="both"/>
        <w:rPr>
          <w:sz w:val="26"/>
          <w:szCs w:val="26"/>
        </w:rPr>
      </w:pPr>
      <w:r w:rsidRPr="00392CBB">
        <w:rPr>
          <w:b/>
          <w:sz w:val="26"/>
          <w:szCs w:val="26"/>
        </w:rPr>
        <w:t>Документ, удостоверяющий личность</w:t>
      </w:r>
      <w:r w:rsidRPr="00392CBB">
        <w:rPr>
          <w:sz w:val="26"/>
          <w:szCs w:val="26"/>
        </w:rPr>
        <w:t xml:space="preserve"> ____________________________</w:t>
      </w:r>
    </w:p>
    <w:p w:rsidR="00392CBB" w:rsidRPr="00392CBB" w:rsidRDefault="00392CBB" w:rsidP="00392CBB">
      <w:pPr>
        <w:contextualSpacing/>
        <w:jc w:val="both"/>
        <w:rPr>
          <w:sz w:val="26"/>
          <w:szCs w:val="26"/>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34"/>
        <w:gridCol w:w="397"/>
        <w:gridCol w:w="397"/>
        <w:gridCol w:w="397"/>
        <w:gridCol w:w="397"/>
        <w:gridCol w:w="1701"/>
        <w:gridCol w:w="397"/>
        <w:gridCol w:w="397"/>
        <w:gridCol w:w="397"/>
        <w:gridCol w:w="397"/>
        <w:gridCol w:w="397"/>
        <w:gridCol w:w="397"/>
        <w:gridCol w:w="397"/>
        <w:gridCol w:w="397"/>
        <w:gridCol w:w="397"/>
        <w:gridCol w:w="397"/>
      </w:tblGrid>
      <w:tr w:rsidR="00392CBB" w:rsidRPr="00392CBB" w:rsidTr="004E1558">
        <w:trPr>
          <w:trHeight w:hRule="exact" w:val="340"/>
        </w:trPr>
        <w:tc>
          <w:tcPr>
            <w:tcW w:w="1134" w:type="dxa"/>
            <w:tcBorders>
              <w:top w:val="nil"/>
              <w:left w:val="nil"/>
              <w:bottom w:val="nil"/>
            </w:tcBorders>
          </w:tcPr>
          <w:p w:rsidR="00392CBB" w:rsidRPr="00392CBB" w:rsidRDefault="00392CBB" w:rsidP="00392CBB">
            <w:pPr>
              <w:contextualSpacing/>
              <w:jc w:val="both"/>
              <w:rPr>
                <w:b/>
                <w:sz w:val="26"/>
                <w:szCs w:val="26"/>
              </w:rPr>
            </w:pPr>
            <w:r w:rsidRPr="00392CBB">
              <w:rPr>
                <w:b/>
                <w:sz w:val="26"/>
                <w:szCs w:val="26"/>
              </w:rPr>
              <w:t>Серия</w:t>
            </w:r>
          </w:p>
        </w:tc>
        <w:tc>
          <w:tcPr>
            <w:tcW w:w="397" w:type="dxa"/>
          </w:tcPr>
          <w:p w:rsidR="00392CBB" w:rsidRPr="00392CBB" w:rsidRDefault="00392CBB" w:rsidP="00392CBB">
            <w:pPr>
              <w:contextualSpacing/>
              <w:jc w:val="both"/>
              <w:rPr>
                <w:sz w:val="26"/>
                <w:szCs w:val="26"/>
              </w:rPr>
            </w:pPr>
          </w:p>
        </w:tc>
        <w:tc>
          <w:tcPr>
            <w:tcW w:w="397" w:type="dxa"/>
          </w:tcPr>
          <w:p w:rsidR="00392CBB" w:rsidRPr="00392CBB" w:rsidRDefault="00392CBB" w:rsidP="00392CBB">
            <w:pPr>
              <w:contextualSpacing/>
              <w:jc w:val="both"/>
              <w:rPr>
                <w:sz w:val="26"/>
                <w:szCs w:val="26"/>
              </w:rPr>
            </w:pPr>
          </w:p>
        </w:tc>
        <w:tc>
          <w:tcPr>
            <w:tcW w:w="397" w:type="dxa"/>
          </w:tcPr>
          <w:p w:rsidR="00392CBB" w:rsidRPr="00392CBB" w:rsidRDefault="00392CBB" w:rsidP="00392CBB">
            <w:pPr>
              <w:contextualSpacing/>
              <w:jc w:val="both"/>
              <w:rPr>
                <w:sz w:val="26"/>
                <w:szCs w:val="26"/>
              </w:rPr>
            </w:pPr>
          </w:p>
        </w:tc>
        <w:tc>
          <w:tcPr>
            <w:tcW w:w="397" w:type="dxa"/>
          </w:tcPr>
          <w:p w:rsidR="00392CBB" w:rsidRPr="00392CBB" w:rsidRDefault="00392CBB" w:rsidP="00392CBB">
            <w:pPr>
              <w:contextualSpacing/>
              <w:jc w:val="both"/>
              <w:rPr>
                <w:sz w:val="26"/>
                <w:szCs w:val="26"/>
              </w:rPr>
            </w:pPr>
          </w:p>
        </w:tc>
        <w:tc>
          <w:tcPr>
            <w:tcW w:w="1701" w:type="dxa"/>
            <w:tcBorders>
              <w:top w:val="nil"/>
              <w:bottom w:val="nil"/>
            </w:tcBorders>
          </w:tcPr>
          <w:p w:rsidR="00392CBB" w:rsidRPr="00392CBB" w:rsidRDefault="00392CBB" w:rsidP="00392CBB">
            <w:pPr>
              <w:contextualSpacing/>
              <w:jc w:val="right"/>
              <w:rPr>
                <w:b/>
                <w:sz w:val="26"/>
                <w:szCs w:val="26"/>
              </w:rPr>
            </w:pPr>
            <w:r w:rsidRPr="00392CBB">
              <w:rPr>
                <w:b/>
                <w:sz w:val="26"/>
                <w:szCs w:val="26"/>
              </w:rPr>
              <w:t>Номер</w:t>
            </w:r>
          </w:p>
        </w:tc>
        <w:tc>
          <w:tcPr>
            <w:tcW w:w="397" w:type="dxa"/>
          </w:tcPr>
          <w:p w:rsidR="00392CBB" w:rsidRPr="00392CBB" w:rsidRDefault="00392CBB" w:rsidP="00392CBB">
            <w:pPr>
              <w:contextualSpacing/>
              <w:jc w:val="both"/>
              <w:rPr>
                <w:sz w:val="26"/>
                <w:szCs w:val="26"/>
              </w:rPr>
            </w:pPr>
          </w:p>
        </w:tc>
        <w:tc>
          <w:tcPr>
            <w:tcW w:w="397" w:type="dxa"/>
          </w:tcPr>
          <w:p w:rsidR="00392CBB" w:rsidRPr="00392CBB" w:rsidRDefault="00392CBB" w:rsidP="00392CBB">
            <w:pPr>
              <w:contextualSpacing/>
              <w:jc w:val="both"/>
              <w:rPr>
                <w:sz w:val="26"/>
                <w:szCs w:val="26"/>
              </w:rPr>
            </w:pPr>
          </w:p>
        </w:tc>
        <w:tc>
          <w:tcPr>
            <w:tcW w:w="397" w:type="dxa"/>
          </w:tcPr>
          <w:p w:rsidR="00392CBB" w:rsidRPr="00392CBB" w:rsidRDefault="00392CBB" w:rsidP="00392CBB">
            <w:pPr>
              <w:contextualSpacing/>
              <w:jc w:val="both"/>
              <w:rPr>
                <w:sz w:val="26"/>
                <w:szCs w:val="26"/>
              </w:rPr>
            </w:pPr>
          </w:p>
        </w:tc>
        <w:tc>
          <w:tcPr>
            <w:tcW w:w="397" w:type="dxa"/>
          </w:tcPr>
          <w:p w:rsidR="00392CBB" w:rsidRPr="00392CBB" w:rsidRDefault="00392CBB" w:rsidP="00392CBB">
            <w:pPr>
              <w:contextualSpacing/>
              <w:jc w:val="both"/>
              <w:rPr>
                <w:sz w:val="26"/>
                <w:szCs w:val="26"/>
              </w:rPr>
            </w:pPr>
          </w:p>
        </w:tc>
        <w:tc>
          <w:tcPr>
            <w:tcW w:w="397" w:type="dxa"/>
          </w:tcPr>
          <w:p w:rsidR="00392CBB" w:rsidRPr="00392CBB" w:rsidRDefault="00392CBB" w:rsidP="00392CBB">
            <w:pPr>
              <w:contextualSpacing/>
              <w:jc w:val="both"/>
              <w:rPr>
                <w:sz w:val="26"/>
                <w:szCs w:val="26"/>
              </w:rPr>
            </w:pPr>
          </w:p>
        </w:tc>
        <w:tc>
          <w:tcPr>
            <w:tcW w:w="397" w:type="dxa"/>
          </w:tcPr>
          <w:p w:rsidR="00392CBB" w:rsidRPr="00392CBB" w:rsidRDefault="00392CBB" w:rsidP="00392CBB">
            <w:pPr>
              <w:contextualSpacing/>
              <w:jc w:val="both"/>
              <w:rPr>
                <w:sz w:val="26"/>
                <w:szCs w:val="26"/>
              </w:rPr>
            </w:pPr>
          </w:p>
        </w:tc>
        <w:tc>
          <w:tcPr>
            <w:tcW w:w="397" w:type="dxa"/>
          </w:tcPr>
          <w:p w:rsidR="00392CBB" w:rsidRPr="00392CBB" w:rsidRDefault="00392CBB" w:rsidP="00392CBB">
            <w:pPr>
              <w:contextualSpacing/>
              <w:jc w:val="both"/>
              <w:rPr>
                <w:sz w:val="26"/>
                <w:szCs w:val="26"/>
              </w:rPr>
            </w:pPr>
          </w:p>
        </w:tc>
        <w:tc>
          <w:tcPr>
            <w:tcW w:w="397" w:type="dxa"/>
          </w:tcPr>
          <w:p w:rsidR="00392CBB" w:rsidRPr="00392CBB" w:rsidRDefault="00392CBB" w:rsidP="00392CBB">
            <w:pPr>
              <w:contextualSpacing/>
              <w:jc w:val="both"/>
              <w:rPr>
                <w:sz w:val="26"/>
                <w:szCs w:val="26"/>
              </w:rPr>
            </w:pPr>
          </w:p>
        </w:tc>
        <w:tc>
          <w:tcPr>
            <w:tcW w:w="397" w:type="dxa"/>
          </w:tcPr>
          <w:p w:rsidR="00392CBB" w:rsidRPr="00392CBB" w:rsidRDefault="00392CBB" w:rsidP="00392CBB">
            <w:pPr>
              <w:contextualSpacing/>
              <w:jc w:val="both"/>
              <w:rPr>
                <w:sz w:val="26"/>
                <w:szCs w:val="26"/>
              </w:rPr>
            </w:pPr>
          </w:p>
        </w:tc>
        <w:tc>
          <w:tcPr>
            <w:tcW w:w="397" w:type="dxa"/>
          </w:tcPr>
          <w:p w:rsidR="00392CBB" w:rsidRPr="00392CBB" w:rsidRDefault="00392CBB" w:rsidP="00392CBB">
            <w:pPr>
              <w:contextualSpacing/>
              <w:jc w:val="both"/>
              <w:rPr>
                <w:sz w:val="26"/>
                <w:szCs w:val="26"/>
              </w:rPr>
            </w:pPr>
          </w:p>
        </w:tc>
      </w:tr>
    </w:tbl>
    <w:p w:rsidR="00392CBB" w:rsidRPr="00392CBB" w:rsidRDefault="00392CBB" w:rsidP="00392CBB">
      <w:pPr>
        <w:contextualSpacing/>
        <w:jc w:val="both"/>
        <w:rPr>
          <w:sz w:val="26"/>
          <w:szCs w:val="26"/>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34"/>
        <w:gridCol w:w="397"/>
        <w:gridCol w:w="1701"/>
        <w:gridCol w:w="397"/>
        <w:gridCol w:w="1583"/>
      </w:tblGrid>
      <w:tr w:rsidR="00392CBB" w:rsidRPr="00392CBB" w:rsidTr="004E1558">
        <w:trPr>
          <w:trHeight w:hRule="exact" w:val="340"/>
        </w:trPr>
        <w:tc>
          <w:tcPr>
            <w:tcW w:w="1134" w:type="dxa"/>
            <w:tcBorders>
              <w:top w:val="nil"/>
              <w:left w:val="nil"/>
              <w:bottom w:val="nil"/>
            </w:tcBorders>
          </w:tcPr>
          <w:p w:rsidR="00392CBB" w:rsidRPr="00392CBB" w:rsidRDefault="00392CBB" w:rsidP="00392CBB">
            <w:pPr>
              <w:contextualSpacing/>
              <w:jc w:val="both"/>
              <w:rPr>
                <w:sz w:val="26"/>
                <w:szCs w:val="26"/>
              </w:rPr>
            </w:pPr>
            <w:r w:rsidRPr="00392CBB">
              <w:rPr>
                <w:b/>
                <w:sz w:val="26"/>
                <w:szCs w:val="26"/>
              </w:rPr>
              <w:t>Пол</w:t>
            </w:r>
            <w:r w:rsidRPr="00392CBB">
              <w:rPr>
                <w:sz w:val="26"/>
                <w:szCs w:val="26"/>
              </w:rPr>
              <w:t>:</w:t>
            </w:r>
          </w:p>
        </w:tc>
        <w:tc>
          <w:tcPr>
            <w:tcW w:w="397" w:type="dxa"/>
          </w:tcPr>
          <w:p w:rsidR="00392CBB" w:rsidRPr="00392CBB" w:rsidRDefault="00392CBB" w:rsidP="00392CBB">
            <w:pPr>
              <w:contextualSpacing/>
              <w:jc w:val="both"/>
              <w:rPr>
                <w:sz w:val="26"/>
                <w:szCs w:val="26"/>
              </w:rPr>
            </w:pPr>
          </w:p>
        </w:tc>
        <w:tc>
          <w:tcPr>
            <w:tcW w:w="1701" w:type="dxa"/>
            <w:tcBorders>
              <w:top w:val="nil"/>
              <w:bottom w:val="nil"/>
            </w:tcBorders>
            <w:vAlign w:val="center"/>
          </w:tcPr>
          <w:p w:rsidR="00392CBB" w:rsidRPr="00392CBB" w:rsidRDefault="00392CBB" w:rsidP="00392CBB">
            <w:pPr>
              <w:contextualSpacing/>
              <w:rPr>
                <w:sz w:val="26"/>
                <w:szCs w:val="26"/>
              </w:rPr>
            </w:pPr>
            <w:r w:rsidRPr="00392CBB">
              <w:rPr>
                <w:sz w:val="26"/>
                <w:szCs w:val="26"/>
              </w:rPr>
              <w:t>мужской</w:t>
            </w:r>
          </w:p>
        </w:tc>
        <w:tc>
          <w:tcPr>
            <w:tcW w:w="397" w:type="dxa"/>
          </w:tcPr>
          <w:p w:rsidR="00392CBB" w:rsidRPr="00392CBB" w:rsidRDefault="00392CBB" w:rsidP="00392CBB">
            <w:pPr>
              <w:contextualSpacing/>
              <w:jc w:val="both"/>
              <w:rPr>
                <w:sz w:val="26"/>
                <w:szCs w:val="26"/>
              </w:rPr>
            </w:pPr>
          </w:p>
        </w:tc>
        <w:tc>
          <w:tcPr>
            <w:tcW w:w="1583" w:type="dxa"/>
            <w:tcBorders>
              <w:top w:val="nil"/>
              <w:bottom w:val="nil"/>
              <w:right w:val="nil"/>
            </w:tcBorders>
            <w:vAlign w:val="center"/>
          </w:tcPr>
          <w:p w:rsidR="00392CBB" w:rsidRPr="00392CBB" w:rsidRDefault="00392CBB" w:rsidP="00392CBB">
            <w:pPr>
              <w:contextualSpacing/>
              <w:rPr>
                <w:sz w:val="26"/>
                <w:szCs w:val="26"/>
              </w:rPr>
            </w:pPr>
            <w:r w:rsidRPr="00392CBB">
              <w:rPr>
                <w:sz w:val="26"/>
                <w:szCs w:val="26"/>
              </w:rPr>
              <w:t>женский</w:t>
            </w:r>
          </w:p>
        </w:tc>
      </w:tr>
    </w:tbl>
    <w:p w:rsidR="00392CBB" w:rsidRPr="00392CBB" w:rsidRDefault="00392CBB" w:rsidP="00392CBB">
      <w:pPr>
        <w:contextualSpacing/>
        <w:jc w:val="both"/>
        <w:rPr>
          <w:sz w:val="26"/>
          <w:szCs w:val="26"/>
        </w:rPr>
      </w:pPr>
    </w:p>
    <w:p w:rsidR="00392CBB" w:rsidRPr="00392CBB" w:rsidRDefault="00392CBB" w:rsidP="00392CBB">
      <w:pPr>
        <w:contextualSpacing/>
        <w:jc w:val="both"/>
        <w:rPr>
          <w:sz w:val="26"/>
          <w:szCs w:val="26"/>
        </w:rPr>
      </w:pPr>
      <w:r w:rsidRPr="00392CBB">
        <w:rPr>
          <w:sz w:val="26"/>
          <w:szCs w:val="26"/>
        </w:rPr>
        <w:t>Прошу зарегистрировать меня для участия в итоговом</w:t>
      </w:r>
    </w:p>
    <w:p w:rsidR="00392CBB" w:rsidRPr="00392CBB" w:rsidRDefault="00392CBB" w:rsidP="00392CBB">
      <w:pPr>
        <w:contextualSpacing/>
        <w:jc w:val="both"/>
        <w:rPr>
          <w:sz w:val="26"/>
          <w:szCs w:val="26"/>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67"/>
        <w:gridCol w:w="397"/>
        <w:gridCol w:w="2428"/>
        <w:gridCol w:w="425"/>
        <w:gridCol w:w="784"/>
      </w:tblGrid>
      <w:tr w:rsidR="00392CBB" w:rsidRPr="00392CBB" w:rsidTr="004E1558">
        <w:trPr>
          <w:trHeight w:hRule="exact" w:val="340"/>
        </w:trPr>
        <w:tc>
          <w:tcPr>
            <w:tcW w:w="1967" w:type="dxa"/>
            <w:tcBorders>
              <w:top w:val="nil"/>
              <w:left w:val="nil"/>
              <w:bottom w:val="nil"/>
            </w:tcBorders>
          </w:tcPr>
          <w:p w:rsidR="00392CBB" w:rsidRPr="00392CBB" w:rsidRDefault="00392CBB" w:rsidP="00392CBB">
            <w:pPr>
              <w:contextualSpacing/>
              <w:jc w:val="both"/>
              <w:rPr>
                <w:b/>
                <w:sz w:val="26"/>
                <w:szCs w:val="26"/>
              </w:rPr>
            </w:pPr>
            <w:r w:rsidRPr="00392CBB">
              <w:rPr>
                <w:b/>
                <w:sz w:val="26"/>
                <w:szCs w:val="26"/>
              </w:rPr>
              <w:t>сочинении</w:t>
            </w:r>
          </w:p>
        </w:tc>
        <w:tc>
          <w:tcPr>
            <w:tcW w:w="397" w:type="dxa"/>
          </w:tcPr>
          <w:p w:rsidR="00392CBB" w:rsidRPr="00392CBB" w:rsidRDefault="00392CBB" w:rsidP="00392CBB">
            <w:pPr>
              <w:contextualSpacing/>
              <w:jc w:val="both"/>
              <w:rPr>
                <w:sz w:val="26"/>
                <w:szCs w:val="26"/>
              </w:rPr>
            </w:pPr>
          </w:p>
        </w:tc>
        <w:tc>
          <w:tcPr>
            <w:tcW w:w="2428" w:type="dxa"/>
            <w:tcBorders>
              <w:top w:val="nil"/>
              <w:bottom w:val="nil"/>
            </w:tcBorders>
            <w:vAlign w:val="center"/>
          </w:tcPr>
          <w:p w:rsidR="00392CBB" w:rsidRPr="00392CBB" w:rsidRDefault="00392CBB" w:rsidP="00392CBB">
            <w:pPr>
              <w:contextualSpacing/>
              <w:rPr>
                <w:b/>
                <w:sz w:val="26"/>
                <w:szCs w:val="26"/>
              </w:rPr>
            </w:pPr>
            <w:r w:rsidRPr="00392CBB">
              <w:rPr>
                <w:b/>
                <w:sz w:val="26"/>
                <w:szCs w:val="26"/>
              </w:rPr>
              <w:t xml:space="preserve">            изложении</w:t>
            </w:r>
          </w:p>
        </w:tc>
        <w:tc>
          <w:tcPr>
            <w:tcW w:w="425" w:type="dxa"/>
          </w:tcPr>
          <w:p w:rsidR="00392CBB" w:rsidRPr="00392CBB" w:rsidRDefault="00392CBB" w:rsidP="00392CBB">
            <w:pPr>
              <w:contextualSpacing/>
              <w:jc w:val="both"/>
              <w:rPr>
                <w:sz w:val="26"/>
                <w:szCs w:val="26"/>
              </w:rPr>
            </w:pPr>
          </w:p>
        </w:tc>
        <w:tc>
          <w:tcPr>
            <w:tcW w:w="784" w:type="dxa"/>
            <w:tcBorders>
              <w:top w:val="nil"/>
              <w:bottom w:val="nil"/>
              <w:right w:val="nil"/>
            </w:tcBorders>
            <w:vAlign w:val="center"/>
          </w:tcPr>
          <w:p w:rsidR="00392CBB" w:rsidRPr="00392CBB" w:rsidRDefault="00392CBB" w:rsidP="00392CBB">
            <w:pPr>
              <w:contextualSpacing/>
              <w:rPr>
                <w:sz w:val="26"/>
                <w:szCs w:val="26"/>
              </w:rPr>
            </w:pPr>
          </w:p>
          <w:p w:rsidR="00392CBB" w:rsidRPr="00392CBB" w:rsidRDefault="00392CBB" w:rsidP="00392CBB">
            <w:pPr>
              <w:contextualSpacing/>
              <w:rPr>
                <w:sz w:val="26"/>
                <w:szCs w:val="26"/>
              </w:rPr>
            </w:pPr>
          </w:p>
        </w:tc>
      </w:tr>
    </w:tbl>
    <w:p w:rsidR="00392CBB" w:rsidRPr="00392CBB" w:rsidRDefault="00392CBB" w:rsidP="00392CBB">
      <w:pPr>
        <w:contextualSpacing/>
        <w:jc w:val="both"/>
        <w:rPr>
          <w:sz w:val="26"/>
          <w:szCs w:val="26"/>
        </w:rPr>
      </w:pPr>
    </w:p>
    <w:p w:rsidR="00392CBB" w:rsidRPr="00392CBB" w:rsidRDefault="00392CBB" w:rsidP="00392CBB">
      <w:pPr>
        <w:contextualSpacing/>
        <w:jc w:val="both"/>
        <w:rPr>
          <w:sz w:val="26"/>
          <w:szCs w:val="26"/>
        </w:rPr>
      </w:pPr>
      <w:r w:rsidRPr="00392CBB">
        <w:rPr>
          <w:sz w:val="26"/>
          <w:szCs w:val="26"/>
        </w:rPr>
        <w:t>для получения допуска к государственной итоговой аттестации по образовательным программам среднего общего образования.</w:t>
      </w:r>
    </w:p>
    <w:p w:rsidR="00392CBB" w:rsidRPr="00392CBB" w:rsidRDefault="00392CBB" w:rsidP="00392CBB">
      <w:pPr>
        <w:contextualSpacing/>
        <w:rPr>
          <w:sz w:val="26"/>
          <w:szCs w:val="26"/>
        </w:rPr>
      </w:pPr>
    </w:p>
    <w:p w:rsidR="00392CBB" w:rsidRPr="00392CBB" w:rsidRDefault="00392CBB" w:rsidP="00392CBB">
      <w:pPr>
        <w:contextualSpacing/>
        <w:rPr>
          <w:sz w:val="26"/>
          <w:szCs w:val="26"/>
        </w:rPr>
      </w:pPr>
      <w:r w:rsidRPr="00392CBB">
        <w:rPr>
          <w:sz w:val="26"/>
          <w:szCs w:val="26"/>
        </w:rPr>
        <w:t>Согласие на обработку персональных данных прилагается.</w:t>
      </w:r>
    </w:p>
    <w:p w:rsidR="00392CBB" w:rsidRPr="00392CBB" w:rsidRDefault="00392CBB" w:rsidP="00392CBB">
      <w:pPr>
        <w:pBdr>
          <w:bottom w:val="single" w:sz="12" w:space="1" w:color="auto"/>
        </w:pBdr>
        <w:spacing w:before="240" w:after="120" w:line="276" w:lineRule="auto"/>
        <w:jc w:val="both"/>
        <w:rPr>
          <w:sz w:val="26"/>
          <w:szCs w:val="26"/>
          <w:lang w:eastAsia="en-US"/>
        </w:rPr>
      </w:pPr>
      <w:r w:rsidRPr="00392CBB">
        <w:rPr>
          <w:sz w:val="26"/>
          <w:szCs w:val="26"/>
          <w:lang w:eastAsia="en-US"/>
        </w:rPr>
        <w:t>*</w:t>
      </w:r>
      <w:r w:rsidRPr="00392CBB">
        <w:rPr>
          <w:i/>
          <w:sz w:val="26"/>
          <w:szCs w:val="26"/>
          <w:lang w:eastAsia="en-US"/>
        </w:rPr>
        <w:t>Прошу создать условия для написания итогового сочинения (изложения) с учетом состояния здоровья, подтверждаемого (заполняется участниками с ограниченными возможностями здоровья, детьми-инвалидами, инвалидами):</w:t>
      </w:r>
    </w:p>
    <w:p w:rsidR="00392CBB" w:rsidRPr="00392CBB" w:rsidRDefault="00392CBB" w:rsidP="00392CBB">
      <w:pPr>
        <w:pBdr>
          <w:bottom w:val="single" w:sz="12" w:space="1" w:color="auto"/>
        </w:pBdr>
        <w:spacing w:before="240" w:after="120" w:line="276" w:lineRule="auto"/>
        <w:jc w:val="both"/>
        <w:rPr>
          <w:i/>
          <w:sz w:val="26"/>
          <w:szCs w:val="26"/>
          <w:lang w:eastAsia="en-US"/>
        </w:rPr>
      </w:pPr>
    </w:p>
    <w:p w:rsidR="00392CBB" w:rsidRPr="00392CBB" w:rsidRDefault="00392CBB" w:rsidP="00392CBB">
      <w:pPr>
        <w:pBdr>
          <w:bottom w:val="single" w:sz="12" w:space="1" w:color="auto"/>
        </w:pBdr>
        <w:spacing w:before="240" w:after="120" w:line="276" w:lineRule="auto"/>
        <w:jc w:val="both"/>
        <w:rPr>
          <w:i/>
          <w:sz w:val="26"/>
          <w:szCs w:val="26"/>
          <w:lang w:eastAsia="en-US"/>
        </w:rPr>
      </w:pPr>
    </w:p>
    <w:p w:rsidR="00392CBB" w:rsidRPr="00392CBB" w:rsidRDefault="00392CBB" w:rsidP="00392CBB">
      <w:pPr>
        <w:spacing w:before="240" w:after="120" w:line="276" w:lineRule="auto"/>
        <w:rPr>
          <w:i/>
          <w:sz w:val="26"/>
          <w:szCs w:val="26"/>
          <w:lang w:eastAsia="en-US"/>
        </w:rPr>
      </w:pPr>
      <w:r w:rsidRPr="00392CBB">
        <w:rPr>
          <w:i/>
          <w:sz w:val="26"/>
          <w:szCs w:val="26"/>
          <w:lang w:eastAsia="en-US"/>
        </w:rPr>
        <w:t>(указать необходимые условия)</w:t>
      </w:r>
    </w:p>
    <w:tbl>
      <w:tblPr>
        <w:tblW w:w="0" w:type="auto"/>
        <w:tblLook w:val="01E0" w:firstRow="1" w:lastRow="1" w:firstColumn="1" w:lastColumn="1" w:noHBand="0" w:noVBand="0"/>
      </w:tblPr>
      <w:tblGrid>
        <w:gridCol w:w="4518"/>
        <w:gridCol w:w="426"/>
        <w:gridCol w:w="3697"/>
        <w:gridCol w:w="427"/>
      </w:tblGrid>
      <w:tr w:rsidR="00392CBB" w:rsidRPr="00392CBB" w:rsidTr="004E1558">
        <w:trPr>
          <w:trHeight w:hRule="exact" w:val="721"/>
        </w:trPr>
        <w:tc>
          <w:tcPr>
            <w:tcW w:w="4518" w:type="dxa"/>
            <w:tcBorders>
              <w:right w:val="single" w:sz="4" w:space="0" w:color="auto"/>
            </w:tcBorders>
          </w:tcPr>
          <w:p w:rsidR="00392CBB" w:rsidRPr="00392CBB" w:rsidRDefault="00392CBB" w:rsidP="00392CBB">
            <w:pPr>
              <w:spacing w:after="200" w:line="276" w:lineRule="auto"/>
              <w:jc w:val="both"/>
              <w:rPr>
                <w:i/>
                <w:sz w:val="26"/>
                <w:szCs w:val="26"/>
                <w:lang w:eastAsia="en-US"/>
              </w:rPr>
            </w:pPr>
            <w:r w:rsidRPr="00392CBB">
              <w:rPr>
                <w:i/>
                <w:sz w:val="26"/>
                <w:szCs w:val="26"/>
                <w:lang w:eastAsia="en-US"/>
              </w:rPr>
              <w:lastRenderedPageBreak/>
              <w:t xml:space="preserve">Справкой </w:t>
            </w:r>
            <w:r w:rsidRPr="00392CBB">
              <w:rPr>
                <w:i/>
                <w:sz w:val="26"/>
                <w:szCs w:val="26"/>
              </w:rPr>
              <w:t xml:space="preserve">об установлении инвалидности </w:t>
            </w:r>
          </w:p>
        </w:tc>
        <w:tc>
          <w:tcPr>
            <w:tcW w:w="426" w:type="dxa"/>
            <w:tcBorders>
              <w:top w:val="single" w:sz="4" w:space="0" w:color="auto"/>
              <w:left w:val="single" w:sz="4" w:space="0" w:color="auto"/>
              <w:bottom w:val="single" w:sz="4" w:space="0" w:color="auto"/>
              <w:right w:val="single" w:sz="4" w:space="0" w:color="auto"/>
            </w:tcBorders>
          </w:tcPr>
          <w:p w:rsidR="00392CBB" w:rsidRPr="00392CBB" w:rsidRDefault="00392CBB" w:rsidP="00392CBB">
            <w:pPr>
              <w:spacing w:after="200" w:line="276" w:lineRule="auto"/>
              <w:jc w:val="both"/>
              <w:rPr>
                <w:i/>
                <w:sz w:val="26"/>
                <w:szCs w:val="26"/>
                <w:lang w:eastAsia="en-US"/>
              </w:rPr>
            </w:pPr>
          </w:p>
        </w:tc>
        <w:tc>
          <w:tcPr>
            <w:tcW w:w="3697" w:type="dxa"/>
            <w:tcBorders>
              <w:left w:val="single" w:sz="4" w:space="0" w:color="auto"/>
              <w:right w:val="single" w:sz="4" w:space="0" w:color="auto"/>
            </w:tcBorders>
          </w:tcPr>
          <w:p w:rsidR="00392CBB" w:rsidRPr="00392CBB" w:rsidRDefault="00392CBB" w:rsidP="00392CBB">
            <w:pPr>
              <w:spacing w:after="200" w:line="276" w:lineRule="auto"/>
              <w:rPr>
                <w:i/>
                <w:sz w:val="26"/>
                <w:szCs w:val="26"/>
                <w:lang w:eastAsia="en-US"/>
              </w:rPr>
            </w:pPr>
            <w:r w:rsidRPr="00392CBB">
              <w:rPr>
                <w:i/>
                <w:sz w:val="26"/>
                <w:szCs w:val="26"/>
                <w:lang w:eastAsia="en-US"/>
              </w:rPr>
              <w:t>Рекомендациями ПМПК</w:t>
            </w:r>
          </w:p>
        </w:tc>
        <w:tc>
          <w:tcPr>
            <w:tcW w:w="427" w:type="dxa"/>
            <w:tcBorders>
              <w:top w:val="single" w:sz="4" w:space="0" w:color="auto"/>
              <w:left w:val="single" w:sz="4" w:space="0" w:color="auto"/>
              <w:bottom w:val="single" w:sz="4" w:space="0" w:color="auto"/>
              <w:right w:val="single" w:sz="4" w:space="0" w:color="auto"/>
            </w:tcBorders>
          </w:tcPr>
          <w:p w:rsidR="00392CBB" w:rsidRPr="00392CBB" w:rsidRDefault="00392CBB" w:rsidP="00392CBB">
            <w:pPr>
              <w:spacing w:after="200" w:line="276" w:lineRule="auto"/>
              <w:jc w:val="both"/>
              <w:rPr>
                <w:i/>
                <w:sz w:val="26"/>
                <w:szCs w:val="26"/>
                <w:lang w:eastAsia="en-US"/>
              </w:rPr>
            </w:pPr>
          </w:p>
        </w:tc>
      </w:tr>
    </w:tbl>
    <w:p w:rsidR="00392CBB" w:rsidRPr="00392CBB" w:rsidRDefault="00392CBB" w:rsidP="00392CBB">
      <w:pPr>
        <w:rPr>
          <w:sz w:val="26"/>
          <w:szCs w:val="26"/>
        </w:rPr>
      </w:pPr>
    </w:p>
    <w:p w:rsidR="00392CBB" w:rsidRPr="00392CBB" w:rsidRDefault="00392CBB" w:rsidP="00392CBB">
      <w:pPr>
        <w:jc w:val="both"/>
        <w:rPr>
          <w:sz w:val="26"/>
          <w:szCs w:val="26"/>
        </w:rPr>
      </w:pPr>
    </w:p>
    <w:p w:rsidR="00392CBB" w:rsidRPr="00392CBB" w:rsidRDefault="00392CBB" w:rsidP="00392CBB">
      <w:pPr>
        <w:jc w:val="both"/>
        <w:rPr>
          <w:sz w:val="26"/>
          <w:szCs w:val="26"/>
        </w:rPr>
      </w:pPr>
    </w:p>
    <w:p w:rsidR="00392CBB" w:rsidRPr="00392CBB" w:rsidRDefault="00392CBB" w:rsidP="00392CBB">
      <w:pPr>
        <w:jc w:val="both"/>
        <w:rPr>
          <w:sz w:val="26"/>
          <w:szCs w:val="26"/>
        </w:rPr>
      </w:pPr>
      <w:r w:rsidRPr="00392CBB">
        <w:rPr>
          <w:sz w:val="26"/>
          <w:szCs w:val="26"/>
        </w:rPr>
        <w:t>Подпись заявителя   ______________/_______________________________(Ф.И.О.)</w:t>
      </w:r>
    </w:p>
    <w:p w:rsidR="00392CBB" w:rsidRPr="00392CBB" w:rsidRDefault="00392CBB" w:rsidP="00392CBB">
      <w:pPr>
        <w:jc w:val="both"/>
        <w:rPr>
          <w:sz w:val="26"/>
          <w:szCs w:val="26"/>
        </w:rPr>
      </w:pPr>
    </w:p>
    <w:p w:rsidR="00392CBB" w:rsidRPr="00392CBB" w:rsidRDefault="00392CBB" w:rsidP="00392CBB">
      <w:pPr>
        <w:jc w:val="both"/>
        <w:rPr>
          <w:sz w:val="26"/>
          <w:szCs w:val="26"/>
        </w:rPr>
      </w:pPr>
    </w:p>
    <w:p w:rsidR="00392CBB" w:rsidRPr="00392CBB" w:rsidRDefault="00392CBB" w:rsidP="00392CBB">
      <w:pPr>
        <w:jc w:val="both"/>
        <w:rPr>
          <w:sz w:val="26"/>
          <w:szCs w:val="26"/>
        </w:rPr>
      </w:pPr>
    </w:p>
    <w:p w:rsidR="00392CBB" w:rsidRPr="00392CBB" w:rsidRDefault="00392CBB" w:rsidP="00392CBB">
      <w:pPr>
        <w:jc w:val="both"/>
        <w:rPr>
          <w:sz w:val="26"/>
          <w:szCs w:val="26"/>
        </w:rPr>
      </w:pPr>
      <w:r w:rsidRPr="00392CBB">
        <w:rPr>
          <w:sz w:val="26"/>
          <w:szCs w:val="26"/>
        </w:rPr>
        <w:t xml:space="preserve"> «____» _____________ 20___ г.</w:t>
      </w:r>
    </w:p>
    <w:p w:rsidR="00392CBB" w:rsidRPr="00392CBB" w:rsidRDefault="00392CBB" w:rsidP="00392CBB">
      <w:pPr>
        <w:jc w:val="both"/>
        <w:rPr>
          <w:sz w:val="26"/>
          <w:szCs w:val="26"/>
        </w:rPr>
      </w:pPr>
    </w:p>
    <w:p w:rsidR="00392CBB" w:rsidRPr="00392CBB" w:rsidRDefault="00392CBB" w:rsidP="00392CBB">
      <w:pPr>
        <w:jc w:val="both"/>
        <w:rPr>
          <w:sz w:val="26"/>
          <w:szCs w:val="26"/>
        </w:rPr>
      </w:pPr>
    </w:p>
    <w:p w:rsidR="00392CBB" w:rsidRPr="00392CBB" w:rsidRDefault="00392CBB" w:rsidP="00392CBB">
      <w:pPr>
        <w:jc w:val="both"/>
        <w:rPr>
          <w:sz w:val="26"/>
          <w:szCs w:val="26"/>
        </w:rPr>
      </w:pPr>
    </w:p>
    <w:p w:rsidR="00392CBB" w:rsidRPr="00392CBB" w:rsidRDefault="00392CBB" w:rsidP="00392CBB">
      <w:pPr>
        <w:jc w:val="both"/>
        <w:rPr>
          <w:sz w:val="26"/>
          <w:szCs w:val="26"/>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2546"/>
        <w:gridCol w:w="284"/>
        <w:gridCol w:w="284"/>
        <w:gridCol w:w="284"/>
        <w:gridCol w:w="284"/>
        <w:gridCol w:w="284"/>
        <w:gridCol w:w="284"/>
        <w:gridCol w:w="284"/>
        <w:gridCol w:w="284"/>
        <w:gridCol w:w="284"/>
        <w:gridCol w:w="284"/>
        <w:gridCol w:w="284"/>
        <w:gridCol w:w="284"/>
        <w:gridCol w:w="284"/>
        <w:gridCol w:w="284"/>
        <w:gridCol w:w="284"/>
      </w:tblGrid>
      <w:tr w:rsidR="00392CBB" w:rsidRPr="00392CBB" w:rsidTr="004E1558">
        <w:trPr>
          <w:trHeight w:val="284"/>
          <w:jc w:val="center"/>
        </w:trPr>
        <w:tc>
          <w:tcPr>
            <w:tcW w:w="2546" w:type="dxa"/>
            <w:tcBorders>
              <w:top w:val="nil"/>
              <w:left w:val="nil"/>
              <w:bottom w:val="nil"/>
            </w:tcBorders>
          </w:tcPr>
          <w:p w:rsidR="00392CBB" w:rsidRPr="00392CBB" w:rsidRDefault="00392CBB" w:rsidP="00392CBB">
            <w:pPr>
              <w:jc w:val="right"/>
              <w:rPr>
                <w:sz w:val="26"/>
                <w:szCs w:val="26"/>
              </w:rPr>
            </w:pPr>
            <w:r w:rsidRPr="00392CBB">
              <w:rPr>
                <w:sz w:val="26"/>
                <w:szCs w:val="26"/>
              </w:rPr>
              <w:t>Контактный телефон</w:t>
            </w:r>
          </w:p>
        </w:tc>
        <w:tc>
          <w:tcPr>
            <w:tcW w:w="284" w:type="dxa"/>
          </w:tcPr>
          <w:p w:rsidR="00392CBB" w:rsidRPr="00392CBB" w:rsidRDefault="00392CBB" w:rsidP="00392CBB">
            <w:pPr>
              <w:rPr>
                <w:sz w:val="26"/>
                <w:szCs w:val="26"/>
              </w:rPr>
            </w:pPr>
          </w:p>
        </w:tc>
        <w:tc>
          <w:tcPr>
            <w:tcW w:w="284" w:type="dxa"/>
          </w:tcPr>
          <w:p w:rsidR="00392CBB" w:rsidRPr="00392CBB" w:rsidRDefault="00392CBB" w:rsidP="00392CBB">
            <w:pPr>
              <w:rPr>
                <w:sz w:val="26"/>
                <w:szCs w:val="26"/>
              </w:rPr>
            </w:pPr>
            <w:r w:rsidRPr="00392CBB">
              <w:rPr>
                <w:sz w:val="26"/>
                <w:szCs w:val="26"/>
              </w:rPr>
              <w:t>(</w:t>
            </w:r>
          </w:p>
        </w:tc>
        <w:tc>
          <w:tcPr>
            <w:tcW w:w="284" w:type="dxa"/>
          </w:tcPr>
          <w:p w:rsidR="00392CBB" w:rsidRPr="00392CBB" w:rsidRDefault="00392CBB" w:rsidP="00392CBB">
            <w:pPr>
              <w:rPr>
                <w:sz w:val="26"/>
                <w:szCs w:val="26"/>
              </w:rPr>
            </w:pPr>
          </w:p>
        </w:tc>
        <w:tc>
          <w:tcPr>
            <w:tcW w:w="284" w:type="dxa"/>
          </w:tcPr>
          <w:p w:rsidR="00392CBB" w:rsidRPr="00392CBB" w:rsidRDefault="00392CBB" w:rsidP="00392CBB">
            <w:pPr>
              <w:rPr>
                <w:sz w:val="26"/>
                <w:szCs w:val="26"/>
              </w:rPr>
            </w:pPr>
          </w:p>
        </w:tc>
        <w:tc>
          <w:tcPr>
            <w:tcW w:w="284" w:type="dxa"/>
          </w:tcPr>
          <w:p w:rsidR="00392CBB" w:rsidRPr="00392CBB" w:rsidRDefault="00392CBB" w:rsidP="00392CBB">
            <w:pPr>
              <w:rPr>
                <w:sz w:val="26"/>
                <w:szCs w:val="26"/>
              </w:rPr>
            </w:pPr>
          </w:p>
        </w:tc>
        <w:tc>
          <w:tcPr>
            <w:tcW w:w="284" w:type="dxa"/>
          </w:tcPr>
          <w:p w:rsidR="00392CBB" w:rsidRPr="00392CBB" w:rsidRDefault="00392CBB" w:rsidP="00392CBB">
            <w:pPr>
              <w:rPr>
                <w:sz w:val="26"/>
                <w:szCs w:val="26"/>
              </w:rPr>
            </w:pPr>
            <w:r w:rsidRPr="00392CBB">
              <w:rPr>
                <w:sz w:val="26"/>
                <w:szCs w:val="26"/>
              </w:rPr>
              <w:t>)</w:t>
            </w:r>
          </w:p>
        </w:tc>
        <w:tc>
          <w:tcPr>
            <w:tcW w:w="284" w:type="dxa"/>
          </w:tcPr>
          <w:p w:rsidR="00392CBB" w:rsidRPr="00392CBB" w:rsidRDefault="00392CBB" w:rsidP="00392CBB">
            <w:pPr>
              <w:rPr>
                <w:sz w:val="26"/>
                <w:szCs w:val="26"/>
              </w:rPr>
            </w:pPr>
          </w:p>
        </w:tc>
        <w:tc>
          <w:tcPr>
            <w:tcW w:w="284" w:type="dxa"/>
          </w:tcPr>
          <w:p w:rsidR="00392CBB" w:rsidRPr="00392CBB" w:rsidRDefault="00392CBB" w:rsidP="00392CBB">
            <w:pPr>
              <w:rPr>
                <w:sz w:val="26"/>
                <w:szCs w:val="26"/>
              </w:rPr>
            </w:pPr>
          </w:p>
        </w:tc>
        <w:tc>
          <w:tcPr>
            <w:tcW w:w="284" w:type="dxa"/>
          </w:tcPr>
          <w:p w:rsidR="00392CBB" w:rsidRPr="00392CBB" w:rsidRDefault="00392CBB" w:rsidP="00392CBB">
            <w:pPr>
              <w:rPr>
                <w:sz w:val="26"/>
                <w:szCs w:val="26"/>
              </w:rPr>
            </w:pPr>
          </w:p>
        </w:tc>
        <w:tc>
          <w:tcPr>
            <w:tcW w:w="284" w:type="dxa"/>
          </w:tcPr>
          <w:p w:rsidR="00392CBB" w:rsidRPr="00392CBB" w:rsidRDefault="00392CBB" w:rsidP="00392CBB">
            <w:pPr>
              <w:rPr>
                <w:sz w:val="26"/>
                <w:szCs w:val="26"/>
              </w:rPr>
            </w:pPr>
            <w:r w:rsidRPr="00392CBB">
              <w:rPr>
                <w:sz w:val="26"/>
                <w:szCs w:val="26"/>
              </w:rPr>
              <w:t>-</w:t>
            </w:r>
          </w:p>
        </w:tc>
        <w:tc>
          <w:tcPr>
            <w:tcW w:w="284" w:type="dxa"/>
          </w:tcPr>
          <w:p w:rsidR="00392CBB" w:rsidRPr="00392CBB" w:rsidRDefault="00392CBB" w:rsidP="00392CBB">
            <w:pPr>
              <w:rPr>
                <w:sz w:val="26"/>
                <w:szCs w:val="26"/>
              </w:rPr>
            </w:pPr>
          </w:p>
        </w:tc>
        <w:tc>
          <w:tcPr>
            <w:tcW w:w="284" w:type="dxa"/>
          </w:tcPr>
          <w:p w:rsidR="00392CBB" w:rsidRPr="00392CBB" w:rsidRDefault="00392CBB" w:rsidP="00392CBB">
            <w:pPr>
              <w:rPr>
                <w:sz w:val="26"/>
                <w:szCs w:val="26"/>
              </w:rPr>
            </w:pPr>
          </w:p>
        </w:tc>
        <w:tc>
          <w:tcPr>
            <w:tcW w:w="284" w:type="dxa"/>
          </w:tcPr>
          <w:p w:rsidR="00392CBB" w:rsidRPr="00392CBB" w:rsidRDefault="00392CBB" w:rsidP="00392CBB">
            <w:pPr>
              <w:rPr>
                <w:sz w:val="26"/>
                <w:szCs w:val="26"/>
              </w:rPr>
            </w:pPr>
            <w:r w:rsidRPr="00392CBB">
              <w:rPr>
                <w:sz w:val="26"/>
                <w:szCs w:val="26"/>
              </w:rPr>
              <w:t>-</w:t>
            </w:r>
          </w:p>
        </w:tc>
        <w:tc>
          <w:tcPr>
            <w:tcW w:w="284" w:type="dxa"/>
          </w:tcPr>
          <w:p w:rsidR="00392CBB" w:rsidRPr="00392CBB" w:rsidRDefault="00392CBB" w:rsidP="00392CBB">
            <w:pPr>
              <w:rPr>
                <w:sz w:val="26"/>
                <w:szCs w:val="26"/>
              </w:rPr>
            </w:pPr>
          </w:p>
        </w:tc>
        <w:tc>
          <w:tcPr>
            <w:tcW w:w="284" w:type="dxa"/>
          </w:tcPr>
          <w:p w:rsidR="00392CBB" w:rsidRPr="00392CBB" w:rsidRDefault="00392CBB" w:rsidP="00392CBB">
            <w:pPr>
              <w:rPr>
                <w:sz w:val="26"/>
                <w:szCs w:val="26"/>
              </w:rPr>
            </w:pPr>
          </w:p>
        </w:tc>
      </w:tr>
    </w:tbl>
    <w:p w:rsidR="00392CBB" w:rsidRPr="00392CBB" w:rsidRDefault="00392CBB" w:rsidP="00392CBB">
      <w:pPr>
        <w:rPr>
          <w:i/>
          <w:sz w:val="26"/>
          <w:szCs w:val="26"/>
        </w:rPr>
      </w:pPr>
    </w:p>
    <w:p w:rsidR="00392CBB" w:rsidRPr="00392CBB" w:rsidRDefault="00392CBB" w:rsidP="00392CBB">
      <w:pPr>
        <w:rPr>
          <w:i/>
          <w:sz w:val="26"/>
          <w:szCs w:val="26"/>
        </w:rPr>
      </w:pPr>
    </w:p>
    <w:p w:rsidR="00392CBB" w:rsidRPr="00392CBB" w:rsidRDefault="00392CBB" w:rsidP="00392CBB">
      <w:pPr>
        <w:rPr>
          <w:i/>
          <w:sz w:val="26"/>
          <w:szCs w:val="26"/>
        </w:rPr>
      </w:pPr>
    </w:p>
    <w:p w:rsidR="00392CBB" w:rsidRPr="00392CBB" w:rsidRDefault="00392CBB" w:rsidP="00392CBB">
      <w:pPr>
        <w:rPr>
          <w:i/>
          <w:sz w:val="26"/>
          <w:szCs w:val="26"/>
        </w:rPr>
      </w:pPr>
    </w:p>
    <w:p w:rsidR="00392CBB" w:rsidRPr="00392CBB" w:rsidRDefault="00392CBB" w:rsidP="00392CBB">
      <w:pPr>
        <w:rPr>
          <w:i/>
          <w:sz w:val="26"/>
          <w:szCs w:val="26"/>
        </w:rPr>
      </w:pPr>
    </w:p>
    <w:p w:rsidR="00392CBB" w:rsidRPr="00392CBB" w:rsidRDefault="00392CBB" w:rsidP="00392CBB">
      <w:pPr>
        <w:rPr>
          <w:i/>
          <w:sz w:val="26"/>
          <w:szCs w:val="26"/>
        </w:rPr>
      </w:pPr>
    </w:p>
    <w:p w:rsidR="00392CBB" w:rsidRPr="00392CBB" w:rsidRDefault="00392CBB" w:rsidP="00392CBB">
      <w:pPr>
        <w:rPr>
          <w:i/>
          <w:sz w:val="26"/>
          <w:szCs w:val="26"/>
        </w:rPr>
      </w:pPr>
    </w:p>
    <w:p w:rsidR="00392CBB" w:rsidRPr="00392CBB" w:rsidRDefault="00392CBB" w:rsidP="00392CBB">
      <w:pPr>
        <w:rPr>
          <w:i/>
          <w:sz w:val="26"/>
          <w:szCs w:val="26"/>
        </w:rPr>
      </w:pPr>
    </w:p>
    <w:p w:rsidR="00392CBB" w:rsidRPr="00392CBB" w:rsidRDefault="00392CBB" w:rsidP="00392CBB">
      <w:pPr>
        <w:rPr>
          <w:i/>
          <w:sz w:val="26"/>
          <w:szCs w:val="26"/>
        </w:rPr>
      </w:pPr>
    </w:p>
    <w:p w:rsidR="00392CBB" w:rsidRPr="00392CBB" w:rsidRDefault="00392CBB" w:rsidP="00392CBB">
      <w:pPr>
        <w:rPr>
          <w:i/>
          <w:sz w:val="26"/>
          <w:szCs w:val="26"/>
        </w:rPr>
      </w:pPr>
    </w:p>
    <w:p w:rsidR="00392CBB" w:rsidRPr="00392CBB" w:rsidRDefault="00392CBB" w:rsidP="00392CBB">
      <w:pPr>
        <w:rPr>
          <w:i/>
          <w:sz w:val="26"/>
          <w:szCs w:val="26"/>
        </w:rPr>
      </w:pPr>
    </w:p>
    <w:p w:rsidR="00392CBB" w:rsidRPr="00392CBB" w:rsidRDefault="00392CBB" w:rsidP="00392CBB">
      <w:pPr>
        <w:rPr>
          <w:i/>
          <w:sz w:val="26"/>
          <w:szCs w:val="26"/>
        </w:rPr>
      </w:pPr>
    </w:p>
    <w:p w:rsidR="00392CBB" w:rsidRPr="00392CBB" w:rsidRDefault="00392CBB" w:rsidP="00392CBB">
      <w:pPr>
        <w:rPr>
          <w:i/>
          <w:sz w:val="26"/>
          <w:szCs w:val="26"/>
        </w:rPr>
      </w:pPr>
    </w:p>
    <w:p w:rsidR="00392CBB" w:rsidRPr="00392CBB" w:rsidRDefault="00392CBB" w:rsidP="00392CBB">
      <w:pPr>
        <w:rPr>
          <w:i/>
          <w:sz w:val="26"/>
          <w:szCs w:val="26"/>
        </w:rPr>
      </w:pPr>
    </w:p>
    <w:p w:rsidR="00392CBB" w:rsidRPr="00392CBB" w:rsidRDefault="00392CBB" w:rsidP="00392CBB">
      <w:pPr>
        <w:rPr>
          <w:i/>
          <w:sz w:val="26"/>
          <w:szCs w:val="26"/>
        </w:rPr>
      </w:pPr>
    </w:p>
    <w:p w:rsidR="00392CBB" w:rsidRPr="00392CBB" w:rsidRDefault="00392CBB" w:rsidP="00392CBB">
      <w:pPr>
        <w:rPr>
          <w:i/>
          <w:sz w:val="26"/>
          <w:szCs w:val="26"/>
        </w:rPr>
      </w:pPr>
    </w:p>
    <w:p w:rsidR="00392CBB" w:rsidRPr="00392CBB" w:rsidRDefault="00392CBB" w:rsidP="00392CBB">
      <w:pPr>
        <w:rPr>
          <w:i/>
          <w:sz w:val="26"/>
          <w:szCs w:val="26"/>
        </w:rPr>
      </w:pPr>
    </w:p>
    <w:p w:rsidR="00392CBB" w:rsidRPr="00392CBB" w:rsidRDefault="00392CBB" w:rsidP="00392CBB">
      <w:pPr>
        <w:rPr>
          <w:i/>
          <w:sz w:val="26"/>
          <w:szCs w:val="26"/>
        </w:rPr>
      </w:pPr>
    </w:p>
    <w:p w:rsidR="00392CBB" w:rsidRPr="00392CBB" w:rsidRDefault="00392CBB" w:rsidP="00392CBB">
      <w:pPr>
        <w:rPr>
          <w:i/>
          <w:sz w:val="26"/>
          <w:szCs w:val="26"/>
        </w:rPr>
      </w:pPr>
    </w:p>
    <w:p w:rsidR="00392CBB" w:rsidRPr="00392CBB" w:rsidRDefault="00392CBB" w:rsidP="00392CBB">
      <w:pPr>
        <w:rPr>
          <w:i/>
          <w:sz w:val="26"/>
          <w:szCs w:val="26"/>
        </w:rPr>
      </w:pPr>
    </w:p>
    <w:p w:rsidR="00392CBB" w:rsidRPr="00392CBB" w:rsidRDefault="00392CBB" w:rsidP="00392CBB">
      <w:pPr>
        <w:rPr>
          <w:i/>
          <w:sz w:val="26"/>
          <w:szCs w:val="26"/>
        </w:rPr>
      </w:pPr>
    </w:p>
    <w:p w:rsidR="00392CBB" w:rsidRPr="00392CBB" w:rsidRDefault="00392CBB" w:rsidP="00392CBB">
      <w:pPr>
        <w:rPr>
          <w:i/>
          <w:sz w:val="26"/>
          <w:szCs w:val="26"/>
        </w:rPr>
      </w:pPr>
    </w:p>
    <w:p w:rsidR="00392CBB" w:rsidRPr="00392CBB" w:rsidRDefault="00392CBB" w:rsidP="00392CBB">
      <w:pPr>
        <w:rPr>
          <w:i/>
          <w:sz w:val="26"/>
          <w:szCs w:val="26"/>
        </w:rPr>
      </w:pPr>
    </w:p>
    <w:p w:rsidR="00392CBB" w:rsidRPr="00392CBB" w:rsidRDefault="00392CBB" w:rsidP="00392CBB">
      <w:pPr>
        <w:rPr>
          <w:i/>
          <w:sz w:val="26"/>
          <w:szCs w:val="26"/>
        </w:rPr>
      </w:pPr>
    </w:p>
    <w:p w:rsidR="00392CBB" w:rsidRPr="00392CBB" w:rsidRDefault="00392CBB" w:rsidP="00392CBB">
      <w:pPr>
        <w:rPr>
          <w:i/>
          <w:sz w:val="26"/>
          <w:szCs w:val="26"/>
        </w:rPr>
      </w:pPr>
    </w:p>
    <w:p w:rsidR="00392CBB" w:rsidRPr="00392CBB" w:rsidRDefault="00392CBB" w:rsidP="00392CBB">
      <w:pPr>
        <w:rPr>
          <w:i/>
          <w:sz w:val="26"/>
          <w:szCs w:val="26"/>
        </w:rPr>
      </w:pPr>
    </w:p>
    <w:p w:rsidR="00392CBB" w:rsidRPr="00392CBB" w:rsidRDefault="00392CBB" w:rsidP="00392CBB">
      <w:pPr>
        <w:rPr>
          <w:i/>
          <w:sz w:val="26"/>
          <w:szCs w:val="26"/>
        </w:rPr>
      </w:pPr>
    </w:p>
    <w:p w:rsidR="00392CBB" w:rsidRPr="00392CBB" w:rsidRDefault="00392CBB" w:rsidP="00392CBB">
      <w:pPr>
        <w:rPr>
          <w:i/>
          <w:sz w:val="26"/>
          <w:szCs w:val="26"/>
        </w:rPr>
      </w:pPr>
    </w:p>
    <w:p w:rsidR="00392CBB" w:rsidRPr="00392CBB" w:rsidRDefault="00392CBB" w:rsidP="00392CBB">
      <w:pPr>
        <w:rPr>
          <w:i/>
          <w:sz w:val="26"/>
          <w:szCs w:val="26"/>
        </w:rPr>
      </w:pPr>
    </w:p>
    <w:p w:rsidR="00392CBB" w:rsidRPr="00392CBB" w:rsidRDefault="00392CBB" w:rsidP="00392CBB">
      <w:pPr>
        <w:rPr>
          <w:i/>
          <w:sz w:val="26"/>
          <w:szCs w:val="26"/>
        </w:rPr>
      </w:pPr>
    </w:p>
    <w:p w:rsidR="00392CBB" w:rsidRPr="004E1558" w:rsidRDefault="00392CBB" w:rsidP="004E1558">
      <w:pPr>
        <w:pStyle w:val="2"/>
        <w:jc w:val="both"/>
        <w:rPr>
          <w:rFonts w:ascii="Times New Roman" w:hAnsi="Times New Roman"/>
          <w:i w:val="0"/>
        </w:rPr>
      </w:pPr>
      <w:bookmarkStart w:id="34" w:name="_Toc401071244"/>
      <w:bookmarkStart w:id="35" w:name="_Toc401159034"/>
      <w:bookmarkStart w:id="36" w:name="_Toc431287386"/>
      <w:bookmarkStart w:id="37" w:name="_Toc431300443"/>
      <w:bookmarkStart w:id="38" w:name="_Toc431310893"/>
      <w:bookmarkStart w:id="39" w:name="_Toc431311604"/>
      <w:r w:rsidRPr="004E1558">
        <w:rPr>
          <w:rFonts w:ascii="Times New Roman" w:hAnsi="Times New Roman"/>
          <w:i w:val="0"/>
        </w:rPr>
        <w:lastRenderedPageBreak/>
        <w:t>Приложение 2. Образец заявления на участие в итоговом сочинении выпускника прошлых лет</w:t>
      </w:r>
      <w:bookmarkEnd w:id="34"/>
      <w:bookmarkEnd w:id="35"/>
      <w:bookmarkEnd w:id="36"/>
      <w:bookmarkEnd w:id="37"/>
      <w:bookmarkEnd w:id="38"/>
      <w:bookmarkEnd w:id="39"/>
      <w:r w:rsidRPr="004E1558">
        <w:rPr>
          <w:rFonts w:ascii="Times New Roman" w:hAnsi="Times New Roman"/>
          <w:i w:val="0"/>
        </w:rPr>
        <w:t xml:space="preserve"> </w:t>
      </w:r>
    </w:p>
    <w:p w:rsidR="00392CBB" w:rsidRPr="00392CBB" w:rsidRDefault="00392CBB" w:rsidP="00392CBB">
      <w:pPr>
        <w:jc w:val="center"/>
        <w:outlineLvl w:val="0"/>
        <w:rPr>
          <w:b/>
          <w:sz w:val="26"/>
          <w:szCs w:val="26"/>
        </w:rPr>
      </w:pPr>
    </w:p>
    <w:tbl>
      <w:tblPr>
        <w:tblW w:w="9792" w:type="dxa"/>
        <w:tblLook w:val="01E0" w:firstRow="1" w:lastRow="1" w:firstColumn="1" w:lastColumn="1" w:noHBand="0" w:noVBand="0"/>
      </w:tblPr>
      <w:tblGrid>
        <w:gridCol w:w="511"/>
        <w:gridCol w:w="377"/>
        <w:gridCol w:w="375"/>
        <w:gridCol w:w="381"/>
        <w:gridCol w:w="379"/>
        <w:gridCol w:w="381"/>
        <w:gridCol w:w="381"/>
        <w:gridCol w:w="379"/>
        <w:gridCol w:w="381"/>
        <w:gridCol w:w="381"/>
        <w:gridCol w:w="381"/>
        <w:gridCol w:w="105"/>
        <w:gridCol w:w="273"/>
        <w:gridCol w:w="378"/>
        <w:gridCol w:w="382"/>
        <w:gridCol w:w="380"/>
        <w:gridCol w:w="380"/>
        <w:gridCol w:w="378"/>
        <w:gridCol w:w="378"/>
        <w:gridCol w:w="378"/>
        <w:gridCol w:w="378"/>
        <w:gridCol w:w="378"/>
        <w:gridCol w:w="378"/>
        <w:gridCol w:w="378"/>
        <w:gridCol w:w="378"/>
        <w:gridCol w:w="363"/>
        <w:gridCol w:w="200"/>
      </w:tblGrid>
      <w:tr w:rsidR="00392CBB" w:rsidRPr="00392CBB" w:rsidTr="004E1558">
        <w:trPr>
          <w:cantSplit/>
          <w:trHeight w:val="1880"/>
        </w:trPr>
        <w:tc>
          <w:tcPr>
            <w:tcW w:w="4412" w:type="dxa"/>
            <w:gridSpan w:val="12"/>
          </w:tcPr>
          <w:p w:rsidR="00392CBB" w:rsidRPr="00392CBB" w:rsidRDefault="00392CBB" w:rsidP="00392CBB">
            <w:pPr>
              <w:rPr>
                <w:sz w:val="26"/>
                <w:szCs w:val="26"/>
              </w:rPr>
            </w:pPr>
          </w:p>
        </w:tc>
        <w:tc>
          <w:tcPr>
            <w:tcW w:w="5380" w:type="dxa"/>
            <w:gridSpan w:val="15"/>
          </w:tcPr>
          <w:p w:rsidR="00392CBB" w:rsidRPr="00392CBB" w:rsidRDefault="00392CBB" w:rsidP="00392CBB">
            <w:pPr>
              <w:ind w:firstLine="675"/>
              <w:jc w:val="right"/>
              <w:rPr>
                <w:sz w:val="26"/>
                <w:szCs w:val="26"/>
              </w:rPr>
            </w:pPr>
          </w:p>
          <w:p w:rsidR="00392CBB" w:rsidRPr="00392CBB" w:rsidRDefault="00392CBB" w:rsidP="00392CBB">
            <w:pPr>
              <w:ind w:firstLine="675"/>
              <w:jc w:val="right"/>
              <w:rPr>
                <w:sz w:val="26"/>
                <w:szCs w:val="26"/>
              </w:rPr>
            </w:pPr>
            <w:r w:rsidRPr="00392CBB">
              <w:rPr>
                <w:sz w:val="26"/>
                <w:szCs w:val="26"/>
              </w:rPr>
              <w:t>КОМУ____________________</w:t>
            </w:r>
          </w:p>
          <w:p w:rsidR="00392CBB" w:rsidRPr="00392CBB" w:rsidRDefault="00392CBB" w:rsidP="00392CBB">
            <w:pPr>
              <w:ind w:firstLine="675"/>
              <w:jc w:val="right"/>
              <w:rPr>
                <w:sz w:val="26"/>
                <w:szCs w:val="26"/>
              </w:rPr>
            </w:pPr>
          </w:p>
          <w:p w:rsidR="00392CBB" w:rsidRPr="00392CBB" w:rsidRDefault="00392CBB" w:rsidP="00392CBB">
            <w:pPr>
              <w:ind w:firstLine="675"/>
              <w:jc w:val="right"/>
              <w:rPr>
                <w:sz w:val="26"/>
                <w:szCs w:val="26"/>
              </w:rPr>
            </w:pPr>
          </w:p>
          <w:p w:rsidR="00392CBB" w:rsidRPr="00392CBB" w:rsidRDefault="00392CBB" w:rsidP="00392CBB">
            <w:pPr>
              <w:ind w:firstLine="675"/>
              <w:jc w:val="right"/>
              <w:rPr>
                <w:sz w:val="26"/>
                <w:szCs w:val="26"/>
              </w:rPr>
            </w:pPr>
          </w:p>
          <w:p w:rsidR="00392CBB" w:rsidRPr="00392CBB" w:rsidRDefault="00392CBB" w:rsidP="00392CBB">
            <w:pPr>
              <w:ind w:firstLine="675"/>
              <w:jc w:val="right"/>
              <w:rPr>
                <w:sz w:val="26"/>
                <w:szCs w:val="26"/>
              </w:rPr>
            </w:pPr>
          </w:p>
          <w:p w:rsidR="00392CBB" w:rsidRPr="00392CBB" w:rsidRDefault="00392CBB" w:rsidP="00392CBB">
            <w:pPr>
              <w:ind w:firstLine="675"/>
              <w:jc w:val="right"/>
              <w:rPr>
                <w:sz w:val="26"/>
                <w:szCs w:val="26"/>
              </w:rPr>
            </w:pPr>
          </w:p>
          <w:p w:rsidR="00392CBB" w:rsidRPr="00392CBB" w:rsidRDefault="00392CBB" w:rsidP="00392CBB">
            <w:pPr>
              <w:ind w:firstLine="675"/>
              <w:rPr>
                <w:sz w:val="26"/>
                <w:szCs w:val="26"/>
              </w:rPr>
            </w:pPr>
          </w:p>
        </w:tc>
      </w:tr>
      <w:tr w:rsidR="00392CBB" w:rsidRPr="00392CBB" w:rsidTr="004E1558">
        <w:trPr>
          <w:gridAfter w:val="13"/>
          <w:wAfter w:w="4439" w:type="dxa"/>
          <w:trHeight w:val="397"/>
        </w:trPr>
        <w:tc>
          <w:tcPr>
            <w:tcW w:w="2905" w:type="dxa"/>
            <w:gridSpan w:val="14"/>
          </w:tcPr>
          <w:p w:rsidR="00392CBB" w:rsidRPr="00392CBB" w:rsidRDefault="00392CBB" w:rsidP="00392CBB">
            <w:pPr>
              <w:spacing w:after="200"/>
              <w:jc w:val="right"/>
              <w:rPr>
                <w:b/>
                <w:sz w:val="26"/>
                <w:szCs w:val="26"/>
              </w:rPr>
            </w:pPr>
            <w:r w:rsidRPr="00392CBB">
              <w:rPr>
                <w:b/>
                <w:sz w:val="26"/>
                <w:szCs w:val="26"/>
              </w:rPr>
              <w:t>заявление</w:t>
            </w:r>
          </w:p>
        </w:tc>
      </w:tr>
      <w:tr w:rsidR="00392CBB" w:rsidRPr="00392CBB" w:rsidTr="004E1558">
        <w:trPr>
          <w:gridAfter w:val="1"/>
          <w:wAfter w:w="200" w:type="dxa"/>
          <w:trHeight w:hRule="exact" w:val="340"/>
        </w:trPr>
        <w:tc>
          <w:tcPr>
            <w:tcW w:w="511" w:type="dxa"/>
            <w:tcBorders>
              <w:top w:val="nil"/>
              <w:left w:val="nil"/>
              <w:bottom w:val="nil"/>
              <w:right w:val="single" w:sz="4" w:space="0" w:color="auto"/>
            </w:tcBorders>
          </w:tcPr>
          <w:p w:rsidR="00392CBB" w:rsidRPr="00392CBB" w:rsidRDefault="00392CBB" w:rsidP="00392CBB">
            <w:pPr>
              <w:contextualSpacing/>
              <w:jc w:val="both"/>
              <w:rPr>
                <w:b/>
                <w:sz w:val="26"/>
                <w:szCs w:val="26"/>
              </w:rPr>
            </w:pPr>
            <w:r w:rsidRPr="00392CBB">
              <w:rPr>
                <w:b/>
                <w:sz w:val="26"/>
                <w:szCs w:val="26"/>
              </w:rPr>
              <w:t>Я,</w:t>
            </w:r>
          </w:p>
        </w:tc>
        <w:tc>
          <w:tcPr>
            <w:tcW w:w="377" w:type="dxa"/>
            <w:tcBorders>
              <w:top w:val="single" w:sz="4" w:space="0" w:color="auto"/>
              <w:left w:val="single" w:sz="4" w:space="0" w:color="auto"/>
              <w:bottom w:val="single" w:sz="4" w:space="0" w:color="auto"/>
              <w:right w:val="single" w:sz="4" w:space="0" w:color="auto"/>
            </w:tcBorders>
          </w:tcPr>
          <w:p w:rsidR="00392CBB" w:rsidRPr="00392CBB" w:rsidRDefault="00392CBB" w:rsidP="00392CBB">
            <w:pPr>
              <w:contextualSpacing/>
              <w:jc w:val="both"/>
              <w:rPr>
                <w:sz w:val="26"/>
                <w:szCs w:val="26"/>
              </w:rPr>
            </w:pPr>
          </w:p>
        </w:tc>
        <w:tc>
          <w:tcPr>
            <w:tcW w:w="375" w:type="dxa"/>
            <w:tcBorders>
              <w:top w:val="single" w:sz="4" w:space="0" w:color="auto"/>
              <w:left w:val="single" w:sz="4" w:space="0" w:color="auto"/>
              <w:bottom w:val="single" w:sz="4" w:space="0" w:color="auto"/>
              <w:right w:val="single" w:sz="4" w:space="0" w:color="auto"/>
            </w:tcBorders>
          </w:tcPr>
          <w:p w:rsidR="00392CBB" w:rsidRPr="00392CBB" w:rsidRDefault="00392CBB" w:rsidP="00392CBB">
            <w:pPr>
              <w:contextualSpacing/>
              <w:jc w:val="both"/>
              <w:rPr>
                <w:sz w:val="26"/>
                <w:szCs w:val="26"/>
              </w:rPr>
            </w:pPr>
          </w:p>
        </w:tc>
        <w:tc>
          <w:tcPr>
            <w:tcW w:w="381" w:type="dxa"/>
            <w:tcBorders>
              <w:top w:val="single" w:sz="4" w:space="0" w:color="auto"/>
              <w:left w:val="single" w:sz="4" w:space="0" w:color="auto"/>
              <w:bottom w:val="single" w:sz="4" w:space="0" w:color="auto"/>
              <w:right w:val="single" w:sz="4" w:space="0" w:color="auto"/>
            </w:tcBorders>
          </w:tcPr>
          <w:p w:rsidR="00392CBB" w:rsidRPr="00392CBB" w:rsidRDefault="00392CBB" w:rsidP="00392CBB">
            <w:pPr>
              <w:contextualSpacing/>
              <w:jc w:val="both"/>
              <w:rPr>
                <w:sz w:val="26"/>
                <w:szCs w:val="26"/>
              </w:rPr>
            </w:pPr>
          </w:p>
        </w:tc>
        <w:tc>
          <w:tcPr>
            <w:tcW w:w="379" w:type="dxa"/>
            <w:tcBorders>
              <w:top w:val="single" w:sz="4" w:space="0" w:color="auto"/>
              <w:left w:val="single" w:sz="4" w:space="0" w:color="auto"/>
              <w:bottom w:val="single" w:sz="4" w:space="0" w:color="auto"/>
              <w:right w:val="single" w:sz="4" w:space="0" w:color="auto"/>
            </w:tcBorders>
          </w:tcPr>
          <w:p w:rsidR="00392CBB" w:rsidRPr="00392CBB" w:rsidRDefault="00392CBB" w:rsidP="00392CBB">
            <w:pPr>
              <w:contextualSpacing/>
              <w:jc w:val="both"/>
              <w:rPr>
                <w:sz w:val="26"/>
                <w:szCs w:val="26"/>
              </w:rPr>
            </w:pPr>
          </w:p>
        </w:tc>
        <w:tc>
          <w:tcPr>
            <w:tcW w:w="381" w:type="dxa"/>
            <w:tcBorders>
              <w:top w:val="single" w:sz="4" w:space="0" w:color="auto"/>
              <w:left w:val="single" w:sz="4" w:space="0" w:color="auto"/>
              <w:bottom w:val="single" w:sz="4" w:space="0" w:color="auto"/>
              <w:right w:val="single" w:sz="4" w:space="0" w:color="auto"/>
            </w:tcBorders>
          </w:tcPr>
          <w:p w:rsidR="00392CBB" w:rsidRPr="00392CBB" w:rsidRDefault="00392CBB" w:rsidP="00392CBB">
            <w:pPr>
              <w:contextualSpacing/>
              <w:jc w:val="both"/>
              <w:rPr>
                <w:sz w:val="26"/>
                <w:szCs w:val="26"/>
              </w:rPr>
            </w:pPr>
          </w:p>
        </w:tc>
        <w:tc>
          <w:tcPr>
            <w:tcW w:w="381" w:type="dxa"/>
            <w:tcBorders>
              <w:top w:val="single" w:sz="4" w:space="0" w:color="auto"/>
              <w:left w:val="single" w:sz="4" w:space="0" w:color="auto"/>
              <w:bottom w:val="single" w:sz="4" w:space="0" w:color="auto"/>
              <w:right w:val="single" w:sz="4" w:space="0" w:color="auto"/>
            </w:tcBorders>
          </w:tcPr>
          <w:p w:rsidR="00392CBB" w:rsidRPr="00392CBB" w:rsidRDefault="00392CBB" w:rsidP="00392CBB">
            <w:pPr>
              <w:contextualSpacing/>
              <w:jc w:val="both"/>
              <w:rPr>
                <w:sz w:val="26"/>
                <w:szCs w:val="26"/>
              </w:rPr>
            </w:pPr>
          </w:p>
        </w:tc>
        <w:tc>
          <w:tcPr>
            <w:tcW w:w="379" w:type="dxa"/>
            <w:tcBorders>
              <w:top w:val="single" w:sz="4" w:space="0" w:color="auto"/>
              <w:left w:val="single" w:sz="4" w:space="0" w:color="auto"/>
              <w:bottom w:val="single" w:sz="4" w:space="0" w:color="auto"/>
              <w:right w:val="single" w:sz="4" w:space="0" w:color="auto"/>
            </w:tcBorders>
          </w:tcPr>
          <w:p w:rsidR="00392CBB" w:rsidRPr="00392CBB" w:rsidRDefault="00392CBB" w:rsidP="00392CBB">
            <w:pPr>
              <w:contextualSpacing/>
              <w:jc w:val="both"/>
              <w:rPr>
                <w:sz w:val="26"/>
                <w:szCs w:val="26"/>
              </w:rPr>
            </w:pPr>
          </w:p>
        </w:tc>
        <w:tc>
          <w:tcPr>
            <w:tcW w:w="381" w:type="dxa"/>
            <w:tcBorders>
              <w:top w:val="single" w:sz="4" w:space="0" w:color="auto"/>
              <w:left w:val="single" w:sz="4" w:space="0" w:color="auto"/>
              <w:bottom w:val="single" w:sz="4" w:space="0" w:color="auto"/>
              <w:right w:val="single" w:sz="4" w:space="0" w:color="auto"/>
            </w:tcBorders>
          </w:tcPr>
          <w:p w:rsidR="00392CBB" w:rsidRPr="00392CBB" w:rsidRDefault="00392CBB" w:rsidP="00392CBB">
            <w:pPr>
              <w:contextualSpacing/>
              <w:jc w:val="both"/>
              <w:rPr>
                <w:sz w:val="26"/>
                <w:szCs w:val="26"/>
              </w:rPr>
            </w:pPr>
          </w:p>
        </w:tc>
        <w:tc>
          <w:tcPr>
            <w:tcW w:w="381" w:type="dxa"/>
            <w:tcBorders>
              <w:top w:val="single" w:sz="4" w:space="0" w:color="auto"/>
              <w:left w:val="single" w:sz="4" w:space="0" w:color="auto"/>
              <w:bottom w:val="single" w:sz="4" w:space="0" w:color="auto"/>
              <w:right w:val="single" w:sz="4" w:space="0" w:color="auto"/>
            </w:tcBorders>
          </w:tcPr>
          <w:p w:rsidR="00392CBB" w:rsidRPr="00392CBB" w:rsidRDefault="00392CBB" w:rsidP="00392CBB">
            <w:pPr>
              <w:contextualSpacing/>
              <w:jc w:val="both"/>
              <w:rPr>
                <w:sz w:val="26"/>
                <w:szCs w:val="26"/>
              </w:rPr>
            </w:pPr>
          </w:p>
        </w:tc>
        <w:tc>
          <w:tcPr>
            <w:tcW w:w="381" w:type="dxa"/>
            <w:tcBorders>
              <w:top w:val="single" w:sz="4" w:space="0" w:color="auto"/>
              <w:left w:val="single" w:sz="4" w:space="0" w:color="auto"/>
              <w:bottom w:val="single" w:sz="4" w:space="0" w:color="auto"/>
              <w:right w:val="single" w:sz="4" w:space="0" w:color="auto"/>
            </w:tcBorders>
          </w:tcPr>
          <w:p w:rsidR="00392CBB" w:rsidRPr="00392CBB" w:rsidRDefault="00392CBB" w:rsidP="00392CBB">
            <w:pPr>
              <w:contextualSpacing/>
              <w:jc w:val="both"/>
              <w:rPr>
                <w:sz w:val="26"/>
                <w:szCs w:val="26"/>
              </w:rPr>
            </w:pPr>
          </w:p>
        </w:tc>
        <w:tc>
          <w:tcPr>
            <w:tcW w:w="378" w:type="dxa"/>
            <w:gridSpan w:val="2"/>
            <w:tcBorders>
              <w:top w:val="single" w:sz="4" w:space="0" w:color="auto"/>
              <w:left w:val="single" w:sz="4" w:space="0" w:color="auto"/>
              <w:bottom w:val="single" w:sz="4" w:space="0" w:color="auto"/>
              <w:right w:val="single" w:sz="4" w:space="0" w:color="auto"/>
            </w:tcBorders>
          </w:tcPr>
          <w:p w:rsidR="00392CBB" w:rsidRPr="00392CBB" w:rsidRDefault="00392CBB" w:rsidP="00392CBB">
            <w:pPr>
              <w:contextualSpacing/>
              <w:jc w:val="both"/>
              <w:rPr>
                <w:sz w:val="26"/>
                <w:szCs w:val="26"/>
              </w:rPr>
            </w:pPr>
          </w:p>
        </w:tc>
        <w:tc>
          <w:tcPr>
            <w:tcW w:w="378" w:type="dxa"/>
            <w:tcBorders>
              <w:top w:val="single" w:sz="4" w:space="0" w:color="auto"/>
              <w:left w:val="single" w:sz="4" w:space="0" w:color="auto"/>
              <w:bottom w:val="single" w:sz="4" w:space="0" w:color="auto"/>
              <w:right w:val="single" w:sz="4" w:space="0" w:color="auto"/>
            </w:tcBorders>
          </w:tcPr>
          <w:p w:rsidR="00392CBB" w:rsidRPr="00392CBB" w:rsidRDefault="00392CBB" w:rsidP="00392CBB">
            <w:pPr>
              <w:contextualSpacing/>
              <w:jc w:val="both"/>
              <w:rPr>
                <w:sz w:val="26"/>
                <w:szCs w:val="26"/>
              </w:rPr>
            </w:pPr>
          </w:p>
        </w:tc>
        <w:tc>
          <w:tcPr>
            <w:tcW w:w="382" w:type="dxa"/>
            <w:tcBorders>
              <w:top w:val="single" w:sz="4" w:space="0" w:color="auto"/>
              <w:left w:val="single" w:sz="4" w:space="0" w:color="auto"/>
              <w:bottom w:val="single" w:sz="4" w:space="0" w:color="auto"/>
              <w:right w:val="single" w:sz="4" w:space="0" w:color="auto"/>
            </w:tcBorders>
          </w:tcPr>
          <w:p w:rsidR="00392CBB" w:rsidRPr="00392CBB" w:rsidRDefault="00392CBB" w:rsidP="00392CBB">
            <w:pPr>
              <w:contextualSpacing/>
              <w:jc w:val="both"/>
              <w:rPr>
                <w:sz w:val="26"/>
                <w:szCs w:val="26"/>
              </w:rPr>
            </w:pPr>
          </w:p>
        </w:tc>
        <w:tc>
          <w:tcPr>
            <w:tcW w:w="380" w:type="dxa"/>
            <w:tcBorders>
              <w:top w:val="single" w:sz="4" w:space="0" w:color="auto"/>
              <w:left w:val="single" w:sz="4" w:space="0" w:color="auto"/>
              <w:bottom w:val="single" w:sz="4" w:space="0" w:color="auto"/>
              <w:right w:val="single" w:sz="4" w:space="0" w:color="auto"/>
            </w:tcBorders>
          </w:tcPr>
          <w:p w:rsidR="00392CBB" w:rsidRPr="00392CBB" w:rsidRDefault="00392CBB" w:rsidP="00392CBB">
            <w:pPr>
              <w:contextualSpacing/>
              <w:jc w:val="both"/>
              <w:rPr>
                <w:sz w:val="26"/>
                <w:szCs w:val="26"/>
              </w:rPr>
            </w:pPr>
          </w:p>
        </w:tc>
        <w:tc>
          <w:tcPr>
            <w:tcW w:w="380" w:type="dxa"/>
            <w:tcBorders>
              <w:top w:val="single" w:sz="4" w:space="0" w:color="auto"/>
              <w:left w:val="single" w:sz="4" w:space="0" w:color="auto"/>
              <w:bottom w:val="single" w:sz="4" w:space="0" w:color="auto"/>
              <w:right w:val="single" w:sz="4" w:space="0" w:color="auto"/>
            </w:tcBorders>
          </w:tcPr>
          <w:p w:rsidR="00392CBB" w:rsidRPr="00392CBB" w:rsidRDefault="00392CBB" w:rsidP="00392CBB">
            <w:pPr>
              <w:contextualSpacing/>
              <w:jc w:val="both"/>
              <w:rPr>
                <w:sz w:val="26"/>
                <w:szCs w:val="26"/>
              </w:rPr>
            </w:pPr>
          </w:p>
        </w:tc>
        <w:tc>
          <w:tcPr>
            <w:tcW w:w="378" w:type="dxa"/>
            <w:tcBorders>
              <w:top w:val="single" w:sz="4" w:space="0" w:color="auto"/>
              <w:left w:val="single" w:sz="4" w:space="0" w:color="auto"/>
              <w:bottom w:val="single" w:sz="4" w:space="0" w:color="auto"/>
              <w:right w:val="single" w:sz="4" w:space="0" w:color="auto"/>
            </w:tcBorders>
          </w:tcPr>
          <w:p w:rsidR="00392CBB" w:rsidRPr="00392CBB" w:rsidRDefault="00392CBB" w:rsidP="00392CBB">
            <w:pPr>
              <w:contextualSpacing/>
              <w:jc w:val="both"/>
              <w:rPr>
                <w:sz w:val="26"/>
                <w:szCs w:val="26"/>
              </w:rPr>
            </w:pPr>
          </w:p>
        </w:tc>
        <w:tc>
          <w:tcPr>
            <w:tcW w:w="378" w:type="dxa"/>
            <w:tcBorders>
              <w:top w:val="single" w:sz="4" w:space="0" w:color="auto"/>
              <w:left w:val="single" w:sz="4" w:space="0" w:color="auto"/>
              <w:bottom w:val="single" w:sz="4" w:space="0" w:color="auto"/>
              <w:right w:val="single" w:sz="4" w:space="0" w:color="auto"/>
            </w:tcBorders>
          </w:tcPr>
          <w:p w:rsidR="00392CBB" w:rsidRPr="00392CBB" w:rsidRDefault="00392CBB" w:rsidP="00392CBB">
            <w:pPr>
              <w:contextualSpacing/>
              <w:jc w:val="both"/>
              <w:rPr>
                <w:sz w:val="26"/>
                <w:szCs w:val="26"/>
              </w:rPr>
            </w:pPr>
          </w:p>
        </w:tc>
        <w:tc>
          <w:tcPr>
            <w:tcW w:w="378" w:type="dxa"/>
            <w:tcBorders>
              <w:top w:val="single" w:sz="4" w:space="0" w:color="auto"/>
              <w:left w:val="single" w:sz="4" w:space="0" w:color="auto"/>
              <w:bottom w:val="single" w:sz="4" w:space="0" w:color="auto"/>
              <w:right w:val="single" w:sz="4" w:space="0" w:color="auto"/>
            </w:tcBorders>
          </w:tcPr>
          <w:p w:rsidR="00392CBB" w:rsidRPr="00392CBB" w:rsidRDefault="00392CBB" w:rsidP="00392CBB">
            <w:pPr>
              <w:contextualSpacing/>
              <w:jc w:val="both"/>
              <w:rPr>
                <w:sz w:val="26"/>
                <w:szCs w:val="26"/>
              </w:rPr>
            </w:pPr>
          </w:p>
        </w:tc>
        <w:tc>
          <w:tcPr>
            <w:tcW w:w="378" w:type="dxa"/>
            <w:tcBorders>
              <w:top w:val="single" w:sz="4" w:space="0" w:color="auto"/>
              <w:left w:val="single" w:sz="4" w:space="0" w:color="auto"/>
              <w:bottom w:val="single" w:sz="4" w:space="0" w:color="auto"/>
              <w:right w:val="single" w:sz="4" w:space="0" w:color="auto"/>
            </w:tcBorders>
          </w:tcPr>
          <w:p w:rsidR="00392CBB" w:rsidRPr="00392CBB" w:rsidRDefault="00392CBB" w:rsidP="00392CBB">
            <w:pPr>
              <w:contextualSpacing/>
              <w:jc w:val="both"/>
              <w:rPr>
                <w:sz w:val="26"/>
                <w:szCs w:val="26"/>
              </w:rPr>
            </w:pPr>
          </w:p>
        </w:tc>
        <w:tc>
          <w:tcPr>
            <w:tcW w:w="378" w:type="dxa"/>
            <w:tcBorders>
              <w:top w:val="single" w:sz="4" w:space="0" w:color="auto"/>
              <w:left w:val="single" w:sz="4" w:space="0" w:color="auto"/>
              <w:bottom w:val="single" w:sz="4" w:space="0" w:color="auto"/>
              <w:right w:val="single" w:sz="4" w:space="0" w:color="auto"/>
            </w:tcBorders>
          </w:tcPr>
          <w:p w:rsidR="00392CBB" w:rsidRPr="00392CBB" w:rsidRDefault="00392CBB" w:rsidP="00392CBB">
            <w:pPr>
              <w:contextualSpacing/>
              <w:jc w:val="both"/>
              <w:rPr>
                <w:sz w:val="26"/>
                <w:szCs w:val="26"/>
              </w:rPr>
            </w:pPr>
          </w:p>
        </w:tc>
        <w:tc>
          <w:tcPr>
            <w:tcW w:w="378" w:type="dxa"/>
            <w:tcBorders>
              <w:top w:val="single" w:sz="4" w:space="0" w:color="auto"/>
              <w:left w:val="single" w:sz="4" w:space="0" w:color="auto"/>
              <w:bottom w:val="single" w:sz="4" w:space="0" w:color="auto"/>
              <w:right w:val="single" w:sz="4" w:space="0" w:color="auto"/>
            </w:tcBorders>
          </w:tcPr>
          <w:p w:rsidR="00392CBB" w:rsidRPr="00392CBB" w:rsidRDefault="00392CBB" w:rsidP="00392CBB">
            <w:pPr>
              <w:contextualSpacing/>
              <w:jc w:val="both"/>
              <w:rPr>
                <w:sz w:val="26"/>
                <w:szCs w:val="26"/>
              </w:rPr>
            </w:pPr>
          </w:p>
        </w:tc>
        <w:tc>
          <w:tcPr>
            <w:tcW w:w="378" w:type="dxa"/>
            <w:tcBorders>
              <w:top w:val="single" w:sz="4" w:space="0" w:color="auto"/>
              <w:left w:val="single" w:sz="4" w:space="0" w:color="auto"/>
              <w:bottom w:val="single" w:sz="4" w:space="0" w:color="auto"/>
              <w:right w:val="single" w:sz="4" w:space="0" w:color="auto"/>
            </w:tcBorders>
          </w:tcPr>
          <w:p w:rsidR="00392CBB" w:rsidRPr="00392CBB" w:rsidRDefault="00392CBB" w:rsidP="00392CBB">
            <w:pPr>
              <w:contextualSpacing/>
              <w:jc w:val="both"/>
              <w:rPr>
                <w:sz w:val="26"/>
                <w:szCs w:val="26"/>
              </w:rPr>
            </w:pPr>
          </w:p>
        </w:tc>
        <w:tc>
          <w:tcPr>
            <w:tcW w:w="378" w:type="dxa"/>
            <w:tcBorders>
              <w:top w:val="single" w:sz="4" w:space="0" w:color="auto"/>
              <w:left w:val="single" w:sz="4" w:space="0" w:color="auto"/>
              <w:bottom w:val="single" w:sz="4" w:space="0" w:color="auto"/>
              <w:right w:val="single" w:sz="4" w:space="0" w:color="auto"/>
            </w:tcBorders>
          </w:tcPr>
          <w:p w:rsidR="00392CBB" w:rsidRPr="00392CBB" w:rsidRDefault="00392CBB" w:rsidP="00392CBB">
            <w:pPr>
              <w:contextualSpacing/>
              <w:jc w:val="both"/>
              <w:rPr>
                <w:sz w:val="26"/>
                <w:szCs w:val="26"/>
              </w:rPr>
            </w:pPr>
          </w:p>
        </w:tc>
        <w:tc>
          <w:tcPr>
            <w:tcW w:w="363" w:type="dxa"/>
            <w:tcBorders>
              <w:top w:val="single" w:sz="4" w:space="0" w:color="auto"/>
              <w:left w:val="single" w:sz="4" w:space="0" w:color="auto"/>
              <w:bottom w:val="single" w:sz="4" w:space="0" w:color="auto"/>
              <w:right w:val="single" w:sz="4" w:space="0" w:color="auto"/>
            </w:tcBorders>
          </w:tcPr>
          <w:p w:rsidR="00392CBB" w:rsidRPr="00392CBB" w:rsidRDefault="00392CBB" w:rsidP="00392CBB">
            <w:pPr>
              <w:contextualSpacing/>
              <w:jc w:val="both"/>
              <w:rPr>
                <w:sz w:val="26"/>
                <w:szCs w:val="26"/>
              </w:rPr>
            </w:pPr>
          </w:p>
        </w:tc>
      </w:tr>
    </w:tbl>
    <w:p w:rsidR="00392CBB" w:rsidRPr="00392CBB" w:rsidRDefault="00392CBB" w:rsidP="00392CBB">
      <w:pPr>
        <w:contextualSpacing/>
        <w:jc w:val="center"/>
        <w:rPr>
          <w:i/>
          <w:sz w:val="26"/>
          <w:szCs w:val="26"/>
          <w:vertAlign w:val="superscript"/>
        </w:rPr>
      </w:pPr>
      <w:r w:rsidRPr="00392CBB">
        <w:rPr>
          <w:i/>
          <w:sz w:val="26"/>
          <w:szCs w:val="26"/>
          <w:vertAlign w:val="superscript"/>
        </w:rPr>
        <w:t>фамилия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29"/>
        <w:gridCol w:w="391"/>
        <w:gridCol w:w="392"/>
        <w:gridCol w:w="392"/>
        <w:gridCol w:w="394"/>
        <w:gridCol w:w="394"/>
        <w:gridCol w:w="394"/>
        <w:gridCol w:w="394"/>
        <w:gridCol w:w="396"/>
        <w:gridCol w:w="396"/>
        <w:gridCol w:w="396"/>
        <w:gridCol w:w="396"/>
        <w:gridCol w:w="396"/>
        <w:gridCol w:w="396"/>
        <w:gridCol w:w="396"/>
        <w:gridCol w:w="396"/>
        <w:gridCol w:w="396"/>
        <w:gridCol w:w="396"/>
        <w:gridCol w:w="396"/>
        <w:gridCol w:w="396"/>
        <w:gridCol w:w="396"/>
        <w:gridCol w:w="396"/>
        <w:gridCol w:w="396"/>
        <w:gridCol w:w="396"/>
        <w:gridCol w:w="380"/>
      </w:tblGrid>
      <w:tr w:rsidR="00392CBB" w:rsidRPr="00392CBB" w:rsidTr="004E1558">
        <w:trPr>
          <w:trHeight w:hRule="exact" w:val="340"/>
        </w:trPr>
        <w:tc>
          <w:tcPr>
            <w:tcW w:w="265" w:type="pct"/>
            <w:tcBorders>
              <w:top w:val="nil"/>
              <w:left w:val="nil"/>
              <w:bottom w:val="nil"/>
            </w:tcBorders>
          </w:tcPr>
          <w:p w:rsidR="00392CBB" w:rsidRPr="00392CBB" w:rsidRDefault="00392CBB" w:rsidP="00392CBB">
            <w:pPr>
              <w:contextualSpacing/>
              <w:jc w:val="both"/>
              <w:rPr>
                <w:sz w:val="26"/>
                <w:szCs w:val="26"/>
              </w:rPr>
            </w:pPr>
          </w:p>
        </w:tc>
        <w:tc>
          <w:tcPr>
            <w:tcW w:w="196" w:type="pct"/>
          </w:tcPr>
          <w:p w:rsidR="00392CBB" w:rsidRPr="00392CBB" w:rsidRDefault="00392CBB" w:rsidP="00392CBB">
            <w:pPr>
              <w:contextualSpacing/>
              <w:jc w:val="both"/>
              <w:rPr>
                <w:sz w:val="26"/>
                <w:szCs w:val="26"/>
              </w:rPr>
            </w:pPr>
          </w:p>
        </w:tc>
        <w:tc>
          <w:tcPr>
            <w:tcW w:w="196" w:type="pct"/>
          </w:tcPr>
          <w:p w:rsidR="00392CBB" w:rsidRPr="00392CBB" w:rsidRDefault="00392CBB" w:rsidP="00392CBB">
            <w:pPr>
              <w:contextualSpacing/>
              <w:jc w:val="both"/>
              <w:rPr>
                <w:sz w:val="26"/>
                <w:szCs w:val="26"/>
              </w:rPr>
            </w:pPr>
          </w:p>
        </w:tc>
        <w:tc>
          <w:tcPr>
            <w:tcW w:w="196" w:type="pct"/>
          </w:tcPr>
          <w:p w:rsidR="00392CBB" w:rsidRPr="00392CBB" w:rsidRDefault="00392CBB" w:rsidP="00392CBB">
            <w:pPr>
              <w:contextualSpacing/>
              <w:jc w:val="both"/>
              <w:rPr>
                <w:sz w:val="26"/>
                <w:szCs w:val="26"/>
              </w:rPr>
            </w:pPr>
          </w:p>
        </w:tc>
        <w:tc>
          <w:tcPr>
            <w:tcW w:w="197" w:type="pct"/>
          </w:tcPr>
          <w:p w:rsidR="00392CBB" w:rsidRPr="00392CBB" w:rsidRDefault="00392CBB" w:rsidP="00392CBB">
            <w:pPr>
              <w:contextualSpacing/>
              <w:jc w:val="both"/>
              <w:rPr>
                <w:sz w:val="26"/>
                <w:szCs w:val="26"/>
              </w:rPr>
            </w:pPr>
          </w:p>
        </w:tc>
        <w:tc>
          <w:tcPr>
            <w:tcW w:w="197" w:type="pct"/>
          </w:tcPr>
          <w:p w:rsidR="00392CBB" w:rsidRPr="00392CBB" w:rsidRDefault="00392CBB" w:rsidP="00392CBB">
            <w:pPr>
              <w:contextualSpacing/>
              <w:jc w:val="both"/>
              <w:rPr>
                <w:sz w:val="26"/>
                <w:szCs w:val="26"/>
              </w:rPr>
            </w:pPr>
          </w:p>
        </w:tc>
        <w:tc>
          <w:tcPr>
            <w:tcW w:w="197" w:type="pct"/>
          </w:tcPr>
          <w:p w:rsidR="00392CBB" w:rsidRPr="00392CBB" w:rsidRDefault="00392CBB" w:rsidP="00392CBB">
            <w:pPr>
              <w:contextualSpacing/>
              <w:jc w:val="both"/>
              <w:rPr>
                <w:sz w:val="26"/>
                <w:szCs w:val="26"/>
              </w:rPr>
            </w:pPr>
          </w:p>
        </w:tc>
        <w:tc>
          <w:tcPr>
            <w:tcW w:w="197" w:type="pct"/>
          </w:tcPr>
          <w:p w:rsidR="00392CBB" w:rsidRPr="00392CBB" w:rsidRDefault="00392CBB" w:rsidP="00392CBB">
            <w:pPr>
              <w:contextualSpacing/>
              <w:jc w:val="both"/>
              <w:rPr>
                <w:sz w:val="26"/>
                <w:szCs w:val="26"/>
              </w:rPr>
            </w:pPr>
          </w:p>
        </w:tc>
        <w:tc>
          <w:tcPr>
            <w:tcW w:w="198" w:type="pct"/>
          </w:tcPr>
          <w:p w:rsidR="00392CBB" w:rsidRPr="00392CBB" w:rsidRDefault="00392CBB" w:rsidP="00392CBB">
            <w:pPr>
              <w:contextualSpacing/>
              <w:jc w:val="both"/>
              <w:rPr>
                <w:sz w:val="26"/>
                <w:szCs w:val="26"/>
              </w:rPr>
            </w:pPr>
          </w:p>
        </w:tc>
        <w:tc>
          <w:tcPr>
            <w:tcW w:w="198" w:type="pct"/>
          </w:tcPr>
          <w:p w:rsidR="00392CBB" w:rsidRPr="00392CBB" w:rsidRDefault="00392CBB" w:rsidP="00392CBB">
            <w:pPr>
              <w:contextualSpacing/>
              <w:jc w:val="both"/>
              <w:rPr>
                <w:sz w:val="26"/>
                <w:szCs w:val="26"/>
              </w:rPr>
            </w:pPr>
          </w:p>
        </w:tc>
        <w:tc>
          <w:tcPr>
            <w:tcW w:w="198" w:type="pct"/>
          </w:tcPr>
          <w:p w:rsidR="00392CBB" w:rsidRPr="00392CBB" w:rsidRDefault="00392CBB" w:rsidP="00392CBB">
            <w:pPr>
              <w:contextualSpacing/>
              <w:jc w:val="both"/>
              <w:rPr>
                <w:sz w:val="26"/>
                <w:szCs w:val="26"/>
              </w:rPr>
            </w:pPr>
          </w:p>
        </w:tc>
        <w:tc>
          <w:tcPr>
            <w:tcW w:w="198" w:type="pct"/>
          </w:tcPr>
          <w:p w:rsidR="00392CBB" w:rsidRPr="00392CBB" w:rsidRDefault="00392CBB" w:rsidP="00392CBB">
            <w:pPr>
              <w:contextualSpacing/>
              <w:jc w:val="both"/>
              <w:rPr>
                <w:sz w:val="26"/>
                <w:szCs w:val="26"/>
              </w:rPr>
            </w:pPr>
          </w:p>
        </w:tc>
        <w:tc>
          <w:tcPr>
            <w:tcW w:w="198" w:type="pct"/>
          </w:tcPr>
          <w:p w:rsidR="00392CBB" w:rsidRPr="00392CBB" w:rsidRDefault="00392CBB" w:rsidP="00392CBB">
            <w:pPr>
              <w:contextualSpacing/>
              <w:jc w:val="both"/>
              <w:rPr>
                <w:sz w:val="26"/>
                <w:szCs w:val="26"/>
              </w:rPr>
            </w:pPr>
          </w:p>
        </w:tc>
        <w:tc>
          <w:tcPr>
            <w:tcW w:w="198" w:type="pct"/>
          </w:tcPr>
          <w:p w:rsidR="00392CBB" w:rsidRPr="00392CBB" w:rsidRDefault="00392CBB" w:rsidP="00392CBB">
            <w:pPr>
              <w:contextualSpacing/>
              <w:jc w:val="both"/>
              <w:rPr>
                <w:sz w:val="26"/>
                <w:szCs w:val="26"/>
              </w:rPr>
            </w:pPr>
          </w:p>
        </w:tc>
        <w:tc>
          <w:tcPr>
            <w:tcW w:w="198" w:type="pct"/>
          </w:tcPr>
          <w:p w:rsidR="00392CBB" w:rsidRPr="00392CBB" w:rsidRDefault="00392CBB" w:rsidP="00392CBB">
            <w:pPr>
              <w:contextualSpacing/>
              <w:jc w:val="both"/>
              <w:rPr>
                <w:sz w:val="26"/>
                <w:szCs w:val="26"/>
              </w:rPr>
            </w:pPr>
          </w:p>
        </w:tc>
        <w:tc>
          <w:tcPr>
            <w:tcW w:w="198" w:type="pct"/>
          </w:tcPr>
          <w:p w:rsidR="00392CBB" w:rsidRPr="00392CBB" w:rsidRDefault="00392CBB" w:rsidP="00392CBB">
            <w:pPr>
              <w:contextualSpacing/>
              <w:jc w:val="both"/>
              <w:rPr>
                <w:sz w:val="26"/>
                <w:szCs w:val="26"/>
              </w:rPr>
            </w:pPr>
          </w:p>
        </w:tc>
        <w:tc>
          <w:tcPr>
            <w:tcW w:w="198" w:type="pct"/>
          </w:tcPr>
          <w:p w:rsidR="00392CBB" w:rsidRPr="00392CBB" w:rsidRDefault="00392CBB" w:rsidP="00392CBB">
            <w:pPr>
              <w:contextualSpacing/>
              <w:jc w:val="both"/>
              <w:rPr>
                <w:sz w:val="26"/>
                <w:szCs w:val="26"/>
              </w:rPr>
            </w:pPr>
          </w:p>
        </w:tc>
        <w:tc>
          <w:tcPr>
            <w:tcW w:w="198" w:type="pct"/>
          </w:tcPr>
          <w:p w:rsidR="00392CBB" w:rsidRPr="00392CBB" w:rsidRDefault="00392CBB" w:rsidP="00392CBB">
            <w:pPr>
              <w:contextualSpacing/>
              <w:jc w:val="both"/>
              <w:rPr>
                <w:sz w:val="26"/>
                <w:szCs w:val="26"/>
              </w:rPr>
            </w:pPr>
          </w:p>
        </w:tc>
        <w:tc>
          <w:tcPr>
            <w:tcW w:w="198" w:type="pct"/>
          </w:tcPr>
          <w:p w:rsidR="00392CBB" w:rsidRPr="00392CBB" w:rsidRDefault="00392CBB" w:rsidP="00392CBB">
            <w:pPr>
              <w:contextualSpacing/>
              <w:jc w:val="both"/>
              <w:rPr>
                <w:sz w:val="26"/>
                <w:szCs w:val="26"/>
              </w:rPr>
            </w:pPr>
          </w:p>
        </w:tc>
        <w:tc>
          <w:tcPr>
            <w:tcW w:w="198" w:type="pct"/>
          </w:tcPr>
          <w:p w:rsidR="00392CBB" w:rsidRPr="00392CBB" w:rsidRDefault="00392CBB" w:rsidP="00392CBB">
            <w:pPr>
              <w:contextualSpacing/>
              <w:jc w:val="both"/>
              <w:rPr>
                <w:sz w:val="26"/>
                <w:szCs w:val="26"/>
              </w:rPr>
            </w:pPr>
          </w:p>
        </w:tc>
        <w:tc>
          <w:tcPr>
            <w:tcW w:w="198" w:type="pct"/>
          </w:tcPr>
          <w:p w:rsidR="00392CBB" w:rsidRPr="00392CBB" w:rsidRDefault="00392CBB" w:rsidP="00392CBB">
            <w:pPr>
              <w:contextualSpacing/>
              <w:jc w:val="both"/>
              <w:rPr>
                <w:sz w:val="26"/>
                <w:szCs w:val="26"/>
              </w:rPr>
            </w:pPr>
          </w:p>
        </w:tc>
        <w:tc>
          <w:tcPr>
            <w:tcW w:w="198" w:type="pct"/>
          </w:tcPr>
          <w:p w:rsidR="00392CBB" w:rsidRPr="00392CBB" w:rsidRDefault="00392CBB" w:rsidP="00392CBB">
            <w:pPr>
              <w:contextualSpacing/>
              <w:jc w:val="both"/>
              <w:rPr>
                <w:sz w:val="26"/>
                <w:szCs w:val="26"/>
              </w:rPr>
            </w:pPr>
          </w:p>
        </w:tc>
        <w:tc>
          <w:tcPr>
            <w:tcW w:w="198" w:type="pct"/>
          </w:tcPr>
          <w:p w:rsidR="00392CBB" w:rsidRPr="00392CBB" w:rsidRDefault="00392CBB" w:rsidP="00392CBB">
            <w:pPr>
              <w:contextualSpacing/>
              <w:jc w:val="both"/>
              <w:rPr>
                <w:sz w:val="26"/>
                <w:szCs w:val="26"/>
              </w:rPr>
            </w:pPr>
          </w:p>
        </w:tc>
        <w:tc>
          <w:tcPr>
            <w:tcW w:w="198" w:type="pct"/>
          </w:tcPr>
          <w:p w:rsidR="00392CBB" w:rsidRPr="00392CBB" w:rsidRDefault="00392CBB" w:rsidP="00392CBB">
            <w:pPr>
              <w:contextualSpacing/>
              <w:jc w:val="both"/>
              <w:rPr>
                <w:sz w:val="26"/>
                <w:szCs w:val="26"/>
              </w:rPr>
            </w:pPr>
          </w:p>
        </w:tc>
        <w:tc>
          <w:tcPr>
            <w:tcW w:w="190" w:type="pct"/>
          </w:tcPr>
          <w:p w:rsidR="00392CBB" w:rsidRPr="00392CBB" w:rsidRDefault="00392CBB" w:rsidP="00392CBB">
            <w:pPr>
              <w:contextualSpacing/>
              <w:jc w:val="both"/>
              <w:rPr>
                <w:sz w:val="26"/>
                <w:szCs w:val="26"/>
              </w:rPr>
            </w:pPr>
          </w:p>
        </w:tc>
      </w:tr>
    </w:tbl>
    <w:p w:rsidR="00392CBB" w:rsidRPr="00392CBB" w:rsidRDefault="00392CBB" w:rsidP="00392CBB">
      <w:pPr>
        <w:contextualSpacing/>
        <w:jc w:val="center"/>
        <w:rPr>
          <w:i/>
          <w:sz w:val="26"/>
          <w:szCs w:val="26"/>
          <w:vertAlign w:val="superscript"/>
        </w:rPr>
      </w:pPr>
      <w:r w:rsidRPr="00392CBB">
        <w:rPr>
          <w:i/>
          <w:sz w:val="26"/>
          <w:szCs w:val="26"/>
          <w:vertAlign w:val="superscript"/>
        </w:rPr>
        <w:t>имя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29"/>
        <w:gridCol w:w="391"/>
        <w:gridCol w:w="392"/>
        <w:gridCol w:w="392"/>
        <w:gridCol w:w="394"/>
        <w:gridCol w:w="394"/>
        <w:gridCol w:w="394"/>
        <w:gridCol w:w="394"/>
        <w:gridCol w:w="396"/>
        <w:gridCol w:w="396"/>
        <w:gridCol w:w="396"/>
        <w:gridCol w:w="396"/>
        <w:gridCol w:w="396"/>
        <w:gridCol w:w="396"/>
        <w:gridCol w:w="396"/>
        <w:gridCol w:w="396"/>
        <w:gridCol w:w="396"/>
        <w:gridCol w:w="396"/>
        <w:gridCol w:w="396"/>
        <w:gridCol w:w="396"/>
        <w:gridCol w:w="396"/>
        <w:gridCol w:w="396"/>
        <w:gridCol w:w="396"/>
        <w:gridCol w:w="396"/>
        <w:gridCol w:w="380"/>
      </w:tblGrid>
      <w:tr w:rsidR="00392CBB" w:rsidRPr="00392CBB" w:rsidTr="004E1558">
        <w:trPr>
          <w:trHeight w:hRule="exact" w:val="340"/>
        </w:trPr>
        <w:tc>
          <w:tcPr>
            <w:tcW w:w="265" w:type="pct"/>
            <w:tcBorders>
              <w:top w:val="nil"/>
              <w:left w:val="nil"/>
              <w:bottom w:val="nil"/>
            </w:tcBorders>
          </w:tcPr>
          <w:p w:rsidR="00392CBB" w:rsidRPr="00392CBB" w:rsidRDefault="00392CBB" w:rsidP="00392CBB">
            <w:pPr>
              <w:contextualSpacing/>
              <w:jc w:val="both"/>
              <w:rPr>
                <w:sz w:val="26"/>
                <w:szCs w:val="26"/>
              </w:rPr>
            </w:pPr>
          </w:p>
        </w:tc>
        <w:tc>
          <w:tcPr>
            <w:tcW w:w="196" w:type="pct"/>
          </w:tcPr>
          <w:p w:rsidR="00392CBB" w:rsidRPr="00392CBB" w:rsidRDefault="00392CBB" w:rsidP="00392CBB">
            <w:pPr>
              <w:contextualSpacing/>
              <w:jc w:val="both"/>
              <w:rPr>
                <w:sz w:val="26"/>
                <w:szCs w:val="26"/>
              </w:rPr>
            </w:pPr>
          </w:p>
        </w:tc>
        <w:tc>
          <w:tcPr>
            <w:tcW w:w="196" w:type="pct"/>
          </w:tcPr>
          <w:p w:rsidR="00392CBB" w:rsidRPr="00392CBB" w:rsidRDefault="00392CBB" w:rsidP="00392CBB">
            <w:pPr>
              <w:contextualSpacing/>
              <w:jc w:val="both"/>
              <w:rPr>
                <w:sz w:val="26"/>
                <w:szCs w:val="26"/>
              </w:rPr>
            </w:pPr>
          </w:p>
        </w:tc>
        <w:tc>
          <w:tcPr>
            <w:tcW w:w="196" w:type="pct"/>
          </w:tcPr>
          <w:p w:rsidR="00392CBB" w:rsidRPr="00392CBB" w:rsidRDefault="00392CBB" w:rsidP="00392CBB">
            <w:pPr>
              <w:contextualSpacing/>
              <w:jc w:val="both"/>
              <w:rPr>
                <w:sz w:val="26"/>
                <w:szCs w:val="26"/>
              </w:rPr>
            </w:pPr>
          </w:p>
        </w:tc>
        <w:tc>
          <w:tcPr>
            <w:tcW w:w="197" w:type="pct"/>
          </w:tcPr>
          <w:p w:rsidR="00392CBB" w:rsidRPr="00392CBB" w:rsidRDefault="00392CBB" w:rsidP="00392CBB">
            <w:pPr>
              <w:contextualSpacing/>
              <w:jc w:val="both"/>
              <w:rPr>
                <w:sz w:val="26"/>
                <w:szCs w:val="26"/>
              </w:rPr>
            </w:pPr>
          </w:p>
        </w:tc>
        <w:tc>
          <w:tcPr>
            <w:tcW w:w="197" w:type="pct"/>
          </w:tcPr>
          <w:p w:rsidR="00392CBB" w:rsidRPr="00392CBB" w:rsidRDefault="00392CBB" w:rsidP="00392CBB">
            <w:pPr>
              <w:contextualSpacing/>
              <w:jc w:val="both"/>
              <w:rPr>
                <w:sz w:val="26"/>
                <w:szCs w:val="26"/>
              </w:rPr>
            </w:pPr>
          </w:p>
        </w:tc>
        <w:tc>
          <w:tcPr>
            <w:tcW w:w="197" w:type="pct"/>
          </w:tcPr>
          <w:p w:rsidR="00392CBB" w:rsidRPr="00392CBB" w:rsidRDefault="00392CBB" w:rsidP="00392CBB">
            <w:pPr>
              <w:contextualSpacing/>
              <w:jc w:val="both"/>
              <w:rPr>
                <w:sz w:val="26"/>
                <w:szCs w:val="26"/>
              </w:rPr>
            </w:pPr>
          </w:p>
        </w:tc>
        <w:tc>
          <w:tcPr>
            <w:tcW w:w="197" w:type="pct"/>
          </w:tcPr>
          <w:p w:rsidR="00392CBB" w:rsidRPr="00392CBB" w:rsidRDefault="00392CBB" w:rsidP="00392CBB">
            <w:pPr>
              <w:contextualSpacing/>
              <w:jc w:val="both"/>
              <w:rPr>
                <w:sz w:val="26"/>
                <w:szCs w:val="26"/>
              </w:rPr>
            </w:pPr>
          </w:p>
        </w:tc>
        <w:tc>
          <w:tcPr>
            <w:tcW w:w="198" w:type="pct"/>
          </w:tcPr>
          <w:p w:rsidR="00392CBB" w:rsidRPr="00392CBB" w:rsidRDefault="00392CBB" w:rsidP="00392CBB">
            <w:pPr>
              <w:contextualSpacing/>
              <w:jc w:val="both"/>
              <w:rPr>
                <w:sz w:val="26"/>
                <w:szCs w:val="26"/>
              </w:rPr>
            </w:pPr>
          </w:p>
        </w:tc>
        <w:tc>
          <w:tcPr>
            <w:tcW w:w="198" w:type="pct"/>
          </w:tcPr>
          <w:p w:rsidR="00392CBB" w:rsidRPr="00392CBB" w:rsidRDefault="00392CBB" w:rsidP="00392CBB">
            <w:pPr>
              <w:contextualSpacing/>
              <w:jc w:val="both"/>
              <w:rPr>
                <w:sz w:val="26"/>
                <w:szCs w:val="26"/>
              </w:rPr>
            </w:pPr>
          </w:p>
        </w:tc>
        <w:tc>
          <w:tcPr>
            <w:tcW w:w="198" w:type="pct"/>
          </w:tcPr>
          <w:p w:rsidR="00392CBB" w:rsidRPr="00392CBB" w:rsidRDefault="00392CBB" w:rsidP="00392CBB">
            <w:pPr>
              <w:contextualSpacing/>
              <w:jc w:val="both"/>
              <w:rPr>
                <w:sz w:val="26"/>
                <w:szCs w:val="26"/>
              </w:rPr>
            </w:pPr>
          </w:p>
        </w:tc>
        <w:tc>
          <w:tcPr>
            <w:tcW w:w="198" w:type="pct"/>
          </w:tcPr>
          <w:p w:rsidR="00392CBB" w:rsidRPr="00392CBB" w:rsidRDefault="00392CBB" w:rsidP="00392CBB">
            <w:pPr>
              <w:contextualSpacing/>
              <w:jc w:val="both"/>
              <w:rPr>
                <w:sz w:val="26"/>
                <w:szCs w:val="26"/>
              </w:rPr>
            </w:pPr>
          </w:p>
        </w:tc>
        <w:tc>
          <w:tcPr>
            <w:tcW w:w="198" w:type="pct"/>
          </w:tcPr>
          <w:p w:rsidR="00392CBB" w:rsidRPr="00392CBB" w:rsidRDefault="00392CBB" w:rsidP="00392CBB">
            <w:pPr>
              <w:contextualSpacing/>
              <w:jc w:val="both"/>
              <w:rPr>
                <w:sz w:val="26"/>
                <w:szCs w:val="26"/>
              </w:rPr>
            </w:pPr>
          </w:p>
        </w:tc>
        <w:tc>
          <w:tcPr>
            <w:tcW w:w="198" w:type="pct"/>
          </w:tcPr>
          <w:p w:rsidR="00392CBB" w:rsidRPr="00392CBB" w:rsidRDefault="00392CBB" w:rsidP="00392CBB">
            <w:pPr>
              <w:contextualSpacing/>
              <w:jc w:val="both"/>
              <w:rPr>
                <w:sz w:val="26"/>
                <w:szCs w:val="26"/>
              </w:rPr>
            </w:pPr>
          </w:p>
        </w:tc>
        <w:tc>
          <w:tcPr>
            <w:tcW w:w="198" w:type="pct"/>
          </w:tcPr>
          <w:p w:rsidR="00392CBB" w:rsidRPr="00392CBB" w:rsidRDefault="00392CBB" w:rsidP="00392CBB">
            <w:pPr>
              <w:contextualSpacing/>
              <w:jc w:val="both"/>
              <w:rPr>
                <w:sz w:val="26"/>
                <w:szCs w:val="26"/>
              </w:rPr>
            </w:pPr>
          </w:p>
        </w:tc>
        <w:tc>
          <w:tcPr>
            <w:tcW w:w="198" w:type="pct"/>
          </w:tcPr>
          <w:p w:rsidR="00392CBB" w:rsidRPr="00392CBB" w:rsidRDefault="00392CBB" w:rsidP="00392CBB">
            <w:pPr>
              <w:contextualSpacing/>
              <w:jc w:val="both"/>
              <w:rPr>
                <w:sz w:val="26"/>
                <w:szCs w:val="26"/>
              </w:rPr>
            </w:pPr>
          </w:p>
        </w:tc>
        <w:tc>
          <w:tcPr>
            <w:tcW w:w="198" w:type="pct"/>
          </w:tcPr>
          <w:p w:rsidR="00392CBB" w:rsidRPr="00392CBB" w:rsidRDefault="00392CBB" w:rsidP="00392CBB">
            <w:pPr>
              <w:contextualSpacing/>
              <w:jc w:val="both"/>
              <w:rPr>
                <w:sz w:val="26"/>
                <w:szCs w:val="26"/>
              </w:rPr>
            </w:pPr>
          </w:p>
        </w:tc>
        <w:tc>
          <w:tcPr>
            <w:tcW w:w="198" w:type="pct"/>
          </w:tcPr>
          <w:p w:rsidR="00392CBB" w:rsidRPr="00392CBB" w:rsidRDefault="00392CBB" w:rsidP="00392CBB">
            <w:pPr>
              <w:contextualSpacing/>
              <w:jc w:val="both"/>
              <w:rPr>
                <w:sz w:val="26"/>
                <w:szCs w:val="26"/>
              </w:rPr>
            </w:pPr>
          </w:p>
        </w:tc>
        <w:tc>
          <w:tcPr>
            <w:tcW w:w="198" w:type="pct"/>
          </w:tcPr>
          <w:p w:rsidR="00392CBB" w:rsidRPr="00392CBB" w:rsidRDefault="00392CBB" w:rsidP="00392CBB">
            <w:pPr>
              <w:contextualSpacing/>
              <w:jc w:val="both"/>
              <w:rPr>
                <w:sz w:val="26"/>
                <w:szCs w:val="26"/>
              </w:rPr>
            </w:pPr>
          </w:p>
        </w:tc>
        <w:tc>
          <w:tcPr>
            <w:tcW w:w="198" w:type="pct"/>
          </w:tcPr>
          <w:p w:rsidR="00392CBB" w:rsidRPr="00392CBB" w:rsidRDefault="00392CBB" w:rsidP="00392CBB">
            <w:pPr>
              <w:contextualSpacing/>
              <w:jc w:val="both"/>
              <w:rPr>
                <w:sz w:val="26"/>
                <w:szCs w:val="26"/>
              </w:rPr>
            </w:pPr>
          </w:p>
        </w:tc>
        <w:tc>
          <w:tcPr>
            <w:tcW w:w="198" w:type="pct"/>
          </w:tcPr>
          <w:p w:rsidR="00392CBB" w:rsidRPr="00392CBB" w:rsidRDefault="00392CBB" w:rsidP="00392CBB">
            <w:pPr>
              <w:contextualSpacing/>
              <w:jc w:val="both"/>
              <w:rPr>
                <w:sz w:val="26"/>
                <w:szCs w:val="26"/>
              </w:rPr>
            </w:pPr>
          </w:p>
        </w:tc>
        <w:tc>
          <w:tcPr>
            <w:tcW w:w="198" w:type="pct"/>
          </w:tcPr>
          <w:p w:rsidR="00392CBB" w:rsidRPr="00392CBB" w:rsidRDefault="00392CBB" w:rsidP="00392CBB">
            <w:pPr>
              <w:contextualSpacing/>
              <w:jc w:val="both"/>
              <w:rPr>
                <w:sz w:val="26"/>
                <w:szCs w:val="26"/>
              </w:rPr>
            </w:pPr>
          </w:p>
        </w:tc>
        <w:tc>
          <w:tcPr>
            <w:tcW w:w="198" w:type="pct"/>
          </w:tcPr>
          <w:p w:rsidR="00392CBB" w:rsidRPr="00392CBB" w:rsidRDefault="00392CBB" w:rsidP="00392CBB">
            <w:pPr>
              <w:contextualSpacing/>
              <w:jc w:val="both"/>
              <w:rPr>
                <w:sz w:val="26"/>
                <w:szCs w:val="26"/>
              </w:rPr>
            </w:pPr>
          </w:p>
        </w:tc>
        <w:tc>
          <w:tcPr>
            <w:tcW w:w="198" w:type="pct"/>
          </w:tcPr>
          <w:p w:rsidR="00392CBB" w:rsidRPr="00392CBB" w:rsidRDefault="00392CBB" w:rsidP="00392CBB">
            <w:pPr>
              <w:contextualSpacing/>
              <w:jc w:val="both"/>
              <w:rPr>
                <w:sz w:val="26"/>
                <w:szCs w:val="26"/>
              </w:rPr>
            </w:pPr>
          </w:p>
        </w:tc>
        <w:tc>
          <w:tcPr>
            <w:tcW w:w="190" w:type="pct"/>
          </w:tcPr>
          <w:p w:rsidR="00392CBB" w:rsidRPr="00392CBB" w:rsidRDefault="00392CBB" w:rsidP="00392CBB">
            <w:pPr>
              <w:contextualSpacing/>
              <w:jc w:val="both"/>
              <w:rPr>
                <w:sz w:val="26"/>
                <w:szCs w:val="26"/>
              </w:rPr>
            </w:pPr>
          </w:p>
        </w:tc>
      </w:tr>
    </w:tbl>
    <w:p w:rsidR="00392CBB" w:rsidRPr="00392CBB" w:rsidRDefault="00392CBB" w:rsidP="00392CBB">
      <w:pPr>
        <w:rPr>
          <w:vanish/>
          <w:sz w:val="26"/>
          <w:szCs w:val="26"/>
        </w:rPr>
      </w:pPr>
    </w:p>
    <w:tbl>
      <w:tblPr>
        <w:tblpPr w:leftFromText="180" w:rightFromText="180" w:vertAnchor="text" w:horzAnchor="margin" w:tblpY="419"/>
        <w:tblW w:w="309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70"/>
        <w:gridCol w:w="415"/>
        <w:gridCol w:w="415"/>
        <w:gridCol w:w="299"/>
        <w:gridCol w:w="414"/>
        <w:gridCol w:w="414"/>
        <w:gridCol w:w="299"/>
        <w:gridCol w:w="414"/>
        <w:gridCol w:w="414"/>
        <w:gridCol w:w="414"/>
        <w:gridCol w:w="414"/>
      </w:tblGrid>
      <w:tr w:rsidR="00392CBB" w:rsidRPr="00392CBB" w:rsidTr="004E1558">
        <w:trPr>
          <w:trHeight w:hRule="exact" w:val="340"/>
        </w:trPr>
        <w:tc>
          <w:tcPr>
            <w:tcW w:w="1834" w:type="pct"/>
            <w:tcBorders>
              <w:top w:val="nil"/>
              <w:left w:val="nil"/>
              <w:bottom w:val="nil"/>
            </w:tcBorders>
          </w:tcPr>
          <w:p w:rsidR="00392CBB" w:rsidRPr="00392CBB" w:rsidRDefault="00392CBB" w:rsidP="00392CBB">
            <w:pPr>
              <w:spacing w:after="200"/>
              <w:jc w:val="both"/>
              <w:rPr>
                <w:sz w:val="26"/>
                <w:szCs w:val="26"/>
              </w:rPr>
            </w:pPr>
            <w:r w:rsidRPr="00392CBB">
              <w:rPr>
                <w:b/>
                <w:sz w:val="26"/>
                <w:szCs w:val="26"/>
              </w:rPr>
              <w:t>Дата рождения</w:t>
            </w:r>
            <w:r w:rsidRPr="00392CBB">
              <w:rPr>
                <w:sz w:val="26"/>
                <w:szCs w:val="26"/>
              </w:rPr>
              <w:t>:</w:t>
            </w:r>
          </w:p>
        </w:tc>
        <w:tc>
          <w:tcPr>
            <w:tcW w:w="335" w:type="pct"/>
          </w:tcPr>
          <w:p w:rsidR="00392CBB" w:rsidRPr="00392CBB" w:rsidRDefault="00392CBB" w:rsidP="00392CBB">
            <w:pPr>
              <w:contextualSpacing/>
              <w:jc w:val="both"/>
              <w:rPr>
                <w:color w:val="C0C0C0"/>
                <w:sz w:val="26"/>
                <w:szCs w:val="26"/>
              </w:rPr>
            </w:pPr>
            <w:r w:rsidRPr="00392CBB">
              <w:rPr>
                <w:color w:val="C0C0C0"/>
                <w:sz w:val="26"/>
                <w:szCs w:val="26"/>
              </w:rPr>
              <w:t>ч</w:t>
            </w:r>
          </w:p>
        </w:tc>
        <w:tc>
          <w:tcPr>
            <w:tcW w:w="335" w:type="pct"/>
          </w:tcPr>
          <w:p w:rsidR="00392CBB" w:rsidRPr="00392CBB" w:rsidRDefault="00392CBB" w:rsidP="00392CBB">
            <w:pPr>
              <w:contextualSpacing/>
              <w:jc w:val="both"/>
              <w:rPr>
                <w:color w:val="C0C0C0"/>
                <w:sz w:val="26"/>
                <w:szCs w:val="26"/>
              </w:rPr>
            </w:pPr>
            <w:r w:rsidRPr="00392CBB">
              <w:rPr>
                <w:color w:val="C0C0C0"/>
                <w:sz w:val="26"/>
                <w:szCs w:val="26"/>
              </w:rPr>
              <w:t>ч</w:t>
            </w:r>
          </w:p>
        </w:tc>
        <w:tc>
          <w:tcPr>
            <w:tcW w:w="242" w:type="pct"/>
            <w:tcBorders>
              <w:top w:val="nil"/>
              <w:bottom w:val="nil"/>
            </w:tcBorders>
          </w:tcPr>
          <w:p w:rsidR="00392CBB" w:rsidRPr="00392CBB" w:rsidRDefault="00392CBB" w:rsidP="00392CBB">
            <w:pPr>
              <w:contextualSpacing/>
              <w:jc w:val="both"/>
              <w:rPr>
                <w:sz w:val="26"/>
                <w:szCs w:val="26"/>
              </w:rPr>
            </w:pPr>
            <w:r w:rsidRPr="00392CBB">
              <w:rPr>
                <w:sz w:val="26"/>
                <w:szCs w:val="26"/>
              </w:rPr>
              <w:t>.</w:t>
            </w:r>
          </w:p>
        </w:tc>
        <w:tc>
          <w:tcPr>
            <w:tcW w:w="335" w:type="pct"/>
          </w:tcPr>
          <w:p w:rsidR="00392CBB" w:rsidRPr="00392CBB" w:rsidRDefault="00392CBB" w:rsidP="00392CBB">
            <w:pPr>
              <w:contextualSpacing/>
              <w:jc w:val="both"/>
              <w:rPr>
                <w:color w:val="C0C0C0"/>
                <w:sz w:val="26"/>
                <w:szCs w:val="26"/>
              </w:rPr>
            </w:pPr>
            <w:r w:rsidRPr="00392CBB">
              <w:rPr>
                <w:color w:val="C0C0C0"/>
                <w:sz w:val="26"/>
                <w:szCs w:val="26"/>
              </w:rPr>
              <w:t>м</w:t>
            </w:r>
          </w:p>
        </w:tc>
        <w:tc>
          <w:tcPr>
            <w:tcW w:w="335" w:type="pct"/>
          </w:tcPr>
          <w:p w:rsidR="00392CBB" w:rsidRPr="00392CBB" w:rsidRDefault="00392CBB" w:rsidP="00392CBB">
            <w:pPr>
              <w:contextualSpacing/>
              <w:jc w:val="both"/>
              <w:rPr>
                <w:color w:val="C0C0C0"/>
                <w:sz w:val="26"/>
                <w:szCs w:val="26"/>
              </w:rPr>
            </w:pPr>
            <w:r w:rsidRPr="00392CBB">
              <w:rPr>
                <w:color w:val="C0C0C0"/>
                <w:sz w:val="26"/>
                <w:szCs w:val="26"/>
              </w:rPr>
              <w:t>м</w:t>
            </w:r>
          </w:p>
        </w:tc>
        <w:tc>
          <w:tcPr>
            <w:tcW w:w="242" w:type="pct"/>
            <w:tcBorders>
              <w:top w:val="nil"/>
              <w:bottom w:val="nil"/>
            </w:tcBorders>
          </w:tcPr>
          <w:p w:rsidR="00392CBB" w:rsidRPr="00392CBB" w:rsidRDefault="00392CBB" w:rsidP="00392CBB">
            <w:pPr>
              <w:contextualSpacing/>
              <w:jc w:val="both"/>
              <w:rPr>
                <w:sz w:val="26"/>
                <w:szCs w:val="26"/>
              </w:rPr>
            </w:pPr>
            <w:r w:rsidRPr="00392CBB">
              <w:rPr>
                <w:sz w:val="26"/>
                <w:szCs w:val="26"/>
              </w:rPr>
              <w:t>.</w:t>
            </w:r>
          </w:p>
        </w:tc>
        <w:tc>
          <w:tcPr>
            <w:tcW w:w="335" w:type="pct"/>
          </w:tcPr>
          <w:p w:rsidR="00392CBB" w:rsidRPr="00392CBB" w:rsidRDefault="00392CBB" w:rsidP="00392CBB">
            <w:pPr>
              <w:contextualSpacing/>
              <w:jc w:val="both"/>
              <w:rPr>
                <w:sz w:val="26"/>
                <w:szCs w:val="26"/>
              </w:rPr>
            </w:pPr>
          </w:p>
        </w:tc>
        <w:tc>
          <w:tcPr>
            <w:tcW w:w="335" w:type="pct"/>
          </w:tcPr>
          <w:p w:rsidR="00392CBB" w:rsidRPr="00392CBB" w:rsidRDefault="00392CBB" w:rsidP="00392CBB">
            <w:pPr>
              <w:contextualSpacing/>
              <w:jc w:val="both"/>
              <w:rPr>
                <w:sz w:val="26"/>
                <w:szCs w:val="26"/>
              </w:rPr>
            </w:pPr>
          </w:p>
        </w:tc>
        <w:tc>
          <w:tcPr>
            <w:tcW w:w="335" w:type="pct"/>
          </w:tcPr>
          <w:p w:rsidR="00392CBB" w:rsidRPr="00392CBB" w:rsidRDefault="00392CBB" w:rsidP="00392CBB">
            <w:pPr>
              <w:contextualSpacing/>
              <w:jc w:val="both"/>
              <w:rPr>
                <w:color w:val="C0C0C0"/>
                <w:sz w:val="26"/>
                <w:szCs w:val="26"/>
              </w:rPr>
            </w:pPr>
            <w:r w:rsidRPr="00392CBB">
              <w:rPr>
                <w:color w:val="C0C0C0"/>
                <w:sz w:val="26"/>
                <w:szCs w:val="26"/>
              </w:rPr>
              <w:t>г</w:t>
            </w:r>
          </w:p>
        </w:tc>
        <w:tc>
          <w:tcPr>
            <w:tcW w:w="335" w:type="pct"/>
          </w:tcPr>
          <w:p w:rsidR="00392CBB" w:rsidRPr="00392CBB" w:rsidRDefault="00392CBB" w:rsidP="00392CBB">
            <w:pPr>
              <w:contextualSpacing/>
              <w:jc w:val="both"/>
              <w:rPr>
                <w:color w:val="C0C0C0"/>
                <w:sz w:val="26"/>
                <w:szCs w:val="26"/>
              </w:rPr>
            </w:pPr>
            <w:r w:rsidRPr="00392CBB">
              <w:rPr>
                <w:color w:val="C0C0C0"/>
                <w:sz w:val="26"/>
                <w:szCs w:val="26"/>
              </w:rPr>
              <w:t>г</w:t>
            </w:r>
          </w:p>
        </w:tc>
      </w:tr>
    </w:tbl>
    <w:p w:rsidR="00392CBB" w:rsidRPr="00392CBB" w:rsidRDefault="00392CBB" w:rsidP="00392CBB">
      <w:pPr>
        <w:jc w:val="center"/>
        <w:rPr>
          <w:i/>
          <w:sz w:val="26"/>
          <w:szCs w:val="26"/>
          <w:vertAlign w:val="superscript"/>
        </w:rPr>
      </w:pPr>
      <w:r w:rsidRPr="00392CBB">
        <w:rPr>
          <w:i/>
          <w:sz w:val="26"/>
          <w:szCs w:val="26"/>
          <w:vertAlign w:val="superscript"/>
        </w:rPr>
        <w:t>отчество</w:t>
      </w:r>
    </w:p>
    <w:p w:rsidR="00392CBB" w:rsidRPr="00392CBB" w:rsidRDefault="00392CBB" w:rsidP="00392CBB">
      <w:pPr>
        <w:jc w:val="both"/>
        <w:rPr>
          <w:b/>
          <w:sz w:val="26"/>
          <w:szCs w:val="26"/>
        </w:rPr>
      </w:pPr>
    </w:p>
    <w:p w:rsidR="00392CBB" w:rsidRPr="00392CBB" w:rsidRDefault="00392CBB" w:rsidP="00392CBB">
      <w:pPr>
        <w:jc w:val="both"/>
        <w:rPr>
          <w:b/>
          <w:sz w:val="26"/>
          <w:szCs w:val="26"/>
        </w:rPr>
      </w:pPr>
    </w:p>
    <w:p w:rsidR="00392CBB" w:rsidRPr="00392CBB" w:rsidRDefault="00392CBB" w:rsidP="00392CBB">
      <w:pPr>
        <w:jc w:val="both"/>
        <w:rPr>
          <w:b/>
          <w:sz w:val="26"/>
          <w:szCs w:val="26"/>
        </w:rPr>
      </w:pPr>
    </w:p>
    <w:p w:rsidR="00392CBB" w:rsidRPr="00392CBB" w:rsidRDefault="00392CBB" w:rsidP="00392CBB">
      <w:pPr>
        <w:jc w:val="both"/>
        <w:rPr>
          <w:sz w:val="26"/>
          <w:szCs w:val="26"/>
        </w:rPr>
      </w:pPr>
      <w:r w:rsidRPr="00392CBB">
        <w:rPr>
          <w:b/>
          <w:sz w:val="26"/>
          <w:szCs w:val="26"/>
        </w:rPr>
        <w:t>Документ, удостоверяющий личность</w:t>
      </w:r>
      <w:r w:rsidRPr="00392CBB">
        <w:rPr>
          <w:sz w:val="26"/>
          <w:szCs w:val="26"/>
        </w:rPr>
        <w:t xml:space="preserve"> ____________________________</w:t>
      </w:r>
    </w:p>
    <w:p w:rsidR="00392CBB" w:rsidRPr="00392CBB" w:rsidRDefault="00392CBB" w:rsidP="00392CBB">
      <w:pPr>
        <w:jc w:val="both"/>
        <w:rPr>
          <w:sz w:val="26"/>
          <w:szCs w:val="26"/>
        </w:rPr>
      </w:pPr>
    </w:p>
    <w:p w:rsidR="00392CBB" w:rsidRPr="00392CBB" w:rsidRDefault="00392CBB" w:rsidP="00392CBB">
      <w:pPr>
        <w:jc w:val="both"/>
        <w:rPr>
          <w:sz w:val="26"/>
          <w:szCs w:val="26"/>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34"/>
        <w:gridCol w:w="397"/>
        <w:gridCol w:w="397"/>
        <w:gridCol w:w="397"/>
        <w:gridCol w:w="397"/>
        <w:gridCol w:w="1701"/>
        <w:gridCol w:w="397"/>
        <w:gridCol w:w="397"/>
        <w:gridCol w:w="397"/>
        <w:gridCol w:w="397"/>
        <w:gridCol w:w="397"/>
        <w:gridCol w:w="397"/>
        <w:gridCol w:w="397"/>
        <w:gridCol w:w="397"/>
        <w:gridCol w:w="397"/>
        <w:gridCol w:w="397"/>
      </w:tblGrid>
      <w:tr w:rsidR="00392CBB" w:rsidRPr="00392CBB" w:rsidTr="004E1558">
        <w:trPr>
          <w:trHeight w:hRule="exact" w:val="340"/>
        </w:trPr>
        <w:tc>
          <w:tcPr>
            <w:tcW w:w="1134" w:type="dxa"/>
            <w:tcBorders>
              <w:top w:val="nil"/>
              <w:left w:val="nil"/>
              <w:bottom w:val="nil"/>
            </w:tcBorders>
          </w:tcPr>
          <w:p w:rsidR="00392CBB" w:rsidRPr="00392CBB" w:rsidRDefault="00392CBB" w:rsidP="00392CBB">
            <w:pPr>
              <w:jc w:val="both"/>
              <w:rPr>
                <w:b/>
                <w:sz w:val="26"/>
                <w:szCs w:val="26"/>
              </w:rPr>
            </w:pPr>
            <w:r w:rsidRPr="00392CBB">
              <w:rPr>
                <w:b/>
                <w:sz w:val="26"/>
                <w:szCs w:val="26"/>
              </w:rPr>
              <w:t>Серия</w:t>
            </w:r>
          </w:p>
        </w:tc>
        <w:tc>
          <w:tcPr>
            <w:tcW w:w="397" w:type="dxa"/>
          </w:tcPr>
          <w:p w:rsidR="00392CBB" w:rsidRPr="00392CBB" w:rsidRDefault="00392CBB" w:rsidP="00392CBB">
            <w:pPr>
              <w:jc w:val="both"/>
              <w:rPr>
                <w:sz w:val="26"/>
                <w:szCs w:val="26"/>
              </w:rPr>
            </w:pPr>
          </w:p>
        </w:tc>
        <w:tc>
          <w:tcPr>
            <w:tcW w:w="397" w:type="dxa"/>
          </w:tcPr>
          <w:p w:rsidR="00392CBB" w:rsidRPr="00392CBB" w:rsidRDefault="00392CBB" w:rsidP="00392CBB">
            <w:pPr>
              <w:jc w:val="both"/>
              <w:rPr>
                <w:sz w:val="26"/>
                <w:szCs w:val="26"/>
              </w:rPr>
            </w:pPr>
          </w:p>
        </w:tc>
        <w:tc>
          <w:tcPr>
            <w:tcW w:w="397" w:type="dxa"/>
          </w:tcPr>
          <w:p w:rsidR="00392CBB" w:rsidRPr="00392CBB" w:rsidRDefault="00392CBB" w:rsidP="00392CBB">
            <w:pPr>
              <w:jc w:val="both"/>
              <w:rPr>
                <w:sz w:val="26"/>
                <w:szCs w:val="26"/>
              </w:rPr>
            </w:pPr>
          </w:p>
        </w:tc>
        <w:tc>
          <w:tcPr>
            <w:tcW w:w="397" w:type="dxa"/>
          </w:tcPr>
          <w:p w:rsidR="00392CBB" w:rsidRPr="00392CBB" w:rsidRDefault="00392CBB" w:rsidP="00392CBB">
            <w:pPr>
              <w:jc w:val="both"/>
              <w:rPr>
                <w:sz w:val="26"/>
                <w:szCs w:val="26"/>
              </w:rPr>
            </w:pPr>
          </w:p>
        </w:tc>
        <w:tc>
          <w:tcPr>
            <w:tcW w:w="1701" w:type="dxa"/>
            <w:tcBorders>
              <w:top w:val="nil"/>
              <w:bottom w:val="nil"/>
            </w:tcBorders>
          </w:tcPr>
          <w:p w:rsidR="00392CBB" w:rsidRPr="00392CBB" w:rsidRDefault="00392CBB" w:rsidP="00392CBB">
            <w:pPr>
              <w:jc w:val="right"/>
              <w:rPr>
                <w:b/>
                <w:sz w:val="26"/>
                <w:szCs w:val="26"/>
              </w:rPr>
            </w:pPr>
            <w:r w:rsidRPr="00392CBB">
              <w:rPr>
                <w:b/>
                <w:sz w:val="26"/>
                <w:szCs w:val="26"/>
              </w:rPr>
              <w:t>Номер</w:t>
            </w:r>
          </w:p>
        </w:tc>
        <w:tc>
          <w:tcPr>
            <w:tcW w:w="397" w:type="dxa"/>
          </w:tcPr>
          <w:p w:rsidR="00392CBB" w:rsidRPr="00392CBB" w:rsidRDefault="00392CBB" w:rsidP="00392CBB">
            <w:pPr>
              <w:jc w:val="both"/>
              <w:rPr>
                <w:sz w:val="26"/>
                <w:szCs w:val="26"/>
              </w:rPr>
            </w:pPr>
          </w:p>
        </w:tc>
        <w:tc>
          <w:tcPr>
            <w:tcW w:w="397" w:type="dxa"/>
          </w:tcPr>
          <w:p w:rsidR="00392CBB" w:rsidRPr="00392CBB" w:rsidRDefault="00392CBB" w:rsidP="00392CBB">
            <w:pPr>
              <w:jc w:val="both"/>
              <w:rPr>
                <w:sz w:val="26"/>
                <w:szCs w:val="26"/>
              </w:rPr>
            </w:pPr>
          </w:p>
        </w:tc>
        <w:tc>
          <w:tcPr>
            <w:tcW w:w="397" w:type="dxa"/>
          </w:tcPr>
          <w:p w:rsidR="00392CBB" w:rsidRPr="00392CBB" w:rsidRDefault="00392CBB" w:rsidP="00392CBB">
            <w:pPr>
              <w:jc w:val="both"/>
              <w:rPr>
                <w:sz w:val="26"/>
                <w:szCs w:val="26"/>
              </w:rPr>
            </w:pPr>
          </w:p>
        </w:tc>
        <w:tc>
          <w:tcPr>
            <w:tcW w:w="397" w:type="dxa"/>
          </w:tcPr>
          <w:p w:rsidR="00392CBB" w:rsidRPr="00392CBB" w:rsidRDefault="00392CBB" w:rsidP="00392CBB">
            <w:pPr>
              <w:jc w:val="both"/>
              <w:rPr>
                <w:sz w:val="26"/>
                <w:szCs w:val="26"/>
              </w:rPr>
            </w:pPr>
          </w:p>
        </w:tc>
        <w:tc>
          <w:tcPr>
            <w:tcW w:w="397" w:type="dxa"/>
          </w:tcPr>
          <w:p w:rsidR="00392CBB" w:rsidRPr="00392CBB" w:rsidRDefault="00392CBB" w:rsidP="00392CBB">
            <w:pPr>
              <w:jc w:val="both"/>
              <w:rPr>
                <w:sz w:val="26"/>
                <w:szCs w:val="26"/>
              </w:rPr>
            </w:pPr>
          </w:p>
        </w:tc>
        <w:tc>
          <w:tcPr>
            <w:tcW w:w="397" w:type="dxa"/>
          </w:tcPr>
          <w:p w:rsidR="00392CBB" w:rsidRPr="00392CBB" w:rsidRDefault="00392CBB" w:rsidP="00392CBB">
            <w:pPr>
              <w:jc w:val="both"/>
              <w:rPr>
                <w:sz w:val="26"/>
                <w:szCs w:val="26"/>
              </w:rPr>
            </w:pPr>
          </w:p>
        </w:tc>
        <w:tc>
          <w:tcPr>
            <w:tcW w:w="397" w:type="dxa"/>
          </w:tcPr>
          <w:p w:rsidR="00392CBB" w:rsidRPr="00392CBB" w:rsidRDefault="00392CBB" w:rsidP="00392CBB">
            <w:pPr>
              <w:jc w:val="both"/>
              <w:rPr>
                <w:sz w:val="26"/>
                <w:szCs w:val="26"/>
              </w:rPr>
            </w:pPr>
          </w:p>
        </w:tc>
        <w:tc>
          <w:tcPr>
            <w:tcW w:w="397" w:type="dxa"/>
          </w:tcPr>
          <w:p w:rsidR="00392CBB" w:rsidRPr="00392CBB" w:rsidRDefault="00392CBB" w:rsidP="00392CBB">
            <w:pPr>
              <w:jc w:val="both"/>
              <w:rPr>
                <w:sz w:val="26"/>
                <w:szCs w:val="26"/>
              </w:rPr>
            </w:pPr>
          </w:p>
        </w:tc>
        <w:tc>
          <w:tcPr>
            <w:tcW w:w="397" w:type="dxa"/>
          </w:tcPr>
          <w:p w:rsidR="00392CBB" w:rsidRPr="00392CBB" w:rsidRDefault="00392CBB" w:rsidP="00392CBB">
            <w:pPr>
              <w:jc w:val="both"/>
              <w:rPr>
                <w:sz w:val="26"/>
                <w:szCs w:val="26"/>
              </w:rPr>
            </w:pPr>
          </w:p>
        </w:tc>
        <w:tc>
          <w:tcPr>
            <w:tcW w:w="397" w:type="dxa"/>
          </w:tcPr>
          <w:p w:rsidR="00392CBB" w:rsidRPr="00392CBB" w:rsidRDefault="00392CBB" w:rsidP="00392CBB">
            <w:pPr>
              <w:jc w:val="both"/>
              <w:rPr>
                <w:sz w:val="26"/>
                <w:szCs w:val="26"/>
              </w:rPr>
            </w:pPr>
          </w:p>
        </w:tc>
      </w:tr>
    </w:tbl>
    <w:p w:rsidR="00392CBB" w:rsidRPr="00392CBB" w:rsidRDefault="00392CBB" w:rsidP="00392CBB">
      <w:pPr>
        <w:jc w:val="both"/>
        <w:rPr>
          <w:sz w:val="26"/>
          <w:szCs w:val="26"/>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34"/>
        <w:gridCol w:w="397"/>
        <w:gridCol w:w="1701"/>
        <w:gridCol w:w="397"/>
        <w:gridCol w:w="1583"/>
      </w:tblGrid>
      <w:tr w:rsidR="00392CBB" w:rsidRPr="00392CBB" w:rsidTr="004E1558">
        <w:trPr>
          <w:trHeight w:hRule="exact" w:val="340"/>
        </w:trPr>
        <w:tc>
          <w:tcPr>
            <w:tcW w:w="1134" w:type="dxa"/>
            <w:tcBorders>
              <w:top w:val="nil"/>
              <w:left w:val="nil"/>
              <w:bottom w:val="nil"/>
            </w:tcBorders>
          </w:tcPr>
          <w:p w:rsidR="00392CBB" w:rsidRPr="00392CBB" w:rsidRDefault="00392CBB" w:rsidP="00392CBB">
            <w:pPr>
              <w:jc w:val="both"/>
              <w:rPr>
                <w:sz w:val="26"/>
                <w:szCs w:val="26"/>
              </w:rPr>
            </w:pPr>
            <w:r w:rsidRPr="00392CBB">
              <w:rPr>
                <w:b/>
                <w:sz w:val="26"/>
                <w:szCs w:val="26"/>
              </w:rPr>
              <w:t>Пол</w:t>
            </w:r>
            <w:r w:rsidRPr="00392CBB">
              <w:rPr>
                <w:sz w:val="26"/>
                <w:szCs w:val="26"/>
              </w:rPr>
              <w:t>:</w:t>
            </w:r>
          </w:p>
        </w:tc>
        <w:tc>
          <w:tcPr>
            <w:tcW w:w="397" w:type="dxa"/>
          </w:tcPr>
          <w:p w:rsidR="00392CBB" w:rsidRPr="00392CBB" w:rsidRDefault="00392CBB" w:rsidP="00392CBB">
            <w:pPr>
              <w:jc w:val="both"/>
              <w:rPr>
                <w:sz w:val="26"/>
                <w:szCs w:val="26"/>
              </w:rPr>
            </w:pPr>
          </w:p>
        </w:tc>
        <w:tc>
          <w:tcPr>
            <w:tcW w:w="1701" w:type="dxa"/>
            <w:tcBorders>
              <w:top w:val="nil"/>
              <w:bottom w:val="nil"/>
            </w:tcBorders>
            <w:vAlign w:val="center"/>
          </w:tcPr>
          <w:p w:rsidR="00392CBB" w:rsidRPr="00392CBB" w:rsidRDefault="00392CBB" w:rsidP="00392CBB">
            <w:pPr>
              <w:rPr>
                <w:sz w:val="26"/>
                <w:szCs w:val="26"/>
              </w:rPr>
            </w:pPr>
            <w:r w:rsidRPr="00392CBB">
              <w:rPr>
                <w:sz w:val="26"/>
                <w:szCs w:val="26"/>
              </w:rPr>
              <w:t>мужской</w:t>
            </w:r>
          </w:p>
        </w:tc>
        <w:tc>
          <w:tcPr>
            <w:tcW w:w="397" w:type="dxa"/>
          </w:tcPr>
          <w:p w:rsidR="00392CBB" w:rsidRPr="00392CBB" w:rsidRDefault="00392CBB" w:rsidP="00392CBB">
            <w:pPr>
              <w:jc w:val="both"/>
              <w:rPr>
                <w:sz w:val="26"/>
                <w:szCs w:val="26"/>
              </w:rPr>
            </w:pPr>
          </w:p>
        </w:tc>
        <w:tc>
          <w:tcPr>
            <w:tcW w:w="1583" w:type="dxa"/>
            <w:tcBorders>
              <w:top w:val="nil"/>
              <w:bottom w:val="nil"/>
              <w:right w:val="nil"/>
            </w:tcBorders>
            <w:vAlign w:val="center"/>
          </w:tcPr>
          <w:p w:rsidR="00392CBB" w:rsidRPr="00392CBB" w:rsidRDefault="00392CBB" w:rsidP="00392CBB">
            <w:pPr>
              <w:rPr>
                <w:sz w:val="26"/>
                <w:szCs w:val="26"/>
              </w:rPr>
            </w:pPr>
            <w:r w:rsidRPr="00392CBB">
              <w:rPr>
                <w:sz w:val="26"/>
                <w:szCs w:val="26"/>
              </w:rPr>
              <w:t>женский</w:t>
            </w:r>
          </w:p>
        </w:tc>
      </w:tr>
    </w:tbl>
    <w:p w:rsidR="00392CBB" w:rsidRPr="00392CBB" w:rsidRDefault="00392CBB" w:rsidP="00392CBB">
      <w:pPr>
        <w:jc w:val="both"/>
        <w:rPr>
          <w:sz w:val="26"/>
          <w:szCs w:val="26"/>
        </w:rPr>
      </w:pPr>
    </w:p>
    <w:p w:rsidR="00392CBB" w:rsidRPr="00392CBB" w:rsidRDefault="00392CBB" w:rsidP="00392CBB">
      <w:pPr>
        <w:jc w:val="both"/>
        <w:rPr>
          <w:sz w:val="26"/>
          <w:szCs w:val="26"/>
        </w:rPr>
      </w:pPr>
      <w:r w:rsidRPr="00392CBB">
        <w:rPr>
          <w:sz w:val="26"/>
          <w:szCs w:val="26"/>
        </w:rPr>
        <w:t>Прошу зарегистрировать меня для участия в итоговом сочинении _____________________</w:t>
      </w:r>
      <w:r w:rsidRPr="00392CBB">
        <w:rPr>
          <w:i/>
          <w:sz w:val="26"/>
          <w:szCs w:val="26"/>
        </w:rPr>
        <w:t>(указать дату участия в итоговом сочинении в соответствии с расписанием итогового сочинения)</w:t>
      </w:r>
      <w:r w:rsidRPr="00392CBB">
        <w:rPr>
          <w:sz w:val="26"/>
          <w:szCs w:val="26"/>
        </w:rPr>
        <w:t xml:space="preserve"> для использования его результатов при приеме в образовательные организации высшего образования.</w:t>
      </w:r>
    </w:p>
    <w:p w:rsidR="00392CBB" w:rsidRPr="00392CBB" w:rsidRDefault="00392CBB" w:rsidP="00392CBB">
      <w:pPr>
        <w:rPr>
          <w:sz w:val="26"/>
          <w:szCs w:val="26"/>
        </w:rPr>
      </w:pPr>
    </w:p>
    <w:p w:rsidR="00392CBB" w:rsidRPr="00392CBB" w:rsidRDefault="00392CBB" w:rsidP="00392CBB">
      <w:pPr>
        <w:rPr>
          <w:sz w:val="26"/>
          <w:szCs w:val="26"/>
        </w:rPr>
      </w:pPr>
      <w:r w:rsidRPr="00392CBB">
        <w:rPr>
          <w:sz w:val="26"/>
          <w:szCs w:val="26"/>
        </w:rPr>
        <w:t>Согласие на обработку персональных данных прилагается.</w:t>
      </w:r>
    </w:p>
    <w:p w:rsidR="00392CBB" w:rsidRPr="00392CBB" w:rsidRDefault="00392CBB" w:rsidP="00392CBB">
      <w:pPr>
        <w:pBdr>
          <w:bottom w:val="single" w:sz="12" w:space="1" w:color="auto"/>
        </w:pBdr>
        <w:spacing w:before="240" w:after="120" w:line="276" w:lineRule="auto"/>
        <w:jc w:val="both"/>
        <w:rPr>
          <w:sz w:val="26"/>
          <w:szCs w:val="26"/>
          <w:lang w:eastAsia="en-US"/>
        </w:rPr>
      </w:pPr>
      <w:r w:rsidRPr="00392CBB">
        <w:rPr>
          <w:sz w:val="26"/>
          <w:szCs w:val="26"/>
          <w:lang w:eastAsia="en-US"/>
        </w:rPr>
        <w:t>*</w:t>
      </w:r>
      <w:r w:rsidRPr="00392CBB">
        <w:rPr>
          <w:i/>
          <w:sz w:val="26"/>
          <w:szCs w:val="26"/>
          <w:lang w:eastAsia="en-US"/>
        </w:rPr>
        <w:t>Прошу создать условия для написания итогового сочинения (изложения) с учетом состояния здоровья, подтверждаемого (заполняется участниками с ограниченными возможностями здоровья, детьми-инвалидами, инвалидами):</w:t>
      </w:r>
    </w:p>
    <w:p w:rsidR="00392CBB" w:rsidRPr="00392CBB" w:rsidRDefault="00392CBB" w:rsidP="00392CBB">
      <w:pPr>
        <w:pBdr>
          <w:bottom w:val="single" w:sz="12" w:space="1" w:color="auto"/>
        </w:pBdr>
        <w:spacing w:before="240" w:after="120" w:line="276" w:lineRule="auto"/>
        <w:jc w:val="both"/>
        <w:rPr>
          <w:sz w:val="26"/>
          <w:szCs w:val="26"/>
          <w:lang w:eastAsia="en-US"/>
        </w:rPr>
      </w:pPr>
    </w:p>
    <w:p w:rsidR="00392CBB" w:rsidRPr="00392CBB" w:rsidRDefault="00392CBB" w:rsidP="00392CBB">
      <w:pPr>
        <w:pBdr>
          <w:bottom w:val="single" w:sz="12" w:space="1" w:color="auto"/>
        </w:pBdr>
        <w:spacing w:before="240" w:after="120" w:line="276" w:lineRule="auto"/>
        <w:jc w:val="both"/>
        <w:rPr>
          <w:sz w:val="26"/>
          <w:szCs w:val="26"/>
          <w:lang w:eastAsia="en-US"/>
        </w:rPr>
      </w:pPr>
    </w:p>
    <w:p w:rsidR="00392CBB" w:rsidRPr="00392CBB" w:rsidRDefault="00392CBB" w:rsidP="00392CBB">
      <w:pPr>
        <w:spacing w:before="240" w:after="120" w:line="276" w:lineRule="auto"/>
        <w:rPr>
          <w:i/>
          <w:sz w:val="26"/>
          <w:szCs w:val="26"/>
          <w:lang w:eastAsia="en-US"/>
        </w:rPr>
      </w:pPr>
      <w:r w:rsidRPr="00392CBB">
        <w:rPr>
          <w:i/>
          <w:sz w:val="26"/>
          <w:szCs w:val="26"/>
          <w:lang w:eastAsia="en-US"/>
        </w:rPr>
        <w:t>(указать необходимые условия)</w:t>
      </w:r>
    </w:p>
    <w:p w:rsidR="00392CBB" w:rsidRPr="00392CBB" w:rsidRDefault="00392CBB" w:rsidP="00392CBB">
      <w:pPr>
        <w:spacing w:before="240" w:after="120" w:line="276" w:lineRule="auto"/>
        <w:rPr>
          <w:i/>
          <w:sz w:val="26"/>
          <w:szCs w:val="26"/>
          <w:lang w:eastAsia="en-US"/>
        </w:rPr>
      </w:pPr>
    </w:p>
    <w:tbl>
      <w:tblPr>
        <w:tblW w:w="0" w:type="auto"/>
        <w:tblLook w:val="01E0" w:firstRow="1" w:lastRow="1" w:firstColumn="1" w:lastColumn="1" w:noHBand="0" w:noVBand="0"/>
      </w:tblPr>
      <w:tblGrid>
        <w:gridCol w:w="4503"/>
        <w:gridCol w:w="425"/>
        <w:gridCol w:w="3685"/>
        <w:gridCol w:w="426"/>
      </w:tblGrid>
      <w:tr w:rsidR="00392CBB" w:rsidRPr="00392CBB" w:rsidTr="004E1558">
        <w:trPr>
          <w:trHeight w:hRule="exact" w:val="718"/>
        </w:trPr>
        <w:tc>
          <w:tcPr>
            <w:tcW w:w="4503" w:type="dxa"/>
            <w:tcBorders>
              <w:right w:val="single" w:sz="4" w:space="0" w:color="auto"/>
            </w:tcBorders>
          </w:tcPr>
          <w:p w:rsidR="00392CBB" w:rsidRPr="00392CBB" w:rsidRDefault="00392CBB" w:rsidP="00392CBB">
            <w:pPr>
              <w:spacing w:after="200" w:line="276" w:lineRule="auto"/>
              <w:jc w:val="both"/>
              <w:rPr>
                <w:sz w:val="26"/>
                <w:szCs w:val="26"/>
                <w:lang w:eastAsia="en-US"/>
              </w:rPr>
            </w:pPr>
            <w:r w:rsidRPr="00392CBB">
              <w:rPr>
                <w:sz w:val="26"/>
                <w:szCs w:val="26"/>
                <w:lang w:eastAsia="en-US"/>
              </w:rPr>
              <w:lastRenderedPageBreak/>
              <w:t xml:space="preserve">Справкой </w:t>
            </w:r>
            <w:r w:rsidRPr="00392CBB">
              <w:rPr>
                <w:sz w:val="26"/>
                <w:szCs w:val="26"/>
              </w:rPr>
              <w:t>об установлении инвалидности</w:t>
            </w:r>
          </w:p>
        </w:tc>
        <w:tc>
          <w:tcPr>
            <w:tcW w:w="425" w:type="dxa"/>
            <w:tcBorders>
              <w:top w:val="single" w:sz="4" w:space="0" w:color="auto"/>
              <w:left w:val="single" w:sz="4" w:space="0" w:color="auto"/>
              <w:bottom w:val="single" w:sz="4" w:space="0" w:color="auto"/>
              <w:right w:val="single" w:sz="4" w:space="0" w:color="auto"/>
            </w:tcBorders>
          </w:tcPr>
          <w:p w:rsidR="00392CBB" w:rsidRPr="00392CBB" w:rsidRDefault="00392CBB" w:rsidP="00392CBB">
            <w:pPr>
              <w:spacing w:after="200" w:line="276" w:lineRule="auto"/>
              <w:jc w:val="both"/>
              <w:rPr>
                <w:sz w:val="26"/>
                <w:szCs w:val="26"/>
                <w:lang w:eastAsia="en-US"/>
              </w:rPr>
            </w:pPr>
          </w:p>
        </w:tc>
        <w:tc>
          <w:tcPr>
            <w:tcW w:w="3685" w:type="dxa"/>
            <w:tcBorders>
              <w:left w:val="single" w:sz="4" w:space="0" w:color="auto"/>
              <w:right w:val="single" w:sz="4" w:space="0" w:color="auto"/>
            </w:tcBorders>
          </w:tcPr>
          <w:p w:rsidR="00392CBB" w:rsidRPr="00392CBB" w:rsidRDefault="00392CBB" w:rsidP="00392CBB">
            <w:pPr>
              <w:spacing w:after="200" w:line="276" w:lineRule="auto"/>
              <w:rPr>
                <w:sz w:val="26"/>
                <w:szCs w:val="26"/>
                <w:lang w:eastAsia="en-US"/>
              </w:rPr>
            </w:pPr>
            <w:r w:rsidRPr="00392CBB">
              <w:rPr>
                <w:sz w:val="26"/>
                <w:szCs w:val="26"/>
                <w:lang w:eastAsia="en-US"/>
              </w:rPr>
              <w:t>Рекомендациями ПМПК</w:t>
            </w:r>
          </w:p>
        </w:tc>
        <w:tc>
          <w:tcPr>
            <w:tcW w:w="426" w:type="dxa"/>
            <w:tcBorders>
              <w:top w:val="single" w:sz="4" w:space="0" w:color="auto"/>
              <w:left w:val="single" w:sz="4" w:space="0" w:color="auto"/>
              <w:bottom w:val="single" w:sz="4" w:space="0" w:color="auto"/>
              <w:right w:val="single" w:sz="4" w:space="0" w:color="auto"/>
            </w:tcBorders>
          </w:tcPr>
          <w:p w:rsidR="00392CBB" w:rsidRPr="00392CBB" w:rsidRDefault="00392CBB" w:rsidP="00392CBB">
            <w:pPr>
              <w:spacing w:after="200" w:line="276" w:lineRule="auto"/>
              <w:jc w:val="both"/>
              <w:rPr>
                <w:sz w:val="26"/>
                <w:szCs w:val="26"/>
                <w:lang w:eastAsia="en-US"/>
              </w:rPr>
            </w:pPr>
          </w:p>
        </w:tc>
      </w:tr>
    </w:tbl>
    <w:p w:rsidR="00392CBB" w:rsidRPr="00392CBB" w:rsidRDefault="00392CBB" w:rsidP="00392CBB">
      <w:pPr>
        <w:jc w:val="both"/>
        <w:rPr>
          <w:sz w:val="26"/>
          <w:szCs w:val="26"/>
        </w:rPr>
      </w:pPr>
    </w:p>
    <w:p w:rsidR="00392CBB" w:rsidRPr="00392CBB" w:rsidRDefault="00392CBB" w:rsidP="00392CBB">
      <w:pPr>
        <w:jc w:val="both"/>
        <w:rPr>
          <w:sz w:val="26"/>
          <w:szCs w:val="26"/>
        </w:rPr>
      </w:pPr>
    </w:p>
    <w:p w:rsidR="00392CBB" w:rsidRPr="00392CBB" w:rsidRDefault="00392CBB" w:rsidP="00392CBB">
      <w:pPr>
        <w:jc w:val="both"/>
        <w:rPr>
          <w:sz w:val="26"/>
          <w:szCs w:val="26"/>
        </w:rPr>
      </w:pPr>
    </w:p>
    <w:p w:rsidR="00392CBB" w:rsidRPr="00392CBB" w:rsidRDefault="00392CBB" w:rsidP="00392CBB">
      <w:pPr>
        <w:jc w:val="both"/>
        <w:rPr>
          <w:sz w:val="26"/>
          <w:szCs w:val="26"/>
        </w:rPr>
      </w:pPr>
    </w:p>
    <w:p w:rsidR="00392CBB" w:rsidRPr="00392CBB" w:rsidRDefault="00392CBB" w:rsidP="00392CBB">
      <w:pPr>
        <w:jc w:val="both"/>
        <w:rPr>
          <w:sz w:val="26"/>
          <w:szCs w:val="26"/>
        </w:rPr>
      </w:pPr>
      <w:r w:rsidRPr="00392CBB">
        <w:rPr>
          <w:sz w:val="26"/>
          <w:szCs w:val="26"/>
        </w:rPr>
        <w:t>Подпись заявителя   ______________/______________________(Ф.И.О.)</w:t>
      </w:r>
    </w:p>
    <w:p w:rsidR="00392CBB" w:rsidRPr="00392CBB" w:rsidRDefault="00392CBB" w:rsidP="00392CBB">
      <w:pPr>
        <w:jc w:val="both"/>
        <w:rPr>
          <w:sz w:val="26"/>
          <w:szCs w:val="26"/>
        </w:rPr>
      </w:pPr>
    </w:p>
    <w:p w:rsidR="00392CBB" w:rsidRPr="00392CBB" w:rsidRDefault="00392CBB" w:rsidP="00392CBB">
      <w:pPr>
        <w:jc w:val="both"/>
        <w:rPr>
          <w:sz w:val="26"/>
          <w:szCs w:val="26"/>
        </w:rPr>
      </w:pPr>
    </w:p>
    <w:p w:rsidR="00392CBB" w:rsidRPr="00392CBB" w:rsidRDefault="00392CBB" w:rsidP="00392CBB">
      <w:pPr>
        <w:jc w:val="both"/>
        <w:rPr>
          <w:sz w:val="26"/>
          <w:szCs w:val="26"/>
        </w:rPr>
      </w:pPr>
      <w:r w:rsidRPr="00392CBB">
        <w:rPr>
          <w:sz w:val="26"/>
          <w:szCs w:val="26"/>
        </w:rPr>
        <w:t xml:space="preserve"> «____» _____________ 20___ г.</w:t>
      </w:r>
    </w:p>
    <w:p w:rsidR="00392CBB" w:rsidRPr="00392CBB" w:rsidRDefault="00392CBB" w:rsidP="00392CBB">
      <w:pPr>
        <w:jc w:val="both"/>
        <w:rPr>
          <w:sz w:val="26"/>
          <w:szCs w:val="26"/>
        </w:rPr>
      </w:pPr>
    </w:p>
    <w:p w:rsidR="00392CBB" w:rsidRPr="00392CBB" w:rsidRDefault="00392CBB" w:rsidP="00392CBB">
      <w:pPr>
        <w:jc w:val="both"/>
        <w:rPr>
          <w:sz w:val="26"/>
          <w:szCs w:val="26"/>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2546"/>
        <w:gridCol w:w="284"/>
        <w:gridCol w:w="284"/>
        <w:gridCol w:w="284"/>
        <w:gridCol w:w="284"/>
        <w:gridCol w:w="284"/>
        <w:gridCol w:w="284"/>
        <w:gridCol w:w="284"/>
        <w:gridCol w:w="284"/>
        <w:gridCol w:w="284"/>
        <w:gridCol w:w="284"/>
        <w:gridCol w:w="284"/>
        <w:gridCol w:w="284"/>
        <w:gridCol w:w="284"/>
        <w:gridCol w:w="284"/>
        <w:gridCol w:w="284"/>
      </w:tblGrid>
      <w:tr w:rsidR="00392CBB" w:rsidRPr="00392CBB" w:rsidTr="005633CB">
        <w:trPr>
          <w:trHeight w:val="395"/>
          <w:jc w:val="center"/>
        </w:trPr>
        <w:tc>
          <w:tcPr>
            <w:tcW w:w="2546" w:type="dxa"/>
            <w:tcBorders>
              <w:top w:val="nil"/>
              <w:left w:val="nil"/>
              <w:bottom w:val="nil"/>
            </w:tcBorders>
          </w:tcPr>
          <w:p w:rsidR="00392CBB" w:rsidRPr="00392CBB" w:rsidRDefault="00392CBB" w:rsidP="00392CBB">
            <w:pPr>
              <w:jc w:val="right"/>
              <w:rPr>
                <w:sz w:val="26"/>
                <w:szCs w:val="26"/>
              </w:rPr>
            </w:pPr>
            <w:r w:rsidRPr="00392CBB">
              <w:rPr>
                <w:sz w:val="26"/>
                <w:szCs w:val="26"/>
              </w:rPr>
              <w:t>Контактный телефон</w:t>
            </w:r>
          </w:p>
        </w:tc>
        <w:tc>
          <w:tcPr>
            <w:tcW w:w="284" w:type="dxa"/>
          </w:tcPr>
          <w:p w:rsidR="00392CBB" w:rsidRPr="00392CBB" w:rsidRDefault="00392CBB" w:rsidP="00392CBB">
            <w:pPr>
              <w:rPr>
                <w:sz w:val="26"/>
                <w:szCs w:val="26"/>
              </w:rPr>
            </w:pPr>
          </w:p>
        </w:tc>
        <w:tc>
          <w:tcPr>
            <w:tcW w:w="284" w:type="dxa"/>
          </w:tcPr>
          <w:p w:rsidR="00392CBB" w:rsidRPr="00392CBB" w:rsidRDefault="00392CBB" w:rsidP="00392CBB">
            <w:pPr>
              <w:rPr>
                <w:sz w:val="26"/>
                <w:szCs w:val="26"/>
              </w:rPr>
            </w:pPr>
            <w:r w:rsidRPr="00392CBB">
              <w:rPr>
                <w:sz w:val="26"/>
                <w:szCs w:val="26"/>
              </w:rPr>
              <w:t>(</w:t>
            </w:r>
          </w:p>
        </w:tc>
        <w:tc>
          <w:tcPr>
            <w:tcW w:w="284" w:type="dxa"/>
          </w:tcPr>
          <w:p w:rsidR="00392CBB" w:rsidRPr="00392CBB" w:rsidRDefault="00392CBB" w:rsidP="00392CBB">
            <w:pPr>
              <w:rPr>
                <w:sz w:val="26"/>
                <w:szCs w:val="26"/>
              </w:rPr>
            </w:pPr>
          </w:p>
        </w:tc>
        <w:tc>
          <w:tcPr>
            <w:tcW w:w="284" w:type="dxa"/>
          </w:tcPr>
          <w:p w:rsidR="00392CBB" w:rsidRPr="00392CBB" w:rsidRDefault="00392CBB" w:rsidP="00392CBB">
            <w:pPr>
              <w:rPr>
                <w:sz w:val="26"/>
                <w:szCs w:val="26"/>
              </w:rPr>
            </w:pPr>
          </w:p>
        </w:tc>
        <w:tc>
          <w:tcPr>
            <w:tcW w:w="284" w:type="dxa"/>
          </w:tcPr>
          <w:p w:rsidR="00392CBB" w:rsidRPr="00392CBB" w:rsidRDefault="00392CBB" w:rsidP="00392CBB">
            <w:pPr>
              <w:rPr>
                <w:sz w:val="26"/>
                <w:szCs w:val="26"/>
              </w:rPr>
            </w:pPr>
          </w:p>
        </w:tc>
        <w:tc>
          <w:tcPr>
            <w:tcW w:w="284" w:type="dxa"/>
          </w:tcPr>
          <w:p w:rsidR="00392CBB" w:rsidRPr="00392CBB" w:rsidRDefault="00392CBB" w:rsidP="00392CBB">
            <w:pPr>
              <w:rPr>
                <w:sz w:val="26"/>
                <w:szCs w:val="26"/>
              </w:rPr>
            </w:pPr>
            <w:r w:rsidRPr="00392CBB">
              <w:rPr>
                <w:sz w:val="26"/>
                <w:szCs w:val="26"/>
              </w:rPr>
              <w:t>)</w:t>
            </w:r>
          </w:p>
        </w:tc>
        <w:tc>
          <w:tcPr>
            <w:tcW w:w="284" w:type="dxa"/>
          </w:tcPr>
          <w:p w:rsidR="00392CBB" w:rsidRPr="00392CBB" w:rsidRDefault="00392CBB" w:rsidP="00392CBB">
            <w:pPr>
              <w:rPr>
                <w:sz w:val="26"/>
                <w:szCs w:val="26"/>
              </w:rPr>
            </w:pPr>
          </w:p>
        </w:tc>
        <w:tc>
          <w:tcPr>
            <w:tcW w:w="284" w:type="dxa"/>
          </w:tcPr>
          <w:p w:rsidR="00392CBB" w:rsidRPr="00392CBB" w:rsidRDefault="00392CBB" w:rsidP="00392CBB">
            <w:pPr>
              <w:rPr>
                <w:sz w:val="26"/>
                <w:szCs w:val="26"/>
              </w:rPr>
            </w:pPr>
          </w:p>
        </w:tc>
        <w:tc>
          <w:tcPr>
            <w:tcW w:w="284" w:type="dxa"/>
          </w:tcPr>
          <w:p w:rsidR="00392CBB" w:rsidRPr="00392CBB" w:rsidRDefault="00392CBB" w:rsidP="00392CBB">
            <w:pPr>
              <w:rPr>
                <w:sz w:val="26"/>
                <w:szCs w:val="26"/>
              </w:rPr>
            </w:pPr>
          </w:p>
        </w:tc>
        <w:tc>
          <w:tcPr>
            <w:tcW w:w="284" w:type="dxa"/>
          </w:tcPr>
          <w:p w:rsidR="00392CBB" w:rsidRPr="00392CBB" w:rsidRDefault="00392CBB" w:rsidP="00392CBB">
            <w:pPr>
              <w:rPr>
                <w:sz w:val="26"/>
                <w:szCs w:val="26"/>
              </w:rPr>
            </w:pPr>
            <w:r w:rsidRPr="00392CBB">
              <w:rPr>
                <w:sz w:val="26"/>
                <w:szCs w:val="26"/>
              </w:rPr>
              <w:t>-</w:t>
            </w:r>
          </w:p>
        </w:tc>
        <w:tc>
          <w:tcPr>
            <w:tcW w:w="284" w:type="dxa"/>
          </w:tcPr>
          <w:p w:rsidR="00392CBB" w:rsidRPr="00392CBB" w:rsidRDefault="00392CBB" w:rsidP="00392CBB">
            <w:pPr>
              <w:rPr>
                <w:sz w:val="26"/>
                <w:szCs w:val="26"/>
              </w:rPr>
            </w:pPr>
          </w:p>
        </w:tc>
        <w:tc>
          <w:tcPr>
            <w:tcW w:w="284" w:type="dxa"/>
          </w:tcPr>
          <w:p w:rsidR="00392CBB" w:rsidRPr="00392CBB" w:rsidRDefault="00392CBB" w:rsidP="00392CBB">
            <w:pPr>
              <w:rPr>
                <w:sz w:val="26"/>
                <w:szCs w:val="26"/>
              </w:rPr>
            </w:pPr>
          </w:p>
        </w:tc>
        <w:tc>
          <w:tcPr>
            <w:tcW w:w="284" w:type="dxa"/>
          </w:tcPr>
          <w:p w:rsidR="00392CBB" w:rsidRPr="00392CBB" w:rsidRDefault="00392CBB" w:rsidP="00392CBB">
            <w:pPr>
              <w:rPr>
                <w:sz w:val="26"/>
                <w:szCs w:val="26"/>
              </w:rPr>
            </w:pPr>
            <w:r w:rsidRPr="00392CBB">
              <w:rPr>
                <w:sz w:val="26"/>
                <w:szCs w:val="26"/>
              </w:rPr>
              <w:t>-</w:t>
            </w:r>
          </w:p>
        </w:tc>
        <w:tc>
          <w:tcPr>
            <w:tcW w:w="284" w:type="dxa"/>
          </w:tcPr>
          <w:p w:rsidR="00392CBB" w:rsidRPr="00392CBB" w:rsidRDefault="00392CBB" w:rsidP="00392CBB">
            <w:pPr>
              <w:rPr>
                <w:sz w:val="26"/>
                <w:szCs w:val="26"/>
              </w:rPr>
            </w:pPr>
          </w:p>
        </w:tc>
        <w:tc>
          <w:tcPr>
            <w:tcW w:w="284" w:type="dxa"/>
          </w:tcPr>
          <w:p w:rsidR="00392CBB" w:rsidRPr="00392CBB" w:rsidRDefault="00392CBB" w:rsidP="00392CBB">
            <w:pPr>
              <w:rPr>
                <w:sz w:val="26"/>
                <w:szCs w:val="26"/>
              </w:rPr>
            </w:pPr>
          </w:p>
        </w:tc>
      </w:tr>
    </w:tbl>
    <w:p w:rsidR="00392CBB" w:rsidRPr="00392CBB" w:rsidRDefault="00392CBB" w:rsidP="00392CBB">
      <w:pPr>
        <w:rPr>
          <w:i/>
          <w:sz w:val="26"/>
          <w:szCs w:val="26"/>
        </w:rPr>
      </w:pPr>
    </w:p>
    <w:p w:rsidR="00392CBB" w:rsidRPr="00392CBB" w:rsidRDefault="00392CBB" w:rsidP="00392CBB">
      <w:pPr>
        <w:rPr>
          <w:i/>
          <w:sz w:val="26"/>
          <w:szCs w:val="26"/>
        </w:rPr>
      </w:pPr>
    </w:p>
    <w:p w:rsidR="00392CBB" w:rsidRPr="00392CBB" w:rsidRDefault="00392CBB" w:rsidP="00392CBB">
      <w:pPr>
        <w:rPr>
          <w:sz w:val="26"/>
          <w:szCs w:val="26"/>
        </w:rPr>
      </w:pPr>
    </w:p>
    <w:p w:rsidR="00392CBB" w:rsidRPr="00392CBB" w:rsidRDefault="00392CBB" w:rsidP="00392CBB">
      <w:pPr>
        <w:rPr>
          <w:sz w:val="26"/>
          <w:szCs w:val="26"/>
        </w:rPr>
      </w:pPr>
    </w:p>
    <w:p w:rsidR="00392CBB" w:rsidRPr="00392CBB" w:rsidRDefault="00392CBB" w:rsidP="00392CBB">
      <w:pPr>
        <w:rPr>
          <w:sz w:val="26"/>
          <w:szCs w:val="26"/>
        </w:rPr>
      </w:pPr>
    </w:p>
    <w:p w:rsidR="00392CBB" w:rsidRPr="00392CBB" w:rsidRDefault="00392CBB" w:rsidP="00392CBB">
      <w:pPr>
        <w:rPr>
          <w:sz w:val="26"/>
          <w:szCs w:val="26"/>
        </w:rPr>
      </w:pPr>
    </w:p>
    <w:p w:rsidR="00392CBB" w:rsidRPr="00392CBB" w:rsidRDefault="00392CBB" w:rsidP="00392CBB">
      <w:pPr>
        <w:rPr>
          <w:sz w:val="26"/>
          <w:szCs w:val="26"/>
        </w:rPr>
      </w:pPr>
    </w:p>
    <w:p w:rsidR="00392CBB" w:rsidRPr="00392CBB" w:rsidRDefault="00392CBB" w:rsidP="00392CBB">
      <w:pPr>
        <w:rPr>
          <w:sz w:val="26"/>
          <w:szCs w:val="26"/>
        </w:rPr>
      </w:pPr>
    </w:p>
    <w:p w:rsidR="00392CBB" w:rsidRPr="00392CBB" w:rsidRDefault="00392CBB" w:rsidP="00392CBB">
      <w:pPr>
        <w:rPr>
          <w:sz w:val="26"/>
          <w:szCs w:val="26"/>
        </w:rPr>
      </w:pPr>
    </w:p>
    <w:p w:rsidR="00392CBB" w:rsidRPr="00392CBB" w:rsidRDefault="00392CBB" w:rsidP="00392CBB">
      <w:pPr>
        <w:rPr>
          <w:sz w:val="26"/>
          <w:szCs w:val="26"/>
        </w:rPr>
      </w:pPr>
    </w:p>
    <w:p w:rsidR="00392CBB" w:rsidRPr="00392CBB" w:rsidRDefault="00392CBB" w:rsidP="00392CBB">
      <w:pPr>
        <w:rPr>
          <w:sz w:val="26"/>
          <w:szCs w:val="26"/>
        </w:rPr>
      </w:pPr>
    </w:p>
    <w:p w:rsidR="00392CBB" w:rsidRPr="00392CBB" w:rsidRDefault="00392CBB" w:rsidP="00392CBB">
      <w:pPr>
        <w:rPr>
          <w:sz w:val="26"/>
          <w:szCs w:val="26"/>
        </w:rPr>
      </w:pPr>
    </w:p>
    <w:p w:rsidR="00392CBB" w:rsidRPr="00392CBB" w:rsidRDefault="00392CBB" w:rsidP="00392CBB">
      <w:pPr>
        <w:rPr>
          <w:sz w:val="26"/>
          <w:szCs w:val="26"/>
        </w:rPr>
      </w:pPr>
    </w:p>
    <w:p w:rsidR="00392CBB" w:rsidRPr="00392CBB" w:rsidRDefault="00392CBB" w:rsidP="00392CBB">
      <w:pPr>
        <w:rPr>
          <w:sz w:val="26"/>
          <w:szCs w:val="26"/>
        </w:rPr>
      </w:pPr>
    </w:p>
    <w:p w:rsidR="00392CBB" w:rsidRPr="00392CBB" w:rsidRDefault="00392CBB" w:rsidP="00392CBB">
      <w:pPr>
        <w:rPr>
          <w:sz w:val="26"/>
          <w:szCs w:val="26"/>
        </w:rPr>
      </w:pPr>
    </w:p>
    <w:p w:rsidR="00392CBB" w:rsidRPr="00392CBB" w:rsidRDefault="00392CBB" w:rsidP="00392CBB">
      <w:pPr>
        <w:rPr>
          <w:sz w:val="26"/>
          <w:szCs w:val="26"/>
        </w:rPr>
      </w:pPr>
    </w:p>
    <w:p w:rsidR="00392CBB" w:rsidRPr="00392CBB" w:rsidRDefault="00392CBB" w:rsidP="00392CBB">
      <w:pPr>
        <w:rPr>
          <w:sz w:val="26"/>
          <w:szCs w:val="26"/>
        </w:rPr>
      </w:pPr>
    </w:p>
    <w:p w:rsidR="00392CBB" w:rsidRPr="00392CBB" w:rsidRDefault="00392CBB" w:rsidP="00392CBB">
      <w:pPr>
        <w:rPr>
          <w:sz w:val="26"/>
          <w:szCs w:val="26"/>
        </w:rPr>
      </w:pPr>
    </w:p>
    <w:p w:rsidR="00392CBB" w:rsidRPr="00392CBB" w:rsidRDefault="00392CBB" w:rsidP="00392CBB">
      <w:pPr>
        <w:rPr>
          <w:sz w:val="26"/>
          <w:szCs w:val="26"/>
        </w:rPr>
      </w:pPr>
    </w:p>
    <w:p w:rsidR="00392CBB" w:rsidRPr="00392CBB" w:rsidRDefault="00392CBB" w:rsidP="00392CBB">
      <w:pPr>
        <w:rPr>
          <w:sz w:val="26"/>
          <w:szCs w:val="26"/>
        </w:rPr>
      </w:pPr>
    </w:p>
    <w:p w:rsidR="00392CBB" w:rsidRPr="00392CBB" w:rsidRDefault="00392CBB" w:rsidP="00392CBB">
      <w:pPr>
        <w:rPr>
          <w:sz w:val="26"/>
          <w:szCs w:val="26"/>
        </w:rPr>
      </w:pPr>
    </w:p>
    <w:p w:rsidR="00392CBB" w:rsidRPr="00392CBB" w:rsidRDefault="00392CBB" w:rsidP="00392CBB">
      <w:pPr>
        <w:rPr>
          <w:sz w:val="26"/>
          <w:szCs w:val="26"/>
        </w:rPr>
      </w:pPr>
    </w:p>
    <w:p w:rsidR="00392CBB" w:rsidRPr="00392CBB" w:rsidRDefault="00392CBB" w:rsidP="00392CBB">
      <w:pPr>
        <w:rPr>
          <w:sz w:val="26"/>
          <w:szCs w:val="26"/>
        </w:rPr>
      </w:pPr>
    </w:p>
    <w:p w:rsidR="00392CBB" w:rsidRDefault="00392CBB" w:rsidP="00392CBB">
      <w:pPr>
        <w:rPr>
          <w:sz w:val="26"/>
          <w:szCs w:val="26"/>
        </w:rPr>
      </w:pPr>
    </w:p>
    <w:p w:rsidR="004E1558" w:rsidRDefault="004E1558" w:rsidP="00392CBB">
      <w:pPr>
        <w:rPr>
          <w:sz w:val="26"/>
          <w:szCs w:val="26"/>
        </w:rPr>
      </w:pPr>
    </w:p>
    <w:p w:rsidR="004E1558" w:rsidRDefault="004E1558" w:rsidP="00392CBB">
      <w:pPr>
        <w:rPr>
          <w:sz w:val="26"/>
          <w:szCs w:val="26"/>
        </w:rPr>
      </w:pPr>
    </w:p>
    <w:p w:rsidR="004E1558" w:rsidRPr="00392CBB" w:rsidRDefault="004E1558" w:rsidP="00392CBB">
      <w:pPr>
        <w:rPr>
          <w:sz w:val="26"/>
          <w:szCs w:val="26"/>
        </w:rPr>
      </w:pPr>
    </w:p>
    <w:p w:rsidR="00392CBB" w:rsidRPr="00392CBB" w:rsidRDefault="00392CBB" w:rsidP="00392CBB">
      <w:pPr>
        <w:rPr>
          <w:sz w:val="26"/>
          <w:szCs w:val="26"/>
        </w:rPr>
      </w:pPr>
    </w:p>
    <w:p w:rsidR="00392CBB" w:rsidRPr="00392CBB" w:rsidRDefault="00392CBB" w:rsidP="00392CBB">
      <w:pPr>
        <w:rPr>
          <w:sz w:val="26"/>
          <w:szCs w:val="26"/>
        </w:rPr>
      </w:pPr>
    </w:p>
    <w:p w:rsidR="00392CBB" w:rsidRPr="00392CBB" w:rsidRDefault="00392CBB" w:rsidP="00392CBB">
      <w:pPr>
        <w:rPr>
          <w:sz w:val="26"/>
          <w:szCs w:val="26"/>
        </w:rPr>
      </w:pPr>
    </w:p>
    <w:p w:rsidR="00392CBB" w:rsidRPr="00392CBB" w:rsidRDefault="00392CBB" w:rsidP="00392CBB">
      <w:pPr>
        <w:rPr>
          <w:sz w:val="26"/>
          <w:szCs w:val="26"/>
        </w:rPr>
      </w:pPr>
    </w:p>
    <w:p w:rsidR="00392CBB" w:rsidRPr="00392CBB" w:rsidRDefault="00392CBB" w:rsidP="00392CBB">
      <w:pPr>
        <w:rPr>
          <w:sz w:val="26"/>
          <w:szCs w:val="26"/>
        </w:rPr>
      </w:pPr>
    </w:p>
    <w:p w:rsidR="00392CBB" w:rsidRPr="00392CBB" w:rsidRDefault="00392CBB" w:rsidP="00392CBB">
      <w:pPr>
        <w:rPr>
          <w:sz w:val="26"/>
          <w:szCs w:val="26"/>
        </w:rPr>
      </w:pPr>
    </w:p>
    <w:p w:rsidR="00392CBB" w:rsidRPr="004E1558" w:rsidRDefault="00392CBB" w:rsidP="004E1558">
      <w:pPr>
        <w:pStyle w:val="2"/>
        <w:jc w:val="both"/>
        <w:rPr>
          <w:rFonts w:ascii="Times New Roman" w:hAnsi="Times New Roman"/>
          <w:i w:val="0"/>
        </w:rPr>
      </w:pPr>
      <w:bookmarkStart w:id="40" w:name="_Toc400565214"/>
      <w:bookmarkStart w:id="41" w:name="_Toc401071245"/>
      <w:bookmarkStart w:id="42" w:name="_Toc401159035"/>
      <w:bookmarkStart w:id="43" w:name="_Toc431287387"/>
      <w:bookmarkStart w:id="44" w:name="_Toc431300444"/>
      <w:bookmarkStart w:id="45" w:name="_Toc431310894"/>
      <w:bookmarkStart w:id="46" w:name="_Toc431311605"/>
      <w:r w:rsidRPr="004E1558">
        <w:rPr>
          <w:rFonts w:ascii="Times New Roman" w:hAnsi="Times New Roman"/>
          <w:i w:val="0"/>
        </w:rPr>
        <w:lastRenderedPageBreak/>
        <w:t>Приложение 3</w:t>
      </w:r>
      <w:bookmarkEnd w:id="40"/>
      <w:r w:rsidRPr="004E1558">
        <w:rPr>
          <w:rFonts w:ascii="Times New Roman" w:hAnsi="Times New Roman"/>
          <w:i w:val="0"/>
        </w:rPr>
        <w:t>. Образец согласия  на обработку персональных данных</w:t>
      </w:r>
      <w:bookmarkEnd w:id="41"/>
      <w:bookmarkEnd w:id="42"/>
      <w:bookmarkEnd w:id="43"/>
      <w:bookmarkEnd w:id="44"/>
      <w:bookmarkEnd w:id="45"/>
      <w:bookmarkEnd w:id="46"/>
      <w:r w:rsidRPr="004E1558">
        <w:rPr>
          <w:rFonts w:ascii="Times New Roman" w:hAnsi="Times New Roman"/>
          <w:i w:val="0"/>
        </w:rPr>
        <w:t xml:space="preserve"> </w:t>
      </w:r>
    </w:p>
    <w:p w:rsidR="00392CBB" w:rsidRPr="00392CBB" w:rsidRDefault="00392CBB" w:rsidP="00392CBB">
      <w:pPr>
        <w:jc w:val="right"/>
        <w:outlineLvl w:val="0"/>
        <w:rPr>
          <w:sz w:val="26"/>
          <w:szCs w:val="26"/>
        </w:rPr>
      </w:pPr>
    </w:p>
    <w:p w:rsidR="00392CBB" w:rsidRPr="00392CBB" w:rsidRDefault="00392CBB" w:rsidP="00392CBB">
      <w:pPr>
        <w:jc w:val="right"/>
        <w:rPr>
          <w:sz w:val="26"/>
          <w:szCs w:val="26"/>
        </w:rPr>
      </w:pPr>
    </w:p>
    <w:p w:rsidR="00392CBB" w:rsidRPr="00392CBB" w:rsidRDefault="00392CBB" w:rsidP="00392CBB">
      <w:pPr>
        <w:contextualSpacing/>
        <w:jc w:val="center"/>
        <w:rPr>
          <w:sz w:val="26"/>
          <w:szCs w:val="26"/>
        </w:rPr>
      </w:pPr>
      <w:r w:rsidRPr="00392CBB">
        <w:rPr>
          <w:sz w:val="26"/>
          <w:szCs w:val="26"/>
        </w:rPr>
        <w:t>СОГЛАСИЕ НА ОБРАБОТКУ ПЕРСОНАЛЬНЫХ ДАННЫХ</w:t>
      </w:r>
    </w:p>
    <w:p w:rsidR="00392CBB" w:rsidRPr="00392CBB" w:rsidRDefault="00392CBB" w:rsidP="00392CBB">
      <w:pPr>
        <w:contextualSpacing/>
        <w:rPr>
          <w:sz w:val="26"/>
          <w:szCs w:val="26"/>
        </w:rPr>
      </w:pPr>
    </w:p>
    <w:p w:rsidR="00392CBB" w:rsidRPr="00392CBB" w:rsidRDefault="00392CBB" w:rsidP="00392CBB">
      <w:pPr>
        <w:autoSpaceDE w:val="0"/>
        <w:autoSpaceDN w:val="0"/>
        <w:adjustRightInd w:val="0"/>
        <w:ind w:firstLine="709"/>
        <w:contextualSpacing/>
        <w:jc w:val="both"/>
        <w:rPr>
          <w:color w:val="000000"/>
          <w:sz w:val="26"/>
          <w:szCs w:val="26"/>
        </w:rPr>
      </w:pPr>
      <w:r w:rsidRPr="00392CBB">
        <w:rPr>
          <w:color w:val="000000"/>
          <w:sz w:val="26"/>
          <w:szCs w:val="26"/>
        </w:rPr>
        <w:t>Я, _____________________________________________________________________,</w:t>
      </w:r>
    </w:p>
    <w:p w:rsidR="00392CBB" w:rsidRPr="00392CBB" w:rsidRDefault="00392CBB" w:rsidP="00392CBB">
      <w:pPr>
        <w:autoSpaceDE w:val="0"/>
        <w:autoSpaceDN w:val="0"/>
        <w:adjustRightInd w:val="0"/>
        <w:ind w:firstLine="709"/>
        <w:contextualSpacing/>
        <w:jc w:val="center"/>
        <w:rPr>
          <w:i/>
          <w:color w:val="000000"/>
          <w:sz w:val="26"/>
          <w:szCs w:val="26"/>
          <w:vertAlign w:val="superscript"/>
        </w:rPr>
      </w:pPr>
      <w:r w:rsidRPr="00392CBB">
        <w:rPr>
          <w:color w:val="000000"/>
          <w:sz w:val="26"/>
          <w:szCs w:val="26"/>
          <w:vertAlign w:val="superscript"/>
        </w:rPr>
        <w:t>(</w:t>
      </w:r>
      <w:r w:rsidRPr="00392CBB">
        <w:rPr>
          <w:i/>
          <w:color w:val="000000"/>
          <w:sz w:val="26"/>
          <w:szCs w:val="26"/>
          <w:vertAlign w:val="superscript"/>
        </w:rPr>
        <w:t>ФИО)</w:t>
      </w:r>
    </w:p>
    <w:p w:rsidR="00392CBB" w:rsidRPr="00392CBB" w:rsidRDefault="00392CBB" w:rsidP="00392CBB">
      <w:pPr>
        <w:autoSpaceDE w:val="0"/>
        <w:autoSpaceDN w:val="0"/>
        <w:adjustRightInd w:val="0"/>
        <w:contextualSpacing/>
        <w:jc w:val="both"/>
        <w:rPr>
          <w:color w:val="000000"/>
          <w:sz w:val="26"/>
          <w:szCs w:val="26"/>
        </w:rPr>
      </w:pPr>
      <w:r w:rsidRPr="00392CBB">
        <w:rPr>
          <w:color w:val="000000"/>
          <w:sz w:val="26"/>
          <w:szCs w:val="26"/>
        </w:rPr>
        <w:t>паспорт ___________ выдан _______________________________________________,</w:t>
      </w:r>
    </w:p>
    <w:p w:rsidR="00392CBB" w:rsidRPr="00392CBB" w:rsidRDefault="00392CBB" w:rsidP="00392CBB">
      <w:pPr>
        <w:autoSpaceDE w:val="0"/>
        <w:autoSpaceDN w:val="0"/>
        <w:adjustRightInd w:val="0"/>
        <w:ind w:firstLine="709"/>
        <w:contextualSpacing/>
        <w:jc w:val="both"/>
        <w:rPr>
          <w:i/>
          <w:color w:val="000000"/>
          <w:sz w:val="26"/>
          <w:szCs w:val="26"/>
          <w:vertAlign w:val="superscript"/>
        </w:rPr>
      </w:pPr>
      <w:r w:rsidRPr="00392CBB">
        <w:rPr>
          <w:i/>
          <w:color w:val="000000"/>
          <w:sz w:val="26"/>
          <w:szCs w:val="26"/>
          <w:vertAlign w:val="superscript"/>
        </w:rPr>
        <w:t xml:space="preserve">         (серия, номер)                                                                        (когда и кем выдан)</w:t>
      </w:r>
    </w:p>
    <w:p w:rsidR="00392CBB" w:rsidRPr="00392CBB" w:rsidRDefault="00392CBB" w:rsidP="00392CBB">
      <w:pPr>
        <w:autoSpaceDE w:val="0"/>
        <w:autoSpaceDN w:val="0"/>
        <w:adjustRightInd w:val="0"/>
        <w:contextualSpacing/>
        <w:jc w:val="both"/>
        <w:rPr>
          <w:color w:val="000000"/>
          <w:sz w:val="26"/>
          <w:szCs w:val="26"/>
        </w:rPr>
      </w:pPr>
      <w:r w:rsidRPr="00392CBB">
        <w:rPr>
          <w:color w:val="000000"/>
          <w:sz w:val="26"/>
          <w:szCs w:val="26"/>
        </w:rPr>
        <w:t>адрес регистрации:_______________________________________________________,</w:t>
      </w:r>
    </w:p>
    <w:p w:rsidR="00392CBB" w:rsidRPr="00392CBB" w:rsidRDefault="00392CBB" w:rsidP="00392CBB">
      <w:pPr>
        <w:autoSpaceDE w:val="0"/>
        <w:autoSpaceDN w:val="0"/>
        <w:adjustRightInd w:val="0"/>
        <w:contextualSpacing/>
        <w:jc w:val="both"/>
        <w:rPr>
          <w:color w:val="000000"/>
          <w:sz w:val="26"/>
          <w:szCs w:val="26"/>
        </w:rPr>
      </w:pPr>
    </w:p>
    <w:p w:rsidR="00392CBB" w:rsidRPr="00392CBB" w:rsidRDefault="00392CBB" w:rsidP="00392CBB">
      <w:pPr>
        <w:shd w:val="clear" w:color="auto" w:fill="FFFFFF"/>
        <w:contextualSpacing/>
        <w:jc w:val="both"/>
        <w:rPr>
          <w:color w:val="000000"/>
          <w:sz w:val="26"/>
          <w:szCs w:val="26"/>
        </w:rPr>
      </w:pPr>
      <w:r w:rsidRPr="00392CBB">
        <w:rPr>
          <w:sz w:val="26"/>
          <w:szCs w:val="26"/>
        </w:rPr>
        <w:t>даю свое согласие на обработку в</w:t>
      </w:r>
      <w:r w:rsidRPr="00392CBB">
        <w:rPr>
          <w:b/>
          <w:bCs/>
          <w:color w:val="000000"/>
          <w:sz w:val="26"/>
          <w:szCs w:val="26"/>
        </w:rPr>
        <w:t>_______________________________________________</w:t>
      </w:r>
      <w:r w:rsidR="006B16EC">
        <w:rPr>
          <w:b/>
          <w:bCs/>
          <w:color w:val="000000"/>
          <w:sz w:val="26"/>
          <w:szCs w:val="26"/>
        </w:rPr>
        <w:t>_________________________</w:t>
      </w:r>
    </w:p>
    <w:p w:rsidR="00392CBB" w:rsidRPr="00392CBB" w:rsidRDefault="00392CBB" w:rsidP="00392CBB">
      <w:pPr>
        <w:tabs>
          <w:tab w:val="left" w:pos="4800"/>
          <w:tab w:val="center" w:pos="6447"/>
        </w:tabs>
        <w:spacing w:before="120"/>
        <w:contextualSpacing/>
        <w:rPr>
          <w:i/>
          <w:sz w:val="26"/>
          <w:szCs w:val="26"/>
          <w:vertAlign w:val="superscript"/>
        </w:rPr>
      </w:pPr>
      <w:r w:rsidRPr="00392CBB">
        <w:rPr>
          <w:i/>
          <w:sz w:val="26"/>
          <w:szCs w:val="26"/>
          <w:vertAlign w:val="superscript"/>
        </w:rPr>
        <w:tab/>
        <w:t>(наименование организации</w:t>
      </w:r>
      <w:r w:rsidRPr="00392CBB">
        <w:rPr>
          <w:i/>
          <w:color w:val="000000"/>
          <w:sz w:val="26"/>
          <w:szCs w:val="26"/>
          <w:vertAlign w:val="superscript"/>
        </w:rPr>
        <w:t>)</w:t>
      </w:r>
    </w:p>
    <w:p w:rsidR="00392CBB" w:rsidRPr="00392CBB" w:rsidRDefault="00392CBB" w:rsidP="00392CBB">
      <w:pPr>
        <w:contextualSpacing/>
        <w:jc w:val="both"/>
        <w:rPr>
          <w:sz w:val="26"/>
          <w:szCs w:val="26"/>
        </w:rPr>
      </w:pPr>
      <w:r w:rsidRPr="00392CBB">
        <w:rPr>
          <w:sz w:val="26"/>
          <w:szCs w:val="26"/>
        </w:rPr>
        <w:t xml:space="preserve">моих персональных данных, относящихся исключительно к перечисленным ниже категориям персональных данных: фамилия, имя, отчество; пол; дата рождения; тип документа, удостоверяющего личность; данные документа, удостоверяющего личность; гражданство; </w:t>
      </w:r>
      <w:r w:rsidRPr="00392CBB">
        <w:rPr>
          <w:color w:val="000000"/>
          <w:sz w:val="26"/>
          <w:szCs w:val="26"/>
        </w:rPr>
        <w:t xml:space="preserve">информация о результатах итогового сочинения (изложения), информация об отнесении участника к категории лиц с ограниченными возможностями здоровья, </w:t>
      </w:r>
      <w:r w:rsidR="00C74144">
        <w:rPr>
          <w:color w:val="000000"/>
          <w:sz w:val="26"/>
          <w:szCs w:val="26"/>
        </w:rPr>
        <w:t xml:space="preserve">детям-инвалидам, </w:t>
      </w:r>
      <w:r w:rsidRPr="00392CBB">
        <w:rPr>
          <w:color w:val="000000"/>
          <w:sz w:val="26"/>
          <w:szCs w:val="26"/>
        </w:rPr>
        <w:t>инвалид</w:t>
      </w:r>
      <w:r w:rsidR="00C74144">
        <w:rPr>
          <w:color w:val="000000"/>
          <w:sz w:val="26"/>
          <w:szCs w:val="26"/>
        </w:rPr>
        <w:t>ам</w:t>
      </w:r>
      <w:r w:rsidRPr="00392CBB">
        <w:rPr>
          <w:sz w:val="26"/>
          <w:szCs w:val="26"/>
        </w:rPr>
        <w:t>.</w:t>
      </w:r>
    </w:p>
    <w:p w:rsidR="00392CBB" w:rsidRPr="00392CBB" w:rsidRDefault="00392CBB" w:rsidP="00392CBB">
      <w:pPr>
        <w:ind w:firstLine="709"/>
        <w:contextualSpacing/>
        <w:jc w:val="both"/>
        <w:rPr>
          <w:sz w:val="26"/>
          <w:szCs w:val="26"/>
        </w:rPr>
      </w:pPr>
      <w:r w:rsidRPr="00392CBB">
        <w:rPr>
          <w:sz w:val="26"/>
          <w:szCs w:val="26"/>
        </w:rPr>
        <w:t xml:space="preserve">Я даю согласие на использование персональных данных исключительно в целях </w:t>
      </w:r>
      <w:r w:rsidRPr="00392CBB">
        <w:rPr>
          <w:color w:val="000000"/>
          <w:sz w:val="26"/>
          <w:szCs w:val="26"/>
        </w:rPr>
        <w:t xml:space="preserve">формирования федеральной информационной системы обеспечения проведения государственной итоговой аттестации обучающихся, освоивших основные образовательные программы основного общего и среднего общего образования, и приема граждан в образовательные организации для получения среднего профессионального и высшего образования и </w:t>
      </w:r>
      <w:r w:rsidR="00B236F2" w:rsidRPr="00B236F2">
        <w:rPr>
          <w:color w:val="000000"/>
          <w:sz w:val="26"/>
          <w:szCs w:val="26"/>
        </w:rPr>
        <w:t>региональной информационной системы обеспечения проведения государственной итоговой аттестации обучающихся, освоивших основные образовательные программы основного общего и среднего общего образования</w:t>
      </w:r>
      <w:r w:rsidRPr="00392CBB">
        <w:rPr>
          <w:color w:val="000000"/>
          <w:sz w:val="26"/>
          <w:szCs w:val="26"/>
        </w:rPr>
        <w:t>, а также хранение данных об этих результатах на электронных носителях.</w:t>
      </w:r>
    </w:p>
    <w:p w:rsidR="00392CBB" w:rsidRPr="00392CBB" w:rsidRDefault="00392CBB" w:rsidP="00392CBB">
      <w:pPr>
        <w:shd w:val="clear" w:color="auto" w:fill="FFFFFF"/>
        <w:ind w:firstLine="709"/>
        <w:contextualSpacing/>
        <w:jc w:val="both"/>
        <w:rPr>
          <w:color w:val="000000"/>
          <w:sz w:val="26"/>
          <w:szCs w:val="26"/>
        </w:rPr>
      </w:pPr>
      <w:r w:rsidRPr="00392CBB">
        <w:rPr>
          <w:color w:val="000000"/>
          <w:sz w:val="26"/>
          <w:szCs w:val="26"/>
        </w:rPr>
        <w:t>Настоящее согласие предоставляется мной на осуществление действий в отношении моих персональных данных, которые необходимы для достижения указанных выше целей, включая (без ограничения) сбор, систематизацию, накопление, хранение, уточнение (обновление, изменение), использование, передачу третьим лицам для осуществления действий по обмену информацией (органу исполнительной власти, осуществляющему полномочия в сфере образования, Федеральному бюджетному государственному учреждению «Федеральный центр тестирования», Федеральной службе по надзору в сфере образования и науки), обезличивание, блокирование персональных данных, а также осуществление любых иных действий, предусмотренных действующим законодательством Российской Федерации.</w:t>
      </w:r>
    </w:p>
    <w:p w:rsidR="00392CBB" w:rsidRPr="00392CBB" w:rsidRDefault="00392CBB" w:rsidP="00392CBB">
      <w:pPr>
        <w:shd w:val="clear" w:color="auto" w:fill="FFFFFF"/>
        <w:ind w:firstLine="709"/>
        <w:contextualSpacing/>
        <w:jc w:val="both"/>
        <w:rPr>
          <w:color w:val="000000"/>
          <w:sz w:val="26"/>
          <w:szCs w:val="26"/>
        </w:rPr>
      </w:pPr>
    </w:p>
    <w:p w:rsidR="00392CBB" w:rsidRPr="00392CBB" w:rsidRDefault="00392CBB" w:rsidP="00392CBB">
      <w:pPr>
        <w:shd w:val="clear" w:color="auto" w:fill="FFFFFF"/>
        <w:ind w:firstLine="709"/>
        <w:contextualSpacing/>
        <w:jc w:val="both"/>
        <w:rPr>
          <w:color w:val="000000"/>
          <w:sz w:val="26"/>
          <w:szCs w:val="26"/>
        </w:rPr>
      </w:pPr>
      <w:r w:rsidRPr="00392CBB">
        <w:rPr>
          <w:color w:val="000000"/>
          <w:sz w:val="26"/>
          <w:szCs w:val="26"/>
        </w:rPr>
        <w:t xml:space="preserve">Я проинформирован, что </w:t>
      </w:r>
      <w:r w:rsidRPr="00392CBB">
        <w:rPr>
          <w:b/>
          <w:bCs/>
          <w:color w:val="000000"/>
          <w:sz w:val="26"/>
          <w:szCs w:val="26"/>
        </w:rPr>
        <w:t>___________________________________</w:t>
      </w:r>
      <w:r w:rsidRPr="00392CBB">
        <w:rPr>
          <w:color w:val="000000"/>
          <w:sz w:val="26"/>
          <w:szCs w:val="26"/>
        </w:rPr>
        <w:t>гарантирует</w:t>
      </w:r>
    </w:p>
    <w:p w:rsidR="00392CBB" w:rsidRPr="00392CBB" w:rsidRDefault="00D92634" w:rsidP="00392CBB">
      <w:pPr>
        <w:tabs>
          <w:tab w:val="left" w:pos="4800"/>
          <w:tab w:val="center" w:pos="6447"/>
        </w:tabs>
        <w:spacing w:before="120"/>
        <w:ind w:firstLine="709"/>
        <w:contextualSpacing/>
        <w:rPr>
          <w:i/>
          <w:color w:val="000000"/>
          <w:sz w:val="26"/>
          <w:szCs w:val="26"/>
          <w:vertAlign w:val="superscript"/>
        </w:rPr>
      </w:pPr>
      <w:r>
        <w:rPr>
          <w:i/>
          <w:sz w:val="26"/>
          <w:szCs w:val="26"/>
          <w:vertAlign w:val="superscript"/>
        </w:rPr>
        <w:t xml:space="preserve">                                                                                                </w:t>
      </w:r>
      <w:r w:rsidR="00392CBB" w:rsidRPr="00392CBB">
        <w:rPr>
          <w:i/>
          <w:sz w:val="26"/>
          <w:szCs w:val="26"/>
          <w:vertAlign w:val="superscript"/>
        </w:rPr>
        <w:t>(наименование организации</w:t>
      </w:r>
      <w:r w:rsidR="00392CBB" w:rsidRPr="00392CBB">
        <w:rPr>
          <w:i/>
          <w:color w:val="000000"/>
          <w:sz w:val="26"/>
          <w:szCs w:val="26"/>
          <w:vertAlign w:val="superscript"/>
        </w:rPr>
        <w:t>)</w:t>
      </w:r>
    </w:p>
    <w:p w:rsidR="00392CBB" w:rsidRPr="00392CBB" w:rsidRDefault="00392CBB" w:rsidP="00392CBB">
      <w:pPr>
        <w:tabs>
          <w:tab w:val="left" w:pos="4800"/>
          <w:tab w:val="center" w:pos="6447"/>
        </w:tabs>
        <w:spacing w:before="120"/>
        <w:ind w:firstLine="709"/>
        <w:contextualSpacing/>
        <w:rPr>
          <w:i/>
          <w:sz w:val="26"/>
          <w:szCs w:val="26"/>
          <w:vertAlign w:val="superscript"/>
        </w:rPr>
      </w:pPr>
    </w:p>
    <w:p w:rsidR="00392CBB" w:rsidRPr="00392CBB" w:rsidRDefault="00392CBB" w:rsidP="00392CBB">
      <w:pPr>
        <w:shd w:val="clear" w:color="auto" w:fill="FFFFFF"/>
        <w:contextualSpacing/>
        <w:jc w:val="both"/>
        <w:rPr>
          <w:color w:val="000000"/>
          <w:sz w:val="26"/>
          <w:szCs w:val="26"/>
        </w:rPr>
      </w:pPr>
      <w:r w:rsidRPr="00392CBB">
        <w:rPr>
          <w:color w:val="000000"/>
          <w:sz w:val="26"/>
          <w:szCs w:val="26"/>
        </w:rPr>
        <w:lastRenderedPageBreak/>
        <w:t>обработку моих персональных данных в соответствии с действующим законодательством Российской Федерации как неавтоматизированным, так и автоматизированным способами.</w:t>
      </w:r>
    </w:p>
    <w:p w:rsidR="00392CBB" w:rsidRPr="00392CBB" w:rsidRDefault="00392CBB" w:rsidP="00392CBB">
      <w:pPr>
        <w:shd w:val="clear" w:color="auto" w:fill="FFFFFF"/>
        <w:ind w:firstLine="709"/>
        <w:contextualSpacing/>
        <w:jc w:val="both"/>
        <w:rPr>
          <w:color w:val="000000"/>
          <w:sz w:val="26"/>
          <w:szCs w:val="26"/>
        </w:rPr>
      </w:pPr>
      <w:r w:rsidRPr="00392CBB">
        <w:rPr>
          <w:color w:val="000000"/>
          <w:sz w:val="26"/>
          <w:szCs w:val="26"/>
        </w:rPr>
        <w:t>Данное согласие действует до достижения целей обработки персональных данных или в течение срока хранения информации.</w:t>
      </w:r>
    </w:p>
    <w:p w:rsidR="00392CBB" w:rsidRPr="00392CBB" w:rsidRDefault="00392CBB" w:rsidP="00392CBB">
      <w:pPr>
        <w:shd w:val="clear" w:color="auto" w:fill="FFFFFF"/>
        <w:ind w:firstLine="709"/>
        <w:contextualSpacing/>
        <w:jc w:val="both"/>
        <w:rPr>
          <w:color w:val="000000"/>
          <w:sz w:val="26"/>
          <w:szCs w:val="26"/>
        </w:rPr>
      </w:pPr>
      <w:r w:rsidRPr="00392CBB">
        <w:rPr>
          <w:color w:val="000000"/>
          <w:sz w:val="26"/>
          <w:szCs w:val="26"/>
        </w:rPr>
        <w:t xml:space="preserve">Данное согласие может быть отозвано в любой момент по моему  письменному заявлению. </w:t>
      </w:r>
    </w:p>
    <w:p w:rsidR="00392CBB" w:rsidRPr="00392CBB" w:rsidRDefault="00392CBB" w:rsidP="00392CBB">
      <w:pPr>
        <w:shd w:val="clear" w:color="auto" w:fill="FFFFFF"/>
        <w:ind w:firstLine="709"/>
        <w:contextualSpacing/>
        <w:jc w:val="both"/>
        <w:rPr>
          <w:color w:val="000000"/>
          <w:sz w:val="26"/>
          <w:szCs w:val="26"/>
        </w:rPr>
      </w:pPr>
      <w:r w:rsidRPr="00392CBB">
        <w:rPr>
          <w:color w:val="000000"/>
          <w:sz w:val="26"/>
          <w:szCs w:val="26"/>
        </w:rPr>
        <w:t>Я подтверждаю, что, давая такое согласие, я действую по собственной воле и в своих интересах.</w:t>
      </w:r>
    </w:p>
    <w:p w:rsidR="00392CBB" w:rsidRPr="00392CBB" w:rsidRDefault="00392CBB" w:rsidP="00392CBB">
      <w:pPr>
        <w:shd w:val="clear" w:color="auto" w:fill="FFFFFF"/>
        <w:ind w:firstLine="709"/>
        <w:contextualSpacing/>
        <w:jc w:val="both"/>
        <w:rPr>
          <w:color w:val="000000"/>
          <w:sz w:val="26"/>
          <w:szCs w:val="26"/>
        </w:rPr>
      </w:pPr>
    </w:p>
    <w:p w:rsidR="00392CBB" w:rsidRPr="00392CBB" w:rsidRDefault="00392CBB" w:rsidP="00392CBB">
      <w:pPr>
        <w:shd w:val="clear" w:color="auto" w:fill="FFFFFF"/>
        <w:ind w:firstLine="709"/>
        <w:contextualSpacing/>
        <w:jc w:val="both"/>
        <w:rPr>
          <w:color w:val="000000"/>
          <w:sz w:val="26"/>
          <w:szCs w:val="26"/>
        </w:rPr>
      </w:pPr>
    </w:p>
    <w:p w:rsidR="00392CBB" w:rsidRPr="00392CBB" w:rsidRDefault="00392CBB" w:rsidP="00392CBB">
      <w:pPr>
        <w:shd w:val="clear" w:color="auto" w:fill="FFFFFF"/>
        <w:ind w:firstLine="709"/>
        <w:contextualSpacing/>
        <w:jc w:val="both"/>
        <w:rPr>
          <w:color w:val="000000"/>
          <w:sz w:val="26"/>
          <w:szCs w:val="26"/>
        </w:rPr>
      </w:pPr>
    </w:p>
    <w:p w:rsidR="00392CBB" w:rsidRPr="00392CBB" w:rsidRDefault="00392CBB" w:rsidP="00392CBB">
      <w:pPr>
        <w:shd w:val="clear" w:color="auto" w:fill="FFFFFF"/>
        <w:ind w:firstLine="709"/>
        <w:contextualSpacing/>
        <w:jc w:val="both"/>
        <w:rPr>
          <w:color w:val="000000"/>
          <w:sz w:val="26"/>
          <w:szCs w:val="26"/>
        </w:rPr>
      </w:pPr>
      <w:r w:rsidRPr="00392CBB">
        <w:rPr>
          <w:color w:val="000000"/>
          <w:sz w:val="26"/>
          <w:szCs w:val="26"/>
        </w:rPr>
        <w:t> "____" ___________ 201__ г.                  _____________ /_____________/</w:t>
      </w:r>
    </w:p>
    <w:p w:rsidR="00392CBB" w:rsidRPr="00392CBB" w:rsidRDefault="00D8498F" w:rsidP="00392CBB">
      <w:pPr>
        <w:shd w:val="clear" w:color="auto" w:fill="FFFFFF"/>
        <w:ind w:firstLine="709"/>
        <w:contextualSpacing/>
        <w:jc w:val="both"/>
        <w:rPr>
          <w:color w:val="000000"/>
          <w:sz w:val="26"/>
          <w:szCs w:val="26"/>
        </w:rPr>
      </w:pPr>
      <w:r>
        <w:rPr>
          <w:bCs/>
          <w:i/>
          <w:color w:val="000000"/>
          <w:sz w:val="26"/>
          <w:szCs w:val="26"/>
        </w:rPr>
        <w:t xml:space="preserve">                                                                            </w:t>
      </w:r>
      <w:r w:rsidR="00392CBB" w:rsidRPr="00392CBB">
        <w:rPr>
          <w:bCs/>
          <w:i/>
          <w:color w:val="000000"/>
          <w:sz w:val="26"/>
          <w:szCs w:val="26"/>
        </w:rPr>
        <w:t xml:space="preserve">Подпись </w:t>
      </w:r>
      <w:r w:rsidR="00B236F2">
        <w:rPr>
          <w:bCs/>
          <w:i/>
          <w:color w:val="000000"/>
          <w:sz w:val="26"/>
          <w:szCs w:val="26"/>
        </w:rPr>
        <w:t xml:space="preserve">      </w:t>
      </w:r>
      <w:r w:rsidR="00392CBB" w:rsidRPr="00392CBB">
        <w:rPr>
          <w:bCs/>
          <w:i/>
          <w:color w:val="000000"/>
          <w:sz w:val="26"/>
          <w:szCs w:val="26"/>
        </w:rPr>
        <w:t>Расшифровка подписи</w:t>
      </w:r>
    </w:p>
    <w:p w:rsidR="00392CBB" w:rsidRPr="00392CBB" w:rsidRDefault="00392CBB" w:rsidP="00392CBB">
      <w:pPr>
        <w:rPr>
          <w:sz w:val="26"/>
          <w:szCs w:val="26"/>
        </w:rPr>
      </w:pPr>
    </w:p>
    <w:p w:rsidR="00477941" w:rsidRPr="00476C60" w:rsidRDefault="00477941" w:rsidP="00476C60">
      <w:pPr>
        <w:spacing w:line="360" w:lineRule="auto"/>
        <w:ind w:firstLine="709"/>
        <w:jc w:val="both"/>
        <w:rPr>
          <w:b/>
          <w:sz w:val="26"/>
          <w:szCs w:val="26"/>
        </w:rPr>
      </w:pPr>
    </w:p>
    <w:p w:rsidR="00477941" w:rsidRPr="00476C60" w:rsidRDefault="00477941" w:rsidP="00476C60">
      <w:pPr>
        <w:pStyle w:val="ad"/>
        <w:spacing w:line="360" w:lineRule="auto"/>
        <w:jc w:val="center"/>
        <w:outlineLvl w:val="0"/>
        <w:rPr>
          <w:b/>
          <w:sz w:val="26"/>
          <w:szCs w:val="26"/>
        </w:rPr>
      </w:pPr>
    </w:p>
    <w:p w:rsidR="00477941" w:rsidRPr="00476C60" w:rsidRDefault="00477941" w:rsidP="00476C60">
      <w:pPr>
        <w:pStyle w:val="ad"/>
        <w:spacing w:line="360" w:lineRule="auto"/>
        <w:jc w:val="center"/>
        <w:outlineLvl w:val="0"/>
        <w:rPr>
          <w:b/>
          <w:sz w:val="26"/>
          <w:szCs w:val="26"/>
        </w:rPr>
      </w:pPr>
    </w:p>
    <w:p w:rsidR="00477941" w:rsidRPr="00476C60" w:rsidRDefault="00477941" w:rsidP="00476C60">
      <w:pPr>
        <w:pStyle w:val="ad"/>
        <w:spacing w:line="360" w:lineRule="auto"/>
        <w:jc w:val="center"/>
        <w:outlineLvl w:val="0"/>
        <w:rPr>
          <w:b/>
          <w:sz w:val="26"/>
          <w:szCs w:val="26"/>
        </w:rPr>
      </w:pPr>
    </w:p>
    <w:p w:rsidR="00477941" w:rsidRPr="00476C60" w:rsidRDefault="00477941" w:rsidP="00476C60">
      <w:pPr>
        <w:pStyle w:val="ad"/>
        <w:spacing w:line="360" w:lineRule="auto"/>
        <w:jc w:val="center"/>
        <w:outlineLvl w:val="0"/>
        <w:rPr>
          <w:b/>
          <w:sz w:val="26"/>
          <w:szCs w:val="26"/>
        </w:rPr>
      </w:pPr>
    </w:p>
    <w:p w:rsidR="00477941" w:rsidRPr="00476C60" w:rsidRDefault="00477941" w:rsidP="00476C60">
      <w:pPr>
        <w:pStyle w:val="ad"/>
        <w:spacing w:line="360" w:lineRule="auto"/>
        <w:jc w:val="center"/>
        <w:outlineLvl w:val="0"/>
        <w:rPr>
          <w:b/>
          <w:sz w:val="26"/>
          <w:szCs w:val="26"/>
        </w:rPr>
      </w:pPr>
    </w:p>
    <w:p w:rsidR="00477941" w:rsidRPr="00476C60" w:rsidRDefault="00477941" w:rsidP="00476C60">
      <w:pPr>
        <w:pStyle w:val="ad"/>
        <w:spacing w:line="360" w:lineRule="auto"/>
        <w:jc w:val="center"/>
        <w:outlineLvl w:val="0"/>
        <w:rPr>
          <w:b/>
          <w:sz w:val="26"/>
          <w:szCs w:val="26"/>
        </w:rPr>
      </w:pPr>
    </w:p>
    <w:p w:rsidR="00477941" w:rsidRDefault="00477941" w:rsidP="00476C60">
      <w:pPr>
        <w:pStyle w:val="ad"/>
        <w:spacing w:line="360" w:lineRule="auto"/>
        <w:jc w:val="center"/>
        <w:outlineLvl w:val="0"/>
        <w:rPr>
          <w:b/>
          <w:sz w:val="26"/>
          <w:szCs w:val="26"/>
        </w:rPr>
      </w:pPr>
    </w:p>
    <w:p w:rsidR="000042E1" w:rsidRDefault="000042E1" w:rsidP="00476C60">
      <w:pPr>
        <w:pStyle w:val="ad"/>
        <w:spacing w:line="360" w:lineRule="auto"/>
        <w:jc w:val="center"/>
        <w:outlineLvl w:val="0"/>
        <w:rPr>
          <w:b/>
          <w:sz w:val="26"/>
          <w:szCs w:val="26"/>
        </w:rPr>
      </w:pPr>
    </w:p>
    <w:p w:rsidR="000042E1" w:rsidRDefault="000042E1" w:rsidP="00476C60">
      <w:pPr>
        <w:pStyle w:val="ad"/>
        <w:spacing w:line="360" w:lineRule="auto"/>
        <w:jc w:val="center"/>
        <w:outlineLvl w:val="0"/>
        <w:rPr>
          <w:b/>
          <w:sz w:val="26"/>
          <w:szCs w:val="26"/>
        </w:rPr>
      </w:pPr>
    </w:p>
    <w:p w:rsidR="000042E1" w:rsidRDefault="000042E1" w:rsidP="00476C60">
      <w:pPr>
        <w:pStyle w:val="ad"/>
        <w:spacing w:line="360" w:lineRule="auto"/>
        <w:jc w:val="center"/>
        <w:outlineLvl w:val="0"/>
        <w:rPr>
          <w:b/>
          <w:sz w:val="26"/>
          <w:szCs w:val="26"/>
        </w:rPr>
      </w:pPr>
    </w:p>
    <w:p w:rsidR="000042E1" w:rsidRDefault="000042E1" w:rsidP="00476C60">
      <w:pPr>
        <w:pStyle w:val="ad"/>
        <w:spacing w:line="360" w:lineRule="auto"/>
        <w:jc w:val="center"/>
        <w:outlineLvl w:val="0"/>
        <w:rPr>
          <w:b/>
          <w:sz w:val="26"/>
          <w:szCs w:val="26"/>
        </w:rPr>
      </w:pPr>
    </w:p>
    <w:p w:rsidR="000042E1" w:rsidRDefault="000042E1" w:rsidP="00476C60">
      <w:pPr>
        <w:pStyle w:val="ad"/>
        <w:spacing w:line="360" w:lineRule="auto"/>
        <w:jc w:val="center"/>
        <w:outlineLvl w:val="0"/>
        <w:rPr>
          <w:b/>
          <w:sz w:val="26"/>
          <w:szCs w:val="26"/>
        </w:rPr>
      </w:pPr>
    </w:p>
    <w:p w:rsidR="000042E1" w:rsidRDefault="000042E1" w:rsidP="00476C60">
      <w:pPr>
        <w:pStyle w:val="ad"/>
        <w:spacing w:line="360" w:lineRule="auto"/>
        <w:jc w:val="center"/>
        <w:outlineLvl w:val="0"/>
        <w:rPr>
          <w:b/>
          <w:sz w:val="26"/>
          <w:szCs w:val="26"/>
        </w:rPr>
      </w:pPr>
    </w:p>
    <w:p w:rsidR="000042E1" w:rsidRDefault="000042E1" w:rsidP="00476C60">
      <w:pPr>
        <w:pStyle w:val="ad"/>
        <w:spacing w:line="360" w:lineRule="auto"/>
        <w:jc w:val="center"/>
        <w:outlineLvl w:val="0"/>
        <w:rPr>
          <w:b/>
          <w:sz w:val="26"/>
          <w:szCs w:val="26"/>
        </w:rPr>
      </w:pPr>
    </w:p>
    <w:p w:rsidR="000042E1" w:rsidRDefault="000042E1" w:rsidP="00476C60">
      <w:pPr>
        <w:pStyle w:val="ad"/>
        <w:spacing w:line="360" w:lineRule="auto"/>
        <w:jc w:val="center"/>
        <w:outlineLvl w:val="0"/>
        <w:rPr>
          <w:b/>
          <w:sz w:val="26"/>
          <w:szCs w:val="26"/>
        </w:rPr>
      </w:pPr>
    </w:p>
    <w:p w:rsidR="000042E1" w:rsidRDefault="000042E1" w:rsidP="00476C60">
      <w:pPr>
        <w:pStyle w:val="ad"/>
        <w:spacing w:line="360" w:lineRule="auto"/>
        <w:jc w:val="center"/>
        <w:outlineLvl w:val="0"/>
        <w:rPr>
          <w:b/>
          <w:sz w:val="26"/>
          <w:szCs w:val="26"/>
        </w:rPr>
      </w:pPr>
    </w:p>
    <w:p w:rsidR="000042E1" w:rsidRDefault="000042E1" w:rsidP="00476C60">
      <w:pPr>
        <w:pStyle w:val="ad"/>
        <w:spacing w:line="360" w:lineRule="auto"/>
        <w:jc w:val="center"/>
        <w:outlineLvl w:val="0"/>
        <w:rPr>
          <w:b/>
          <w:sz w:val="26"/>
          <w:szCs w:val="26"/>
        </w:rPr>
      </w:pPr>
    </w:p>
    <w:p w:rsidR="000042E1" w:rsidRDefault="000042E1" w:rsidP="00476C60">
      <w:pPr>
        <w:pStyle w:val="ad"/>
        <w:spacing w:line="360" w:lineRule="auto"/>
        <w:jc w:val="center"/>
        <w:outlineLvl w:val="0"/>
        <w:rPr>
          <w:b/>
          <w:sz w:val="26"/>
          <w:szCs w:val="26"/>
        </w:rPr>
      </w:pPr>
    </w:p>
    <w:p w:rsidR="000042E1" w:rsidRDefault="000042E1" w:rsidP="00476C60">
      <w:pPr>
        <w:pStyle w:val="ad"/>
        <w:spacing w:line="360" w:lineRule="auto"/>
        <w:jc w:val="center"/>
        <w:outlineLvl w:val="0"/>
        <w:rPr>
          <w:b/>
          <w:sz w:val="26"/>
          <w:szCs w:val="26"/>
        </w:rPr>
      </w:pPr>
    </w:p>
    <w:p w:rsidR="000042E1" w:rsidRDefault="000042E1" w:rsidP="00476C60">
      <w:pPr>
        <w:pStyle w:val="ad"/>
        <w:spacing w:line="360" w:lineRule="auto"/>
        <w:jc w:val="center"/>
        <w:outlineLvl w:val="0"/>
        <w:rPr>
          <w:b/>
          <w:sz w:val="26"/>
          <w:szCs w:val="26"/>
        </w:rPr>
      </w:pPr>
    </w:p>
    <w:p w:rsidR="000042E1" w:rsidRDefault="000042E1" w:rsidP="00476C60">
      <w:pPr>
        <w:pStyle w:val="ad"/>
        <w:spacing w:line="360" w:lineRule="auto"/>
        <w:jc w:val="center"/>
        <w:outlineLvl w:val="0"/>
        <w:rPr>
          <w:b/>
          <w:sz w:val="26"/>
          <w:szCs w:val="26"/>
        </w:rPr>
      </w:pPr>
    </w:p>
    <w:p w:rsidR="000042E1" w:rsidRPr="000042E1" w:rsidRDefault="000042E1" w:rsidP="004E1558">
      <w:pPr>
        <w:pStyle w:val="2"/>
        <w:rPr>
          <w:rFonts w:ascii="Times New Roman" w:hAnsi="Times New Roman"/>
          <w:b w:val="0"/>
          <w:i w:val="0"/>
        </w:rPr>
      </w:pPr>
      <w:bookmarkStart w:id="47" w:name="_Toc431287391"/>
      <w:bookmarkStart w:id="48" w:name="_Toc431311606"/>
      <w:r w:rsidRPr="000042E1">
        <w:rPr>
          <w:rFonts w:ascii="Times New Roman" w:hAnsi="Times New Roman"/>
          <w:i w:val="0"/>
        </w:rPr>
        <w:lastRenderedPageBreak/>
        <w:t>Приложение 4.  Инструкция для участника итогового сочинения</w:t>
      </w:r>
      <w:bookmarkEnd w:id="47"/>
      <w:bookmarkEnd w:id="48"/>
    </w:p>
    <w:p w:rsidR="000042E1" w:rsidRPr="000042E1" w:rsidRDefault="000042E1" w:rsidP="000042E1"/>
    <w:p w:rsidR="00464767" w:rsidRDefault="00464767" w:rsidP="00464767">
      <w:pPr>
        <w:spacing w:before="120" w:line="360" w:lineRule="auto"/>
        <w:ind w:firstLine="567"/>
        <w:contextualSpacing/>
        <w:jc w:val="both"/>
        <w:rPr>
          <w:sz w:val="26"/>
          <w:szCs w:val="26"/>
        </w:rPr>
      </w:pPr>
      <w:r w:rsidRPr="001C7FE7">
        <w:rPr>
          <w:sz w:val="26"/>
          <w:szCs w:val="26"/>
        </w:rPr>
        <w:t xml:space="preserve">Выберите только ОДНУ из предложенных тем </w:t>
      </w:r>
      <w:r>
        <w:rPr>
          <w:sz w:val="26"/>
          <w:szCs w:val="26"/>
        </w:rPr>
        <w:t xml:space="preserve">итогового </w:t>
      </w:r>
      <w:r w:rsidRPr="001C7FE7">
        <w:rPr>
          <w:sz w:val="26"/>
          <w:szCs w:val="26"/>
        </w:rPr>
        <w:t>сочинени</w:t>
      </w:r>
      <w:r>
        <w:rPr>
          <w:sz w:val="26"/>
          <w:szCs w:val="26"/>
        </w:rPr>
        <w:t>я</w:t>
      </w:r>
      <w:r w:rsidRPr="001C7FE7">
        <w:rPr>
          <w:sz w:val="26"/>
          <w:szCs w:val="26"/>
        </w:rPr>
        <w:t xml:space="preserve">, а затем напишите сочинение-рассуждение на эту тему. Рекомендуемый объём − </w:t>
      </w:r>
      <w:r w:rsidRPr="001C7FE7">
        <w:rPr>
          <w:sz w:val="26"/>
          <w:szCs w:val="26"/>
        </w:rPr>
        <w:br/>
        <w:t>от 350 слов. Если в сочинении менее 250 слов (в подсчёт включаются все слова, в том числе и служебные), то за работу ставится «незачёт».</w:t>
      </w:r>
    </w:p>
    <w:p w:rsidR="007E5C79" w:rsidRDefault="007E5C79" w:rsidP="007E5C79">
      <w:pPr>
        <w:spacing w:line="360" w:lineRule="auto"/>
        <w:ind w:firstLine="709"/>
        <w:jc w:val="both"/>
        <w:rPr>
          <w:sz w:val="26"/>
          <w:szCs w:val="26"/>
        </w:rPr>
      </w:pPr>
      <w:r w:rsidRPr="0062618F">
        <w:rPr>
          <w:sz w:val="26"/>
          <w:szCs w:val="26"/>
        </w:rPr>
        <w:t>Итоговое сочинение  выполняется самостоятельно. Не допускается списывание сочинения (фрагментов сочинения) из какого-либо источника (работа другого участника, чужой текст, опубликованный в бумажном и (или) электронном виде и др.).</w:t>
      </w:r>
    </w:p>
    <w:p w:rsidR="007E5C79" w:rsidRPr="0062618F" w:rsidRDefault="007E5C79" w:rsidP="007E5C79">
      <w:pPr>
        <w:spacing w:line="360" w:lineRule="auto"/>
        <w:ind w:firstLine="709"/>
        <w:jc w:val="both"/>
        <w:rPr>
          <w:sz w:val="26"/>
          <w:szCs w:val="26"/>
        </w:rPr>
      </w:pPr>
      <w:r>
        <w:rPr>
          <w:sz w:val="26"/>
          <w:szCs w:val="26"/>
        </w:rPr>
        <w:t xml:space="preserve">Допускается </w:t>
      </w:r>
      <w:r w:rsidRPr="0062618F">
        <w:rPr>
          <w:sz w:val="26"/>
          <w:szCs w:val="26"/>
        </w:rPr>
        <w:t>прямо</w:t>
      </w:r>
      <w:r>
        <w:rPr>
          <w:sz w:val="26"/>
          <w:szCs w:val="26"/>
        </w:rPr>
        <w:t>е</w:t>
      </w:r>
      <w:r w:rsidRPr="0062618F">
        <w:rPr>
          <w:sz w:val="26"/>
          <w:szCs w:val="26"/>
        </w:rPr>
        <w:t xml:space="preserve"> или косвенно</w:t>
      </w:r>
      <w:r>
        <w:rPr>
          <w:sz w:val="26"/>
          <w:szCs w:val="26"/>
        </w:rPr>
        <w:t>е</w:t>
      </w:r>
      <w:r w:rsidRPr="0062618F">
        <w:rPr>
          <w:sz w:val="26"/>
          <w:szCs w:val="26"/>
        </w:rPr>
        <w:t xml:space="preserve"> цитировани</w:t>
      </w:r>
      <w:r>
        <w:rPr>
          <w:sz w:val="26"/>
          <w:szCs w:val="26"/>
        </w:rPr>
        <w:t>е</w:t>
      </w:r>
      <w:r w:rsidRPr="0062618F">
        <w:rPr>
          <w:sz w:val="26"/>
          <w:szCs w:val="26"/>
        </w:rPr>
        <w:t xml:space="preserve"> </w:t>
      </w:r>
      <w:r>
        <w:rPr>
          <w:sz w:val="26"/>
          <w:szCs w:val="26"/>
        </w:rPr>
        <w:t xml:space="preserve">с обязательной </w:t>
      </w:r>
      <w:r w:rsidRPr="0062618F">
        <w:rPr>
          <w:sz w:val="26"/>
          <w:szCs w:val="26"/>
        </w:rPr>
        <w:t>ссылк</w:t>
      </w:r>
      <w:r>
        <w:rPr>
          <w:sz w:val="26"/>
          <w:szCs w:val="26"/>
        </w:rPr>
        <w:t>ой</w:t>
      </w:r>
      <w:r w:rsidRPr="0062618F">
        <w:rPr>
          <w:sz w:val="26"/>
          <w:szCs w:val="26"/>
        </w:rPr>
        <w:t xml:space="preserve"> на источник</w:t>
      </w:r>
      <w:r>
        <w:rPr>
          <w:sz w:val="26"/>
          <w:szCs w:val="26"/>
        </w:rPr>
        <w:t xml:space="preserve"> (ссылка дается в свободной форме)</w:t>
      </w:r>
      <w:r w:rsidRPr="0062618F">
        <w:rPr>
          <w:sz w:val="26"/>
          <w:szCs w:val="26"/>
        </w:rPr>
        <w:t>. Объем цитирования не должен превышать собственный текст участника.</w:t>
      </w:r>
    </w:p>
    <w:p w:rsidR="007E5C79" w:rsidRDefault="007E5C79" w:rsidP="007E5C79">
      <w:pPr>
        <w:spacing w:line="360" w:lineRule="auto"/>
        <w:ind w:firstLine="709"/>
        <w:jc w:val="both"/>
        <w:rPr>
          <w:sz w:val="26"/>
          <w:szCs w:val="26"/>
        </w:rPr>
      </w:pPr>
      <w:r>
        <w:rPr>
          <w:sz w:val="26"/>
          <w:szCs w:val="26"/>
        </w:rPr>
        <w:t>Если сочинение признано экспертом</w:t>
      </w:r>
      <w:r w:rsidRPr="0062618F">
        <w:rPr>
          <w:sz w:val="26"/>
          <w:szCs w:val="26"/>
        </w:rPr>
        <w:t xml:space="preserve"> несамостоятельн</w:t>
      </w:r>
      <w:r>
        <w:rPr>
          <w:sz w:val="26"/>
          <w:szCs w:val="26"/>
        </w:rPr>
        <w:t>ым,</w:t>
      </w:r>
      <w:r w:rsidRPr="00222B1B">
        <w:t xml:space="preserve"> </w:t>
      </w:r>
      <w:r w:rsidRPr="00222B1B">
        <w:rPr>
          <w:sz w:val="26"/>
          <w:szCs w:val="26"/>
        </w:rPr>
        <w:t xml:space="preserve">то выставляется «незачет» за работу </w:t>
      </w:r>
      <w:r>
        <w:rPr>
          <w:sz w:val="26"/>
          <w:szCs w:val="26"/>
        </w:rPr>
        <w:t xml:space="preserve">в целом (такое </w:t>
      </w:r>
      <w:r w:rsidRPr="00222B1B">
        <w:rPr>
          <w:sz w:val="26"/>
          <w:szCs w:val="26"/>
        </w:rPr>
        <w:t>сочинение не проверяется по пяти критериями оценивания).</w:t>
      </w:r>
    </w:p>
    <w:p w:rsidR="00464767" w:rsidRPr="001C7FE7" w:rsidRDefault="00464767" w:rsidP="00464767">
      <w:pPr>
        <w:spacing w:line="360" w:lineRule="auto"/>
        <w:ind w:firstLine="567"/>
        <w:contextualSpacing/>
        <w:jc w:val="both"/>
        <w:rPr>
          <w:sz w:val="26"/>
          <w:szCs w:val="26"/>
        </w:rPr>
      </w:pPr>
      <w:r w:rsidRPr="001C7FE7">
        <w:rPr>
          <w:sz w:val="26"/>
          <w:szCs w:val="26"/>
        </w:rPr>
        <w:t xml:space="preserve">В рамках заявленной темы сформулируйте свою позицию и аргументируйте её на основе не менее одного произведения отечественной </w:t>
      </w:r>
      <w:r w:rsidRPr="001C7FE7">
        <w:rPr>
          <w:sz w:val="26"/>
          <w:szCs w:val="26"/>
        </w:rPr>
        <w:br/>
        <w:t>или мировой литературы по Вашему выбору (количество привлечённых произведений не так важно, как глубина раскрытия темы с оп</w:t>
      </w:r>
      <w:r>
        <w:rPr>
          <w:sz w:val="26"/>
          <w:szCs w:val="26"/>
        </w:rPr>
        <w:t xml:space="preserve">орой </w:t>
      </w:r>
      <w:r>
        <w:rPr>
          <w:sz w:val="26"/>
          <w:szCs w:val="26"/>
        </w:rPr>
        <w:br/>
        <w:t>на литературный материал).</w:t>
      </w:r>
    </w:p>
    <w:p w:rsidR="00464767" w:rsidRDefault="00464767" w:rsidP="00464767">
      <w:pPr>
        <w:spacing w:line="360" w:lineRule="auto"/>
        <w:ind w:firstLine="567"/>
        <w:contextualSpacing/>
        <w:jc w:val="both"/>
        <w:rPr>
          <w:sz w:val="26"/>
          <w:szCs w:val="26"/>
        </w:rPr>
      </w:pPr>
      <w:r w:rsidRPr="00997521">
        <w:rPr>
          <w:sz w:val="26"/>
          <w:szCs w:val="26"/>
        </w:rPr>
        <w:t>Продумайте композицию сочинения. Соблюдайте речевые и орфографические  нормы (разрешается пользоваться орфографическим словарём). Сочинение пишите чётко и разборчиво.</w:t>
      </w:r>
    </w:p>
    <w:p w:rsidR="00464767" w:rsidRPr="001C7FE7" w:rsidRDefault="00464767" w:rsidP="00464767">
      <w:pPr>
        <w:spacing w:line="360" w:lineRule="auto"/>
        <w:ind w:firstLine="567"/>
        <w:contextualSpacing/>
        <w:jc w:val="both"/>
        <w:rPr>
          <w:sz w:val="26"/>
          <w:szCs w:val="26"/>
        </w:rPr>
      </w:pPr>
      <w:r w:rsidRPr="001C7FE7">
        <w:rPr>
          <w:sz w:val="26"/>
          <w:szCs w:val="26"/>
        </w:rPr>
        <w:t>При оценке сочинения в первую очередь учитывается соответствие выбранной теме и аргументированное привлечение литературных произведений.</w:t>
      </w:r>
    </w:p>
    <w:p w:rsidR="000042E1" w:rsidRPr="000042E1" w:rsidRDefault="000042E1" w:rsidP="000042E1">
      <w:pPr>
        <w:autoSpaceDE w:val="0"/>
        <w:autoSpaceDN w:val="0"/>
        <w:adjustRightInd w:val="0"/>
        <w:spacing w:line="360" w:lineRule="auto"/>
        <w:ind w:firstLine="709"/>
        <w:jc w:val="both"/>
        <w:rPr>
          <w:sz w:val="26"/>
          <w:szCs w:val="26"/>
        </w:rPr>
      </w:pPr>
    </w:p>
    <w:p w:rsidR="000042E1" w:rsidRPr="000042E1" w:rsidRDefault="000042E1" w:rsidP="000042E1">
      <w:pPr>
        <w:autoSpaceDE w:val="0"/>
        <w:autoSpaceDN w:val="0"/>
        <w:adjustRightInd w:val="0"/>
        <w:spacing w:line="360" w:lineRule="auto"/>
        <w:ind w:firstLine="709"/>
        <w:jc w:val="both"/>
        <w:rPr>
          <w:sz w:val="26"/>
          <w:szCs w:val="26"/>
        </w:rPr>
      </w:pPr>
    </w:p>
    <w:p w:rsidR="000042E1" w:rsidRPr="000042E1" w:rsidRDefault="000042E1" w:rsidP="000042E1">
      <w:pPr>
        <w:autoSpaceDE w:val="0"/>
        <w:autoSpaceDN w:val="0"/>
        <w:adjustRightInd w:val="0"/>
        <w:spacing w:line="360" w:lineRule="auto"/>
        <w:ind w:firstLine="709"/>
        <w:jc w:val="both"/>
        <w:rPr>
          <w:sz w:val="26"/>
          <w:szCs w:val="26"/>
        </w:rPr>
      </w:pPr>
    </w:p>
    <w:p w:rsidR="000042E1" w:rsidRPr="000042E1" w:rsidRDefault="000042E1" w:rsidP="000042E1">
      <w:pPr>
        <w:autoSpaceDE w:val="0"/>
        <w:autoSpaceDN w:val="0"/>
        <w:adjustRightInd w:val="0"/>
        <w:spacing w:line="360" w:lineRule="auto"/>
        <w:ind w:firstLine="709"/>
        <w:jc w:val="both"/>
        <w:rPr>
          <w:sz w:val="26"/>
          <w:szCs w:val="26"/>
        </w:rPr>
      </w:pPr>
    </w:p>
    <w:p w:rsidR="000042E1" w:rsidRPr="000042E1" w:rsidRDefault="000042E1" w:rsidP="000042E1">
      <w:pPr>
        <w:autoSpaceDE w:val="0"/>
        <w:autoSpaceDN w:val="0"/>
        <w:adjustRightInd w:val="0"/>
        <w:spacing w:line="360" w:lineRule="auto"/>
        <w:ind w:firstLine="709"/>
        <w:jc w:val="both"/>
        <w:rPr>
          <w:sz w:val="26"/>
          <w:szCs w:val="26"/>
        </w:rPr>
      </w:pPr>
    </w:p>
    <w:p w:rsidR="000042E1" w:rsidRPr="000042E1" w:rsidRDefault="000042E1" w:rsidP="000042E1">
      <w:pPr>
        <w:autoSpaceDE w:val="0"/>
        <w:autoSpaceDN w:val="0"/>
        <w:adjustRightInd w:val="0"/>
        <w:spacing w:line="360" w:lineRule="auto"/>
        <w:ind w:firstLine="709"/>
        <w:jc w:val="both"/>
        <w:rPr>
          <w:sz w:val="26"/>
          <w:szCs w:val="26"/>
        </w:rPr>
      </w:pPr>
    </w:p>
    <w:p w:rsidR="000042E1" w:rsidRPr="005C0278" w:rsidRDefault="000042E1" w:rsidP="004E1558">
      <w:pPr>
        <w:autoSpaceDE w:val="0"/>
        <w:autoSpaceDN w:val="0"/>
        <w:adjustRightInd w:val="0"/>
        <w:spacing w:line="360" w:lineRule="auto"/>
        <w:jc w:val="both"/>
        <w:rPr>
          <w:sz w:val="26"/>
          <w:szCs w:val="26"/>
        </w:rPr>
      </w:pPr>
    </w:p>
    <w:p w:rsidR="000042E1" w:rsidRPr="000042E1" w:rsidRDefault="000042E1" w:rsidP="004E1558">
      <w:pPr>
        <w:pStyle w:val="2"/>
        <w:rPr>
          <w:rFonts w:ascii="Times New Roman" w:hAnsi="Times New Roman"/>
          <w:b w:val="0"/>
          <w:i w:val="0"/>
        </w:rPr>
      </w:pPr>
      <w:bookmarkStart w:id="49" w:name="_Toc431287392"/>
      <w:bookmarkStart w:id="50" w:name="_Toc431311607"/>
      <w:r w:rsidRPr="000042E1">
        <w:rPr>
          <w:rFonts w:ascii="Times New Roman" w:hAnsi="Times New Roman"/>
          <w:i w:val="0"/>
        </w:rPr>
        <w:lastRenderedPageBreak/>
        <w:t>Приложение 5.  Инструкция для участника итогового изложения</w:t>
      </w:r>
      <w:bookmarkEnd w:id="49"/>
      <w:bookmarkEnd w:id="50"/>
    </w:p>
    <w:p w:rsidR="00536BC3" w:rsidRPr="001C7FE7" w:rsidRDefault="00536BC3" w:rsidP="00536BC3">
      <w:pPr>
        <w:spacing w:before="120" w:line="360" w:lineRule="auto"/>
        <w:ind w:firstLine="709"/>
        <w:jc w:val="both"/>
        <w:rPr>
          <w:sz w:val="26"/>
          <w:szCs w:val="26"/>
        </w:rPr>
      </w:pPr>
      <w:r>
        <w:rPr>
          <w:sz w:val="26"/>
          <w:szCs w:val="26"/>
        </w:rPr>
        <w:t>Прослушайте (прочитайте</w:t>
      </w:r>
      <w:r w:rsidRPr="001C7FE7">
        <w:rPr>
          <w:sz w:val="26"/>
          <w:szCs w:val="26"/>
        </w:rPr>
        <w:t xml:space="preserve">) текст. Напишите подробное изложение. Рекомендуемый объём – 250-300 слов. Если в изложении менее 150 слов </w:t>
      </w:r>
      <w:r w:rsidRPr="001C7FE7">
        <w:rPr>
          <w:sz w:val="26"/>
          <w:szCs w:val="26"/>
        </w:rPr>
        <w:br/>
        <w:t xml:space="preserve">(в подсчёт включаются все слова, в том числе и служебные), то за работу ставится «незачёт». </w:t>
      </w:r>
    </w:p>
    <w:p w:rsidR="00BA490D" w:rsidRPr="00BA490D" w:rsidRDefault="00BA490D" w:rsidP="00BA490D">
      <w:pPr>
        <w:spacing w:line="360" w:lineRule="auto"/>
        <w:ind w:firstLine="709"/>
        <w:jc w:val="both"/>
        <w:rPr>
          <w:sz w:val="26"/>
          <w:szCs w:val="26"/>
        </w:rPr>
      </w:pPr>
      <w:r w:rsidRPr="00BA490D">
        <w:rPr>
          <w:sz w:val="26"/>
          <w:szCs w:val="26"/>
        </w:rPr>
        <w:t>Итоговое изложение выполняется самостоятельно. Не допускается списывания изложения из какого-либо источника (работа другого участника, исходный текст и др.).</w:t>
      </w:r>
    </w:p>
    <w:p w:rsidR="00BA490D" w:rsidRPr="00BA490D" w:rsidRDefault="00BA490D" w:rsidP="00BA490D">
      <w:pPr>
        <w:spacing w:line="360" w:lineRule="auto"/>
        <w:ind w:firstLine="709"/>
        <w:jc w:val="both"/>
        <w:rPr>
          <w:sz w:val="26"/>
          <w:szCs w:val="26"/>
        </w:rPr>
      </w:pPr>
      <w:r w:rsidRPr="00BA490D">
        <w:rPr>
          <w:sz w:val="26"/>
          <w:szCs w:val="26"/>
        </w:rPr>
        <w:t>Если изложение признано экспертом несамостоятельным, то выставляется «незачет» за работу в целом (такое изложение не проверяется по пяти критериями оценивания).</w:t>
      </w:r>
    </w:p>
    <w:p w:rsidR="00536BC3" w:rsidRPr="001C7FE7" w:rsidRDefault="00536BC3" w:rsidP="00BA490D">
      <w:pPr>
        <w:spacing w:line="360" w:lineRule="auto"/>
        <w:ind w:firstLine="709"/>
        <w:jc w:val="both"/>
        <w:rPr>
          <w:sz w:val="26"/>
          <w:szCs w:val="26"/>
        </w:rPr>
      </w:pPr>
      <w:r w:rsidRPr="001C7FE7">
        <w:rPr>
          <w:sz w:val="26"/>
          <w:szCs w:val="26"/>
        </w:rPr>
        <w:t xml:space="preserve">Старайтесь точно и полно передать содержание исходного текста, сохраняйте элементы его стиля. </w:t>
      </w:r>
    </w:p>
    <w:p w:rsidR="00536BC3" w:rsidRDefault="00536BC3" w:rsidP="00536BC3">
      <w:pPr>
        <w:spacing w:line="360" w:lineRule="auto"/>
        <w:ind w:firstLine="709"/>
        <w:jc w:val="both"/>
        <w:rPr>
          <w:sz w:val="26"/>
          <w:szCs w:val="26"/>
        </w:rPr>
      </w:pPr>
      <w:r w:rsidRPr="009A53C0">
        <w:rPr>
          <w:sz w:val="26"/>
          <w:szCs w:val="26"/>
        </w:rPr>
        <w:t>Обращайте внимание на логику изложения, речевые и орфографические нормы (разрешается пользоваться орфографическим и толковым словарями).</w:t>
      </w:r>
    </w:p>
    <w:p w:rsidR="00536BC3" w:rsidRPr="001C7FE7" w:rsidRDefault="00536BC3" w:rsidP="00536BC3">
      <w:pPr>
        <w:spacing w:line="360" w:lineRule="auto"/>
        <w:ind w:firstLine="709"/>
        <w:jc w:val="both"/>
        <w:rPr>
          <w:sz w:val="26"/>
          <w:szCs w:val="26"/>
        </w:rPr>
      </w:pPr>
      <w:r w:rsidRPr="001C7FE7">
        <w:rPr>
          <w:sz w:val="26"/>
          <w:szCs w:val="26"/>
        </w:rPr>
        <w:t>Изложение пишите чётко и разборчиво.</w:t>
      </w:r>
    </w:p>
    <w:p w:rsidR="00536BC3" w:rsidRPr="001C7FE7" w:rsidRDefault="00536BC3" w:rsidP="00536BC3">
      <w:pPr>
        <w:spacing w:line="360" w:lineRule="auto"/>
        <w:ind w:firstLine="709"/>
        <w:jc w:val="both"/>
        <w:rPr>
          <w:sz w:val="26"/>
          <w:szCs w:val="26"/>
        </w:rPr>
      </w:pPr>
      <w:r w:rsidRPr="001C7FE7">
        <w:rPr>
          <w:sz w:val="26"/>
          <w:szCs w:val="26"/>
        </w:rPr>
        <w:t>При оценке изложения в первую очередь учитывается его содержание и логичность.</w:t>
      </w:r>
    </w:p>
    <w:p w:rsidR="000042E1" w:rsidRDefault="000042E1" w:rsidP="000042E1">
      <w:pPr>
        <w:spacing w:line="360" w:lineRule="auto"/>
        <w:ind w:firstLine="709"/>
        <w:jc w:val="both"/>
        <w:rPr>
          <w:sz w:val="26"/>
          <w:szCs w:val="26"/>
        </w:rPr>
      </w:pPr>
    </w:p>
    <w:p w:rsidR="000042E1" w:rsidRDefault="000042E1" w:rsidP="000042E1">
      <w:pPr>
        <w:spacing w:line="360" w:lineRule="auto"/>
        <w:ind w:firstLine="709"/>
        <w:jc w:val="both"/>
        <w:rPr>
          <w:sz w:val="26"/>
          <w:szCs w:val="26"/>
        </w:rPr>
      </w:pPr>
    </w:p>
    <w:p w:rsidR="000042E1" w:rsidRDefault="000042E1" w:rsidP="000042E1">
      <w:pPr>
        <w:spacing w:line="360" w:lineRule="auto"/>
        <w:ind w:firstLine="709"/>
        <w:jc w:val="both"/>
        <w:rPr>
          <w:sz w:val="26"/>
          <w:szCs w:val="26"/>
        </w:rPr>
      </w:pPr>
    </w:p>
    <w:p w:rsidR="000042E1" w:rsidRDefault="000042E1" w:rsidP="000042E1">
      <w:pPr>
        <w:spacing w:line="360" w:lineRule="auto"/>
        <w:ind w:firstLine="709"/>
        <w:jc w:val="both"/>
        <w:rPr>
          <w:sz w:val="26"/>
          <w:szCs w:val="26"/>
        </w:rPr>
      </w:pPr>
    </w:p>
    <w:p w:rsidR="000042E1" w:rsidRDefault="000042E1" w:rsidP="000042E1">
      <w:pPr>
        <w:spacing w:line="360" w:lineRule="auto"/>
        <w:ind w:firstLine="709"/>
        <w:jc w:val="both"/>
        <w:rPr>
          <w:sz w:val="26"/>
          <w:szCs w:val="26"/>
        </w:rPr>
      </w:pPr>
    </w:p>
    <w:p w:rsidR="000042E1" w:rsidRDefault="000042E1" w:rsidP="000042E1">
      <w:pPr>
        <w:spacing w:line="360" w:lineRule="auto"/>
        <w:ind w:firstLine="709"/>
        <w:jc w:val="both"/>
        <w:rPr>
          <w:sz w:val="26"/>
          <w:szCs w:val="26"/>
        </w:rPr>
      </w:pPr>
    </w:p>
    <w:p w:rsidR="000042E1" w:rsidRDefault="000042E1" w:rsidP="000042E1">
      <w:pPr>
        <w:spacing w:line="360" w:lineRule="auto"/>
        <w:ind w:firstLine="709"/>
        <w:jc w:val="both"/>
        <w:rPr>
          <w:sz w:val="26"/>
          <w:szCs w:val="26"/>
        </w:rPr>
      </w:pPr>
    </w:p>
    <w:p w:rsidR="000042E1" w:rsidRDefault="000042E1" w:rsidP="000042E1">
      <w:pPr>
        <w:spacing w:line="360" w:lineRule="auto"/>
        <w:ind w:firstLine="709"/>
        <w:jc w:val="both"/>
        <w:rPr>
          <w:sz w:val="26"/>
          <w:szCs w:val="26"/>
        </w:rPr>
      </w:pPr>
    </w:p>
    <w:p w:rsidR="000042E1" w:rsidRDefault="000042E1" w:rsidP="000042E1">
      <w:pPr>
        <w:spacing w:line="360" w:lineRule="auto"/>
        <w:ind w:firstLine="709"/>
        <w:jc w:val="both"/>
        <w:rPr>
          <w:sz w:val="26"/>
          <w:szCs w:val="26"/>
        </w:rPr>
      </w:pPr>
    </w:p>
    <w:p w:rsidR="000042E1" w:rsidRDefault="000042E1" w:rsidP="000042E1">
      <w:pPr>
        <w:spacing w:line="360" w:lineRule="auto"/>
        <w:ind w:firstLine="709"/>
        <w:jc w:val="both"/>
        <w:rPr>
          <w:sz w:val="26"/>
          <w:szCs w:val="26"/>
        </w:rPr>
      </w:pPr>
    </w:p>
    <w:p w:rsidR="000042E1" w:rsidRDefault="000042E1" w:rsidP="000042E1">
      <w:pPr>
        <w:spacing w:line="360" w:lineRule="auto"/>
        <w:ind w:firstLine="709"/>
        <w:jc w:val="both"/>
        <w:rPr>
          <w:sz w:val="26"/>
          <w:szCs w:val="26"/>
        </w:rPr>
      </w:pPr>
    </w:p>
    <w:p w:rsidR="000042E1" w:rsidRDefault="000042E1" w:rsidP="000042E1">
      <w:pPr>
        <w:spacing w:line="360" w:lineRule="auto"/>
        <w:ind w:firstLine="709"/>
        <w:jc w:val="both"/>
        <w:rPr>
          <w:sz w:val="26"/>
          <w:szCs w:val="26"/>
        </w:rPr>
      </w:pPr>
    </w:p>
    <w:p w:rsidR="000042E1" w:rsidRDefault="000042E1" w:rsidP="000042E1">
      <w:pPr>
        <w:spacing w:line="360" w:lineRule="auto"/>
        <w:ind w:firstLine="709"/>
        <w:jc w:val="both"/>
        <w:rPr>
          <w:sz w:val="26"/>
          <w:szCs w:val="26"/>
        </w:rPr>
      </w:pPr>
    </w:p>
    <w:p w:rsidR="000042E1" w:rsidRDefault="000042E1" w:rsidP="000042E1">
      <w:pPr>
        <w:spacing w:line="360" w:lineRule="auto"/>
        <w:ind w:firstLine="709"/>
        <w:jc w:val="both"/>
        <w:rPr>
          <w:sz w:val="26"/>
          <w:szCs w:val="26"/>
        </w:rPr>
      </w:pPr>
    </w:p>
    <w:p w:rsidR="000042E1" w:rsidRDefault="000042E1" w:rsidP="000042E1">
      <w:pPr>
        <w:spacing w:line="360" w:lineRule="auto"/>
        <w:ind w:firstLine="709"/>
        <w:jc w:val="both"/>
        <w:rPr>
          <w:sz w:val="26"/>
          <w:szCs w:val="26"/>
        </w:rPr>
      </w:pPr>
    </w:p>
    <w:p w:rsidR="00150858" w:rsidRPr="00150858" w:rsidRDefault="00CB5F2E" w:rsidP="004E1558">
      <w:pPr>
        <w:pStyle w:val="2"/>
        <w:rPr>
          <w:rFonts w:ascii="Times New Roman" w:eastAsia="Times New Roman" w:hAnsi="Times New Roman"/>
          <w:b w:val="0"/>
          <w:i w:val="0"/>
          <w:szCs w:val="28"/>
        </w:rPr>
      </w:pPr>
      <w:bookmarkStart w:id="51" w:name="_Toc431311608"/>
      <w:r w:rsidRPr="00150858">
        <w:rPr>
          <w:rFonts w:ascii="Times New Roman" w:hAnsi="Times New Roman"/>
          <w:i w:val="0"/>
          <w:szCs w:val="28"/>
        </w:rPr>
        <w:lastRenderedPageBreak/>
        <w:t xml:space="preserve">Приложение </w:t>
      </w:r>
      <w:r w:rsidR="00AC3118" w:rsidRPr="00150858">
        <w:rPr>
          <w:rFonts w:ascii="Times New Roman" w:hAnsi="Times New Roman"/>
          <w:i w:val="0"/>
          <w:szCs w:val="28"/>
        </w:rPr>
        <w:t>6</w:t>
      </w:r>
      <w:r w:rsidRPr="00150858">
        <w:rPr>
          <w:rFonts w:ascii="Times New Roman" w:hAnsi="Times New Roman"/>
          <w:i w:val="0"/>
          <w:szCs w:val="28"/>
        </w:rPr>
        <w:t>.</w:t>
      </w:r>
      <w:bookmarkStart w:id="52" w:name="_Toc400654543"/>
      <w:r w:rsidRPr="00150858">
        <w:rPr>
          <w:rFonts w:ascii="Times New Roman" w:hAnsi="Times New Roman"/>
          <w:i w:val="0"/>
          <w:szCs w:val="28"/>
        </w:rPr>
        <w:t xml:space="preserve"> </w:t>
      </w:r>
      <w:bookmarkEnd w:id="33"/>
      <w:bookmarkEnd w:id="52"/>
      <w:r w:rsidR="00150858" w:rsidRPr="00150858">
        <w:rPr>
          <w:rFonts w:ascii="Times New Roman" w:eastAsia="Times New Roman" w:hAnsi="Times New Roman"/>
          <w:i w:val="0"/>
          <w:szCs w:val="28"/>
        </w:rPr>
        <w:t>Критерии оценивания итогового сочинения организациями, реализующими образовательные программы среднего общего образования</w:t>
      </w:r>
      <w:bookmarkEnd w:id="51"/>
    </w:p>
    <w:p w:rsidR="0071197F" w:rsidRPr="0062618F" w:rsidRDefault="0071197F" w:rsidP="0071197F">
      <w:pPr>
        <w:spacing w:line="360" w:lineRule="auto"/>
        <w:ind w:firstLine="709"/>
        <w:jc w:val="both"/>
        <w:rPr>
          <w:sz w:val="26"/>
          <w:szCs w:val="26"/>
        </w:rPr>
      </w:pPr>
      <w:r w:rsidRPr="0062618F">
        <w:rPr>
          <w:sz w:val="26"/>
          <w:szCs w:val="26"/>
        </w:rPr>
        <w:t>К проверк</w:t>
      </w:r>
      <w:r>
        <w:rPr>
          <w:sz w:val="26"/>
          <w:szCs w:val="26"/>
        </w:rPr>
        <w:t xml:space="preserve">е по пяти критериям оценивания допускаются итоговые сочинения, </w:t>
      </w:r>
      <w:r w:rsidRPr="0062618F">
        <w:rPr>
          <w:sz w:val="26"/>
          <w:szCs w:val="26"/>
        </w:rPr>
        <w:t>соответств</w:t>
      </w:r>
      <w:r w:rsidR="00F74FEA">
        <w:rPr>
          <w:sz w:val="26"/>
          <w:szCs w:val="26"/>
        </w:rPr>
        <w:t>ующие установленным требованиям.</w:t>
      </w:r>
      <w:r w:rsidRPr="0062618F">
        <w:rPr>
          <w:sz w:val="26"/>
          <w:szCs w:val="26"/>
        </w:rPr>
        <w:t xml:space="preserve"> </w:t>
      </w:r>
    </w:p>
    <w:p w:rsidR="0071197F" w:rsidRPr="0062618F" w:rsidRDefault="0071197F" w:rsidP="0071197F">
      <w:pPr>
        <w:spacing w:line="360" w:lineRule="auto"/>
        <w:ind w:firstLine="709"/>
        <w:jc w:val="both"/>
        <w:rPr>
          <w:b/>
          <w:sz w:val="26"/>
          <w:szCs w:val="26"/>
        </w:rPr>
      </w:pPr>
      <w:r>
        <w:rPr>
          <w:b/>
          <w:sz w:val="26"/>
          <w:szCs w:val="26"/>
        </w:rPr>
        <w:t xml:space="preserve">Требование № </w:t>
      </w:r>
      <w:r w:rsidRPr="0062618F">
        <w:rPr>
          <w:b/>
          <w:sz w:val="26"/>
          <w:szCs w:val="26"/>
        </w:rPr>
        <w:t>1.</w:t>
      </w:r>
      <w:r w:rsidRPr="0062618F">
        <w:rPr>
          <w:b/>
          <w:sz w:val="26"/>
          <w:szCs w:val="26"/>
        </w:rPr>
        <w:tab/>
      </w:r>
      <w:r>
        <w:rPr>
          <w:b/>
          <w:sz w:val="26"/>
          <w:szCs w:val="26"/>
        </w:rPr>
        <w:t>«</w:t>
      </w:r>
      <w:r w:rsidRPr="0062618F">
        <w:rPr>
          <w:b/>
          <w:sz w:val="26"/>
          <w:szCs w:val="26"/>
        </w:rPr>
        <w:t>Объем итогового сочинения</w:t>
      </w:r>
      <w:r>
        <w:rPr>
          <w:b/>
          <w:sz w:val="26"/>
          <w:szCs w:val="26"/>
        </w:rPr>
        <w:t>»</w:t>
      </w:r>
    </w:p>
    <w:p w:rsidR="0071197F" w:rsidRDefault="0071197F" w:rsidP="0071197F">
      <w:pPr>
        <w:spacing w:line="360" w:lineRule="auto"/>
        <w:ind w:firstLine="709"/>
        <w:jc w:val="both"/>
        <w:rPr>
          <w:sz w:val="26"/>
          <w:szCs w:val="26"/>
        </w:rPr>
      </w:pPr>
      <w:r w:rsidRPr="0062618F">
        <w:rPr>
          <w:sz w:val="26"/>
          <w:szCs w:val="26"/>
        </w:rPr>
        <w:t xml:space="preserve">Рекомендуемое количество слов – от 350. </w:t>
      </w:r>
    </w:p>
    <w:p w:rsidR="0071197F" w:rsidRDefault="0071197F" w:rsidP="0071197F">
      <w:pPr>
        <w:spacing w:line="360" w:lineRule="auto"/>
        <w:ind w:firstLine="709"/>
        <w:jc w:val="both"/>
        <w:rPr>
          <w:sz w:val="26"/>
          <w:szCs w:val="26"/>
        </w:rPr>
      </w:pPr>
      <w:r w:rsidRPr="0062618F">
        <w:rPr>
          <w:sz w:val="26"/>
          <w:szCs w:val="26"/>
        </w:rPr>
        <w:t xml:space="preserve">Максимальное количество слов в сочинении не устанавливается: в определении объема своего сочинения </w:t>
      </w:r>
      <w:r>
        <w:rPr>
          <w:sz w:val="26"/>
          <w:szCs w:val="26"/>
        </w:rPr>
        <w:t>участник</w:t>
      </w:r>
      <w:r w:rsidRPr="0062618F">
        <w:rPr>
          <w:sz w:val="26"/>
          <w:szCs w:val="26"/>
        </w:rPr>
        <w:t xml:space="preserve"> должен исходить из того, что на всю работу отводится 3 часа 55 минут. </w:t>
      </w:r>
    </w:p>
    <w:p w:rsidR="0071197F" w:rsidRDefault="0071197F" w:rsidP="0071197F">
      <w:pPr>
        <w:spacing w:line="360" w:lineRule="auto"/>
        <w:ind w:firstLine="709"/>
        <w:jc w:val="both"/>
        <w:rPr>
          <w:sz w:val="26"/>
          <w:szCs w:val="26"/>
        </w:rPr>
      </w:pPr>
      <w:r w:rsidRPr="0062618F">
        <w:rPr>
          <w:sz w:val="26"/>
          <w:szCs w:val="26"/>
        </w:rPr>
        <w:t>Е</w:t>
      </w:r>
      <w:r>
        <w:rPr>
          <w:sz w:val="26"/>
          <w:szCs w:val="26"/>
        </w:rPr>
        <w:t xml:space="preserve">сли в сочинении менее 250 слов </w:t>
      </w:r>
      <w:r w:rsidRPr="0062618F">
        <w:rPr>
          <w:sz w:val="26"/>
          <w:szCs w:val="26"/>
        </w:rPr>
        <w:t xml:space="preserve">(в подсчёт включаются все слова, в том числе и служебные), то </w:t>
      </w:r>
      <w:r w:rsidRPr="00C625DE">
        <w:rPr>
          <w:sz w:val="26"/>
          <w:szCs w:val="26"/>
        </w:rPr>
        <w:t xml:space="preserve">выставляется «незачет» за невыполнение требования </w:t>
      </w:r>
      <w:r>
        <w:rPr>
          <w:sz w:val="26"/>
          <w:szCs w:val="26"/>
        </w:rPr>
        <w:t xml:space="preserve">№ </w:t>
      </w:r>
      <w:r w:rsidRPr="00C625DE">
        <w:rPr>
          <w:sz w:val="26"/>
          <w:szCs w:val="26"/>
        </w:rPr>
        <w:t xml:space="preserve">1 и «незачет» за работу </w:t>
      </w:r>
      <w:r>
        <w:rPr>
          <w:sz w:val="26"/>
          <w:szCs w:val="26"/>
        </w:rPr>
        <w:t xml:space="preserve">в целом </w:t>
      </w:r>
      <w:r w:rsidRPr="00C625DE">
        <w:rPr>
          <w:sz w:val="26"/>
          <w:szCs w:val="26"/>
        </w:rPr>
        <w:t xml:space="preserve">(такое сочинение не проверяется </w:t>
      </w:r>
      <w:r>
        <w:rPr>
          <w:sz w:val="26"/>
          <w:szCs w:val="26"/>
        </w:rPr>
        <w:t>по пяти критериям оценивания).</w:t>
      </w:r>
    </w:p>
    <w:p w:rsidR="0071197F" w:rsidRPr="0062618F" w:rsidRDefault="0071197F" w:rsidP="0071197F">
      <w:pPr>
        <w:spacing w:line="360" w:lineRule="auto"/>
        <w:ind w:firstLine="709"/>
        <w:jc w:val="both"/>
        <w:rPr>
          <w:b/>
          <w:sz w:val="26"/>
          <w:szCs w:val="26"/>
        </w:rPr>
      </w:pPr>
      <w:r>
        <w:rPr>
          <w:b/>
          <w:sz w:val="26"/>
          <w:szCs w:val="26"/>
        </w:rPr>
        <w:t xml:space="preserve">Требование № </w:t>
      </w:r>
      <w:r w:rsidRPr="0062618F">
        <w:rPr>
          <w:b/>
          <w:sz w:val="26"/>
          <w:szCs w:val="26"/>
        </w:rPr>
        <w:t>2.</w:t>
      </w:r>
      <w:r w:rsidRPr="0062618F">
        <w:rPr>
          <w:b/>
          <w:sz w:val="26"/>
          <w:szCs w:val="26"/>
        </w:rPr>
        <w:tab/>
        <w:t xml:space="preserve"> «Самостоятельность написания итогового </w:t>
      </w:r>
      <w:r>
        <w:rPr>
          <w:b/>
          <w:sz w:val="26"/>
          <w:szCs w:val="26"/>
        </w:rPr>
        <w:t>сочинения»</w:t>
      </w:r>
    </w:p>
    <w:p w:rsidR="0071197F" w:rsidRDefault="0071197F" w:rsidP="0071197F">
      <w:pPr>
        <w:spacing w:line="360" w:lineRule="auto"/>
        <w:ind w:firstLine="709"/>
        <w:jc w:val="both"/>
        <w:rPr>
          <w:sz w:val="26"/>
          <w:szCs w:val="26"/>
        </w:rPr>
      </w:pPr>
      <w:r w:rsidRPr="0062618F">
        <w:rPr>
          <w:sz w:val="26"/>
          <w:szCs w:val="26"/>
        </w:rPr>
        <w:t>Итоговое сочинение  выполняется самостоятельно. Не допускается списывание сочинения (фрагментов сочинения) из какого-либо источника (работа другого участника, чужой текст, опубликованный в бумажном и (или) электронном виде и др.).</w:t>
      </w:r>
    </w:p>
    <w:p w:rsidR="0071197F" w:rsidRPr="0062618F" w:rsidRDefault="0071197F" w:rsidP="0071197F">
      <w:pPr>
        <w:spacing w:line="360" w:lineRule="auto"/>
        <w:ind w:firstLine="709"/>
        <w:jc w:val="both"/>
        <w:rPr>
          <w:sz w:val="26"/>
          <w:szCs w:val="26"/>
        </w:rPr>
      </w:pPr>
      <w:r>
        <w:rPr>
          <w:sz w:val="26"/>
          <w:szCs w:val="26"/>
        </w:rPr>
        <w:t xml:space="preserve">Допускается </w:t>
      </w:r>
      <w:r w:rsidRPr="0062618F">
        <w:rPr>
          <w:sz w:val="26"/>
          <w:szCs w:val="26"/>
        </w:rPr>
        <w:t>прямо</w:t>
      </w:r>
      <w:r>
        <w:rPr>
          <w:sz w:val="26"/>
          <w:szCs w:val="26"/>
        </w:rPr>
        <w:t>е</w:t>
      </w:r>
      <w:r w:rsidRPr="0062618F">
        <w:rPr>
          <w:sz w:val="26"/>
          <w:szCs w:val="26"/>
        </w:rPr>
        <w:t xml:space="preserve"> или косвенно</w:t>
      </w:r>
      <w:r>
        <w:rPr>
          <w:sz w:val="26"/>
          <w:szCs w:val="26"/>
        </w:rPr>
        <w:t>е</w:t>
      </w:r>
      <w:r w:rsidRPr="0062618F">
        <w:rPr>
          <w:sz w:val="26"/>
          <w:szCs w:val="26"/>
        </w:rPr>
        <w:t xml:space="preserve"> цитировани</w:t>
      </w:r>
      <w:r>
        <w:rPr>
          <w:sz w:val="26"/>
          <w:szCs w:val="26"/>
        </w:rPr>
        <w:t>е</w:t>
      </w:r>
      <w:r w:rsidRPr="0062618F">
        <w:rPr>
          <w:sz w:val="26"/>
          <w:szCs w:val="26"/>
        </w:rPr>
        <w:t xml:space="preserve"> </w:t>
      </w:r>
      <w:r>
        <w:rPr>
          <w:sz w:val="26"/>
          <w:szCs w:val="26"/>
        </w:rPr>
        <w:t xml:space="preserve">с обязательной </w:t>
      </w:r>
      <w:r w:rsidRPr="0062618F">
        <w:rPr>
          <w:sz w:val="26"/>
          <w:szCs w:val="26"/>
        </w:rPr>
        <w:t>ссылк</w:t>
      </w:r>
      <w:r>
        <w:rPr>
          <w:sz w:val="26"/>
          <w:szCs w:val="26"/>
        </w:rPr>
        <w:t>ой</w:t>
      </w:r>
      <w:r w:rsidRPr="0062618F">
        <w:rPr>
          <w:sz w:val="26"/>
          <w:szCs w:val="26"/>
        </w:rPr>
        <w:t xml:space="preserve"> на источник</w:t>
      </w:r>
      <w:r>
        <w:rPr>
          <w:sz w:val="26"/>
          <w:szCs w:val="26"/>
        </w:rPr>
        <w:t xml:space="preserve"> (ссылка дается в свободной форме)</w:t>
      </w:r>
      <w:r w:rsidRPr="0062618F">
        <w:rPr>
          <w:sz w:val="26"/>
          <w:szCs w:val="26"/>
        </w:rPr>
        <w:t xml:space="preserve">. Объем цитирования не должен превышать </w:t>
      </w:r>
      <w:r>
        <w:rPr>
          <w:sz w:val="26"/>
          <w:szCs w:val="26"/>
        </w:rPr>
        <w:t xml:space="preserve">объем </w:t>
      </w:r>
      <w:r w:rsidRPr="0062618F">
        <w:rPr>
          <w:sz w:val="26"/>
          <w:szCs w:val="26"/>
        </w:rPr>
        <w:t>собственн</w:t>
      </w:r>
      <w:r>
        <w:rPr>
          <w:sz w:val="26"/>
          <w:szCs w:val="26"/>
        </w:rPr>
        <w:t xml:space="preserve">ого </w:t>
      </w:r>
      <w:r w:rsidRPr="0062618F">
        <w:rPr>
          <w:sz w:val="26"/>
          <w:szCs w:val="26"/>
        </w:rPr>
        <w:t>текст</w:t>
      </w:r>
      <w:r>
        <w:rPr>
          <w:sz w:val="26"/>
          <w:szCs w:val="26"/>
        </w:rPr>
        <w:t>а</w:t>
      </w:r>
      <w:r w:rsidRPr="0062618F">
        <w:rPr>
          <w:sz w:val="26"/>
          <w:szCs w:val="26"/>
        </w:rPr>
        <w:t xml:space="preserve"> участника.</w:t>
      </w:r>
    </w:p>
    <w:p w:rsidR="0071197F" w:rsidRDefault="0071197F" w:rsidP="0071197F">
      <w:pPr>
        <w:spacing w:line="360" w:lineRule="auto"/>
        <w:ind w:firstLine="709"/>
        <w:jc w:val="both"/>
        <w:rPr>
          <w:sz w:val="26"/>
          <w:szCs w:val="26"/>
        </w:rPr>
      </w:pPr>
      <w:r>
        <w:rPr>
          <w:sz w:val="26"/>
          <w:szCs w:val="26"/>
        </w:rPr>
        <w:t>Если сочинение признано экспертом</w:t>
      </w:r>
      <w:r w:rsidRPr="0062618F">
        <w:rPr>
          <w:sz w:val="26"/>
          <w:szCs w:val="26"/>
        </w:rPr>
        <w:t xml:space="preserve"> несамостоятельн</w:t>
      </w:r>
      <w:r>
        <w:rPr>
          <w:sz w:val="26"/>
          <w:szCs w:val="26"/>
        </w:rPr>
        <w:t>ым,</w:t>
      </w:r>
      <w:r w:rsidRPr="00222B1B">
        <w:t xml:space="preserve"> </w:t>
      </w:r>
      <w:r w:rsidRPr="00222B1B">
        <w:rPr>
          <w:sz w:val="26"/>
          <w:szCs w:val="26"/>
        </w:rPr>
        <w:t xml:space="preserve">то выставляется «незачет» за невыполнение требования </w:t>
      </w:r>
      <w:r>
        <w:rPr>
          <w:sz w:val="26"/>
          <w:szCs w:val="26"/>
        </w:rPr>
        <w:t xml:space="preserve">№ </w:t>
      </w:r>
      <w:r w:rsidRPr="00222B1B">
        <w:rPr>
          <w:sz w:val="26"/>
          <w:szCs w:val="26"/>
        </w:rPr>
        <w:t xml:space="preserve">2 и «незачет» за работу </w:t>
      </w:r>
      <w:r>
        <w:rPr>
          <w:sz w:val="26"/>
          <w:szCs w:val="26"/>
        </w:rPr>
        <w:t xml:space="preserve">в целом (такое </w:t>
      </w:r>
      <w:r w:rsidRPr="00222B1B">
        <w:rPr>
          <w:sz w:val="26"/>
          <w:szCs w:val="26"/>
        </w:rPr>
        <w:t>сочинение н</w:t>
      </w:r>
      <w:r>
        <w:rPr>
          <w:sz w:val="26"/>
          <w:szCs w:val="26"/>
        </w:rPr>
        <w:t>е проверяется по пяти критериям</w:t>
      </w:r>
      <w:r w:rsidRPr="00222B1B">
        <w:rPr>
          <w:sz w:val="26"/>
          <w:szCs w:val="26"/>
        </w:rPr>
        <w:t xml:space="preserve"> оценивания).</w:t>
      </w:r>
    </w:p>
    <w:p w:rsidR="0071197F" w:rsidRDefault="0071197F" w:rsidP="0071197F">
      <w:pPr>
        <w:spacing w:line="360" w:lineRule="auto"/>
        <w:ind w:firstLine="709"/>
        <w:jc w:val="both"/>
        <w:rPr>
          <w:sz w:val="26"/>
          <w:szCs w:val="26"/>
        </w:rPr>
      </w:pPr>
      <w:r>
        <w:rPr>
          <w:sz w:val="26"/>
          <w:szCs w:val="26"/>
        </w:rPr>
        <w:t>Итоговое сочинение, соответствующее установленным требованиям, оценивается по пяти критериям:</w:t>
      </w:r>
    </w:p>
    <w:p w:rsidR="0071197F" w:rsidRPr="00615270" w:rsidRDefault="0071197F" w:rsidP="0071197F">
      <w:pPr>
        <w:numPr>
          <w:ilvl w:val="0"/>
          <w:numId w:val="23"/>
        </w:numPr>
        <w:spacing w:line="360" w:lineRule="auto"/>
        <w:jc w:val="both"/>
        <w:rPr>
          <w:b/>
          <w:sz w:val="26"/>
          <w:szCs w:val="26"/>
        </w:rPr>
      </w:pPr>
      <w:r w:rsidRPr="00615270">
        <w:rPr>
          <w:b/>
          <w:sz w:val="26"/>
          <w:szCs w:val="26"/>
        </w:rPr>
        <w:t xml:space="preserve"> «Соответствие теме»;</w:t>
      </w:r>
    </w:p>
    <w:p w:rsidR="0071197F" w:rsidRPr="00615270" w:rsidRDefault="0071197F" w:rsidP="0071197F">
      <w:pPr>
        <w:numPr>
          <w:ilvl w:val="0"/>
          <w:numId w:val="23"/>
        </w:numPr>
        <w:spacing w:line="360" w:lineRule="auto"/>
        <w:jc w:val="both"/>
        <w:rPr>
          <w:b/>
          <w:sz w:val="26"/>
          <w:szCs w:val="26"/>
        </w:rPr>
      </w:pPr>
      <w:r w:rsidRPr="00615270">
        <w:rPr>
          <w:b/>
          <w:sz w:val="26"/>
          <w:szCs w:val="26"/>
        </w:rPr>
        <w:t>«Аргументация. Привлечение литературного материала»;</w:t>
      </w:r>
    </w:p>
    <w:p w:rsidR="0071197F" w:rsidRPr="00615270" w:rsidRDefault="0071197F" w:rsidP="0071197F">
      <w:pPr>
        <w:numPr>
          <w:ilvl w:val="0"/>
          <w:numId w:val="23"/>
        </w:numPr>
        <w:spacing w:line="360" w:lineRule="auto"/>
        <w:jc w:val="both"/>
        <w:rPr>
          <w:b/>
          <w:sz w:val="26"/>
          <w:szCs w:val="26"/>
        </w:rPr>
      </w:pPr>
      <w:r w:rsidRPr="00615270">
        <w:rPr>
          <w:b/>
          <w:sz w:val="26"/>
          <w:szCs w:val="26"/>
        </w:rPr>
        <w:t>«Композиция и логика рассуждения»;</w:t>
      </w:r>
    </w:p>
    <w:p w:rsidR="0071197F" w:rsidRPr="00615270" w:rsidRDefault="0071197F" w:rsidP="0071197F">
      <w:pPr>
        <w:numPr>
          <w:ilvl w:val="0"/>
          <w:numId w:val="23"/>
        </w:numPr>
        <w:spacing w:line="360" w:lineRule="auto"/>
        <w:jc w:val="both"/>
        <w:rPr>
          <w:b/>
          <w:sz w:val="26"/>
          <w:szCs w:val="26"/>
        </w:rPr>
      </w:pPr>
      <w:r w:rsidRPr="00615270">
        <w:rPr>
          <w:b/>
          <w:sz w:val="26"/>
          <w:szCs w:val="26"/>
        </w:rPr>
        <w:t>«Качество письменной речи»;</w:t>
      </w:r>
    </w:p>
    <w:p w:rsidR="0071197F" w:rsidRPr="00615270" w:rsidRDefault="0071197F" w:rsidP="0071197F">
      <w:pPr>
        <w:numPr>
          <w:ilvl w:val="0"/>
          <w:numId w:val="23"/>
        </w:numPr>
        <w:spacing w:line="360" w:lineRule="auto"/>
        <w:jc w:val="both"/>
        <w:rPr>
          <w:b/>
          <w:sz w:val="26"/>
          <w:szCs w:val="26"/>
        </w:rPr>
      </w:pPr>
      <w:r w:rsidRPr="00615270">
        <w:rPr>
          <w:b/>
          <w:sz w:val="26"/>
          <w:szCs w:val="26"/>
        </w:rPr>
        <w:t>«Грамотность».</w:t>
      </w:r>
    </w:p>
    <w:p w:rsidR="0071197F" w:rsidRPr="00CE233C" w:rsidRDefault="0071197F" w:rsidP="0071197F">
      <w:pPr>
        <w:spacing w:line="360" w:lineRule="auto"/>
        <w:ind w:firstLine="709"/>
        <w:jc w:val="both"/>
        <w:rPr>
          <w:sz w:val="26"/>
          <w:szCs w:val="26"/>
        </w:rPr>
      </w:pPr>
      <w:r w:rsidRPr="00CE233C">
        <w:rPr>
          <w:sz w:val="26"/>
          <w:szCs w:val="26"/>
        </w:rPr>
        <w:t>Критерии №</w:t>
      </w:r>
      <w:r>
        <w:rPr>
          <w:sz w:val="26"/>
          <w:szCs w:val="26"/>
        </w:rPr>
        <w:t xml:space="preserve"> </w:t>
      </w:r>
      <w:r w:rsidRPr="00CE233C">
        <w:rPr>
          <w:sz w:val="26"/>
          <w:szCs w:val="26"/>
        </w:rPr>
        <w:t>1 и № 2 являются основными.</w:t>
      </w:r>
      <w:r w:rsidRPr="00CE233C">
        <w:rPr>
          <w:i/>
          <w:sz w:val="26"/>
          <w:szCs w:val="26"/>
        </w:rPr>
        <w:t xml:space="preserve"> </w:t>
      </w:r>
    </w:p>
    <w:p w:rsidR="0071197F" w:rsidRPr="00CE233C" w:rsidRDefault="0071197F" w:rsidP="0071197F">
      <w:pPr>
        <w:spacing w:line="360" w:lineRule="auto"/>
        <w:ind w:firstLine="709"/>
        <w:jc w:val="both"/>
        <w:rPr>
          <w:sz w:val="26"/>
          <w:szCs w:val="26"/>
        </w:rPr>
      </w:pPr>
      <w:r w:rsidRPr="00CE233C">
        <w:rPr>
          <w:sz w:val="26"/>
          <w:szCs w:val="26"/>
        </w:rPr>
        <w:t xml:space="preserve">Для получения «зачета» за итоговое сочинение необходимо получить «зачет» по критериям № 1 и № 2 (выставление «незачета» по одному из этих критериев </w:t>
      </w:r>
      <w:r w:rsidRPr="00CE233C">
        <w:rPr>
          <w:sz w:val="26"/>
          <w:szCs w:val="26"/>
        </w:rPr>
        <w:lastRenderedPageBreak/>
        <w:t>автоматически ведет к «незачету» за работу в целом), а также «зачет» по одному из других критериев (№ 3- № 5).</w:t>
      </w:r>
    </w:p>
    <w:p w:rsidR="0071197F" w:rsidRPr="00A70C7B" w:rsidRDefault="0071197F" w:rsidP="0071197F">
      <w:pPr>
        <w:spacing w:line="360" w:lineRule="auto"/>
        <w:ind w:firstLine="709"/>
        <w:jc w:val="both"/>
        <w:rPr>
          <w:sz w:val="26"/>
          <w:szCs w:val="26"/>
        </w:rPr>
      </w:pPr>
      <w:r w:rsidRPr="00CE233C">
        <w:rPr>
          <w:b/>
          <w:sz w:val="26"/>
          <w:szCs w:val="26"/>
        </w:rPr>
        <w:t>Критерий № 1 «Соответствие теме»</w:t>
      </w:r>
    </w:p>
    <w:p w:rsidR="0071197F" w:rsidRPr="00CE233C" w:rsidRDefault="0071197F" w:rsidP="0071197F">
      <w:pPr>
        <w:spacing w:line="360" w:lineRule="auto"/>
        <w:ind w:firstLine="709"/>
        <w:jc w:val="both"/>
        <w:rPr>
          <w:sz w:val="26"/>
          <w:szCs w:val="26"/>
        </w:rPr>
      </w:pPr>
      <w:r w:rsidRPr="00CE233C">
        <w:rPr>
          <w:sz w:val="26"/>
          <w:szCs w:val="26"/>
        </w:rPr>
        <w:t>Данный критерий нацеливает на проверку содержания сочинения.</w:t>
      </w:r>
    </w:p>
    <w:p w:rsidR="0071197F" w:rsidRPr="00CE233C" w:rsidRDefault="0071197F" w:rsidP="0071197F">
      <w:pPr>
        <w:spacing w:line="360" w:lineRule="auto"/>
        <w:ind w:firstLine="709"/>
        <w:jc w:val="both"/>
        <w:rPr>
          <w:sz w:val="26"/>
          <w:szCs w:val="26"/>
        </w:rPr>
      </w:pPr>
      <w:r w:rsidRPr="00CE233C">
        <w:rPr>
          <w:sz w:val="26"/>
          <w:szCs w:val="26"/>
        </w:rPr>
        <w:t>Участник должен рассуждать на предложенную тему, выбрав путь ее раскрытия (например, отвечает на вопрос, поставленный в теме, или размышляет над предложенной проблемой, или строит высказывание на основе связанных с темой тезисов и т.п.).</w:t>
      </w:r>
    </w:p>
    <w:p w:rsidR="0071197F" w:rsidRDefault="0071197F" w:rsidP="0071197F">
      <w:pPr>
        <w:spacing w:line="360" w:lineRule="auto"/>
        <w:ind w:firstLine="709"/>
        <w:jc w:val="both"/>
        <w:rPr>
          <w:sz w:val="26"/>
          <w:szCs w:val="26"/>
        </w:rPr>
      </w:pPr>
      <w:r w:rsidRPr="00CE233C">
        <w:rPr>
          <w:sz w:val="26"/>
          <w:szCs w:val="26"/>
        </w:rPr>
        <w:t>«</w:t>
      </w:r>
      <w:r w:rsidRPr="00CE233C">
        <w:rPr>
          <w:b/>
          <w:sz w:val="26"/>
          <w:szCs w:val="26"/>
        </w:rPr>
        <w:t>Незачет</w:t>
      </w:r>
      <w:r w:rsidRPr="00CE233C">
        <w:rPr>
          <w:sz w:val="26"/>
          <w:szCs w:val="26"/>
        </w:rPr>
        <w:t>» ставится только в случае, если сочинение не соответствует теме или в нем не прослеживается конкретной цели высказывания, т.е. коммуникативного замысла. Во всех остальных случаях выставляется «</w:t>
      </w:r>
      <w:r w:rsidRPr="00CE233C">
        <w:rPr>
          <w:b/>
          <w:sz w:val="26"/>
          <w:szCs w:val="26"/>
        </w:rPr>
        <w:t>зачет</w:t>
      </w:r>
      <w:r>
        <w:rPr>
          <w:sz w:val="26"/>
          <w:szCs w:val="26"/>
        </w:rPr>
        <w:t>».</w:t>
      </w:r>
    </w:p>
    <w:p w:rsidR="0071197F" w:rsidRPr="00A70C7B" w:rsidRDefault="0071197F" w:rsidP="0071197F">
      <w:pPr>
        <w:spacing w:line="360" w:lineRule="auto"/>
        <w:ind w:firstLine="709"/>
        <w:jc w:val="both"/>
        <w:rPr>
          <w:sz w:val="26"/>
          <w:szCs w:val="26"/>
        </w:rPr>
      </w:pPr>
      <w:r w:rsidRPr="00CE233C">
        <w:rPr>
          <w:b/>
          <w:sz w:val="26"/>
          <w:szCs w:val="26"/>
        </w:rPr>
        <w:t>Критерий № 2 «Аргументация. Привлечение литературного материала»</w:t>
      </w:r>
    </w:p>
    <w:p w:rsidR="0071197F" w:rsidRPr="00CE233C" w:rsidRDefault="0071197F" w:rsidP="0071197F">
      <w:pPr>
        <w:spacing w:line="360" w:lineRule="auto"/>
        <w:ind w:firstLine="709"/>
        <w:jc w:val="both"/>
        <w:rPr>
          <w:sz w:val="26"/>
          <w:szCs w:val="26"/>
        </w:rPr>
      </w:pPr>
      <w:r w:rsidRPr="00CE233C">
        <w:rPr>
          <w:sz w:val="26"/>
          <w:szCs w:val="26"/>
        </w:rPr>
        <w:t>Данный критерий нацеливает на проверку умения использовать литературный материал (художественные произведения, дневники, мемуары, публицистику, произведения устного народного творчества (за исключением малых жанров), другие литературные источники) для построения рассуждения на предложенную тему и для аргументации своей позиции.</w:t>
      </w:r>
    </w:p>
    <w:p w:rsidR="0071197F" w:rsidRPr="00CE233C" w:rsidRDefault="0071197F" w:rsidP="0071197F">
      <w:pPr>
        <w:spacing w:line="360" w:lineRule="auto"/>
        <w:ind w:firstLine="709"/>
        <w:jc w:val="both"/>
        <w:rPr>
          <w:sz w:val="26"/>
          <w:szCs w:val="26"/>
        </w:rPr>
      </w:pPr>
      <w:r w:rsidRPr="00CE233C">
        <w:rPr>
          <w:sz w:val="26"/>
          <w:szCs w:val="26"/>
        </w:rPr>
        <w:t>Участник должен строить рассуждение, привлекая для аргументации не менее одного произведения отечественной или мировой литературы, избирая свой путь использования литературного материала; при этом он может показать разный уровень осмысления художественного текста: от элементов смыслового анализа (например, тематика, проблематика, сюжет, характеры и т.п.) до комплексного анализа произведения в единстве формы и содержания и его интерпретации в аспекте выбранной темы.</w:t>
      </w:r>
    </w:p>
    <w:p w:rsidR="0071197F" w:rsidRDefault="0071197F" w:rsidP="0071197F">
      <w:pPr>
        <w:spacing w:line="360" w:lineRule="auto"/>
        <w:ind w:firstLine="709"/>
        <w:jc w:val="both"/>
        <w:rPr>
          <w:sz w:val="26"/>
          <w:szCs w:val="26"/>
        </w:rPr>
      </w:pPr>
      <w:r w:rsidRPr="00CE233C">
        <w:rPr>
          <w:sz w:val="26"/>
          <w:szCs w:val="26"/>
        </w:rPr>
        <w:t>«</w:t>
      </w:r>
      <w:r w:rsidRPr="00CE233C">
        <w:rPr>
          <w:b/>
          <w:sz w:val="26"/>
          <w:szCs w:val="26"/>
        </w:rPr>
        <w:t>Незачет</w:t>
      </w:r>
      <w:r w:rsidRPr="00CE233C">
        <w:rPr>
          <w:sz w:val="26"/>
          <w:szCs w:val="26"/>
        </w:rPr>
        <w:t>» ставится при том условии, что сочинение написано без привлечения литературного материала, или в нем существенно искажено содержание произведения, или литературные произведения лишь упоминаются в работе, не становясь опорой для рассуждения. Во всех остальных случаях выставляется «</w:t>
      </w:r>
      <w:r w:rsidRPr="00CE233C">
        <w:rPr>
          <w:b/>
          <w:sz w:val="26"/>
          <w:szCs w:val="26"/>
        </w:rPr>
        <w:t>зачет</w:t>
      </w:r>
      <w:r>
        <w:rPr>
          <w:sz w:val="26"/>
          <w:szCs w:val="26"/>
        </w:rPr>
        <w:t>».</w:t>
      </w:r>
    </w:p>
    <w:p w:rsidR="0071197F" w:rsidRPr="00A70C7B" w:rsidRDefault="0071197F" w:rsidP="0071197F">
      <w:pPr>
        <w:spacing w:line="360" w:lineRule="auto"/>
        <w:ind w:firstLine="709"/>
        <w:jc w:val="both"/>
        <w:rPr>
          <w:sz w:val="26"/>
          <w:szCs w:val="26"/>
        </w:rPr>
      </w:pPr>
      <w:r w:rsidRPr="00CE233C">
        <w:rPr>
          <w:b/>
          <w:sz w:val="26"/>
          <w:szCs w:val="26"/>
        </w:rPr>
        <w:t>Критерий № 3 «Композиция и логика рассуждения»</w:t>
      </w:r>
    </w:p>
    <w:p w:rsidR="0071197F" w:rsidRPr="00CE233C" w:rsidRDefault="0071197F" w:rsidP="0071197F">
      <w:pPr>
        <w:spacing w:line="360" w:lineRule="auto"/>
        <w:ind w:firstLine="709"/>
        <w:jc w:val="both"/>
        <w:rPr>
          <w:sz w:val="26"/>
          <w:szCs w:val="26"/>
        </w:rPr>
      </w:pPr>
      <w:r w:rsidRPr="00CE233C">
        <w:rPr>
          <w:sz w:val="26"/>
          <w:szCs w:val="26"/>
        </w:rPr>
        <w:t>Данный критерий нацеливает на проверку умения логично выстраивать рас</w:t>
      </w:r>
      <w:r>
        <w:rPr>
          <w:sz w:val="26"/>
          <w:szCs w:val="26"/>
        </w:rPr>
        <w:t xml:space="preserve">суждение на предложенную тему. </w:t>
      </w:r>
      <w:r w:rsidRPr="00CE233C">
        <w:rPr>
          <w:sz w:val="26"/>
          <w:szCs w:val="26"/>
        </w:rPr>
        <w:t>Участник должен аргументировать высказанные мысли, стараясь выдерживать соотношение между тезисом и доказательствами.</w:t>
      </w:r>
    </w:p>
    <w:p w:rsidR="0071197F" w:rsidRDefault="0071197F" w:rsidP="0071197F">
      <w:pPr>
        <w:spacing w:line="360" w:lineRule="auto"/>
        <w:ind w:firstLine="709"/>
        <w:jc w:val="both"/>
        <w:rPr>
          <w:sz w:val="26"/>
          <w:szCs w:val="26"/>
        </w:rPr>
      </w:pPr>
      <w:r w:rsidRPr="00CE233C">
        <w:rPr>
          <w:sz w:val="26"/>
          <w:szCs w:val="26"/>
        </w:rPr>
        <w:lastRenderedPageBreak/>
        <w:t>«</w:t>
      </w:r>
      <w:r w:rsidRPr="00CE233C">
        <w:rPr>
          <w:b/>
          <w:sz w:val="26"/>
          <w:szCs w:val="26"/>
        </w:rPr>
        <w:t>Незачет</w:t>
      </w:r>
      <w:r w:rsidRPr="00CE233C">
        <w:rPr>
          <w:sz w:val="26"/>
          <w:szCs w:val="26"/>
        </w:rPr>
        <w:t>» ставится при условии, если грубые логические нарушения мешают пониманию смысла сказанного или отсутствует тезисно-доказательная часть. Во всех остальных случаях выставляется «</w:t>
      </w:r>
      <w:r w:rsidRPr="00CE233C">
        <w:rPr>
          <w:b/>
          <w:sz w:val="26"/>
          <w:szCs w:val="26"/>
        </w:rPr>
        <w:t>зачет</w:t>
      </w:r>
      <w:r>
        <w:rPr>
          <w:sz w:val="26"/>
          <w:szCs w:val="26"/>
        </w:rPr>
        <w:t>».</w:t>
      </w:r>
    </w:p>
    <w:p w:rsidR="0071197F" w:rsidRPr="00A70C7B" w:rsidRDefault="0071197F" w:rsidP="0071197F">
      <w:pPr>
        <w:spacing w:line="360" w:lineRule="auto"/>
        <w:ind w:firstLine="709"/>
        <w:jc w:val="both"/>
        <w:rPr>
          <w:sz w:val="26"/>
          <w:szCs w:val="26"/>
        </w:rPr>
      </w:pPr>
      <w:r w:rsidRPr="00CE233C">
        <w:rPr>
          <w:b/>
          <w:sz w:val="26"/>
          <w:szCs w:val="26"/>
        </w:rPr>
        <w:t>Критерий № 4 «Качество письменной речи»</w:t>
      </w:r>
    </w:p>
    <w:p w:rsidR="0071197F" w:rsidRPr="00CE233C" w:rsidRDefault="0071197F" w:rsidP="0071197F">
      <w:pPr>
        <w:widowControl w:val="0"/>
        <w:autoSpaceDE w:val="0"/>
        <w:autoSpaceDN w:val="0"/>
        <w:adjustRightInd w:val="0"/>
        <w:spacing w:line="360" w:lineRule="auto"/>
        <w:ind w:firstLine="709"/>
        <w:jc w:val="both"/>
        <w:rPr>
          <w:sz w:val="26"/>
          <w:szCs w:val="26"/>
        </w:rPr>
      </w:pPr>
      <w:r w:rsidRPr="00CE233C">
        <w:rPr>
          <w:sz w:val="26"/>
          <w:szCs w:val="26"/>
        </w:rPr>
        <w:t>Данный критерий нацеливает на проверку речевого оформления текста сочинения.</w:t>
      </w:r>
    </w:p>
    <w:p w:rsidR="0071197F" w:rsidRPr="00CE233C" w:rsidRDefault="0071197F" w:rsidP="0071197F">
      <w:pPr>
        <w:widowControl w:val="0"/>
        <w:autoSpaceDE w:val="0"/>
        <w:autoSpaceDN w:val="0"/>
        <w:adjustRightInd w:val="0"/>
        <w:spacing w:line="360" w:lineRule="auto"/>
        <w:ind w:firstLine="709"/>
        <w:jc w:val="both"/>
        <w:rPr>
          <w:sz w:val="26"/>
          <w:szCs w:val="26"/>
        </w:rPr>
      </w:pPr>
      <w:r w:rsidRPr="00CE233C">
        <w:rPr>
          <w:sz w:val="26"/>
          <w:szCs w:val="26"/>
        </w:rPr>
        <w:t xml:space="preserve">Участник должен точно выражать мысли, используя разнообразную лексику и различные грамматические конструкции, при необходимости уместно употреблять термины, избегать речевых штампов. </w:t>
      </w:r>
    </w:p>
    <w:p w:rsidR="0071197F" w:rsidRDefault="0071197F" w:rsidP="0071197F">
      <w:pPr>
        <w:widowControl w:val="0"/>
        <w:autoSpaceDE w:val="0"/>
        <w:autoSpaceDN w:val="0"/>
        <w:adjustRightInd w:val="0"/>
        <w:spacing w:line="360" w:lineRule="auto"/>
        <w:ind w:firstLine="709"/>
        <w:jc w:val="both"/>
        <w:rPr>
          <w:sz w:val="26"/>
          <w:szCs w:val="26"/>
        </w:rPr>
      </w:pPr>
      <w:r w:rsidRPr="00CE233C">
        <w:rPr>
          <w:sz w:val="26"/>
          <w:szCs w:val="26"/>
        </w:rPr>
        <w:t>«</w:t>
      </w:r>
      <w:r w:rsidRPr="00CE233C">
        <w:rPr>
          <w:b/>
          <w:sz w:val="26"/>
          <w:szCs w:val="26"/>
        </w:rPr>
        <w:t>Незачет</w:t>
      </w:r>
      <w:r w:rsidRPr="00CE233C">
        <w:rPr>
          <w:sz w:val="26"/>
          <w:szCs w:val="26"/>
        </w:rPr>
        <w:t>» ставится при условии, если низкое качество речи, в том числе речевые ошибки, существенно затрудняет понимание смысла сочинения. Во всех остальных случаях выставляется «</w:t>
      </w:r>
      <w:r w:rsidRPr="00CE233C">
        <w:rPr>
          <w:b/>
          <w:sz w:val="26"/>
          <w:szCs w:val="26"/>
        </w:rPr>
        <w:t>зачет</w:t>
      </w:r>
      <w:r>
        <w:rPr>
          <w:sz w:val="26"/>
          <w:szCs w:val="26"/>
        </w:rPr>
        <w:t>».</w:t>
      </w:r>
    </w:p>
    <w:p w:rsidR="0071197F" w:rsidRPr="00A70C7B" w:rsidRDefault="0071197F" w:rsidP="0071197F">
      <w:pPr>
        <w:widowControl w:val="0"/>
        <w:autoSpaceDE w:val="0"/>
        <w:autoSpaceDN w:val="0"/>
        <w:adjustRightInd w:val="0"/>
        <w:spacing w:line="360" w:lineRule="auto"/>
        <w:ind w:firstLine="709"/>
        <w:jc w:val="both"/>
        <w:rPr>
          <w:sz w:val="26"/>
          <w:szCs w:val="26"/>
        </w:rPr>
      </w:pPr>
      <w:r w:rsidRPr="00CE233C">
        <w:rPr>
          <w:b/>
          <w:sz w:val="26"/>
          <w:szCs w:val="26"/>
        </w:rPr>
        <w:t>Критерий №5 «Грамотность»</w:t>
      </w:r>
    </w:p>
    <w:p w:rsidR="0071197F" w:rsidRPr="00CE233C" w:rsidRDefault="0071197F" w:rsidP="0071197F">
      <w:pPr>
        <w:widowControl w:val="0"/>
        <w:autoSpaceDE w:val="0"/>
        <w:autoSpaceDN w:val="0"/>
        <w:adjustRightInd w:val="0"/>
        <w:spacing w:line="360" w:lineRule="auto"/>
        <w:ind w:firstLine="709"/>
        <w:jc w:val="both"/>
        <w:rPr>
          <w:sz w:val="26"/>
          <w:szCs w:val="26"/>
        </w:rPr>
      </w:pPr>
      <w:r w:rsidRPr="00CE233C">
        <w:rPr>
          <w:sz w:val="26"/>
          <w:szCs w:val="26"/>
        </w:rPr>
        <w:t>Данный критерий позволяет оценить грамотность</w:t>
      </w:r>
      <w:r w:rsidRPr="00CE233C">
        <w:rPr>
          <w:b/>
          <w:sz w:val="26"/>
          <w:szCs w:val="26"/>
        </w:rPr>
        <w:t xml:space="preserve"> </w:t>
      </w:r>
      <w:r w:rsidRPr="00CE233C">
        <w:rPr>
          <w:sz w:val="26"/>
          <w:szCs w:val="26"/>
        </w:rPr>
        <w:t>выпускника.</w:t>
      </w:r>
    </w:p>
    <w:p w:rsidR="0071197F" w:rsidRPr="00CE233C" w:rsidRDefault="0071197F" w:rsidP="0071197F">
      <w:pPr>
        <w:widowControl w:val="0"/>
        <w:autoSpaceDE w:val="0"/>
        <w:autoSpaceDN w:val="0"/>
        <w:adjustRightInd w:val="0"/>
        <w:spacing w:line="360" w:lineRule="auto"/>
        <w:ind w:firstLine="709"/>
        <w:jc w:val="both"/>
        <w:rPr>
          <w:sz w:val="26"/>
          <w:szCs w:val="26"/>
        </w:rPr>
      </w:pPr>
      <w:r w:rsidRPr="00CE233C">
        <w:rPr>
          <w:sz w:val="26"/>
          <w:szCs w:val="26"/>
        </w:rPr>
        <w:t>«</w:t>
      </w:r>
      <w:r w:rsidRPr="00CE233C">
        <w:rPr>
          <w:b/>
          <w:sz w:val="26"/>
          <w:szCs w:val="26"/>
        </w:rPr>
        <w:t>Незачет</w:t>
      </w:r>
      <w:r w:rsidRPr="00CE233C">
        <w:rPr>
          <w:sz w:val="26"/>
          <w:szCs w:val="26"/>
        </w:rPr>
        <w:t>» ставится, если грамматические, орфографические и пунктуационные ошибки, допущенные в сочинении, затрудняют чтение и понимание текста (в сумме более 5 ошибок на 100 слов).</w:t>
      </w:r>
    </w:p>
    <w:p w:rsidR="00EF351A" w:rsidRPr="00EF351A" w:rsidRDefault="00CB5F2E" w:rsidP="004E1558">
      <w:pPr>
        <w:pStyle w:val="2"/>
        <w:rPr>
          <w:rFonts w:ascii="Times New Roman" w:eastAsia="Times New Roman" w:hAnsi="Times New Roman"/>
          <w:b w:val="0"/>
          <w:i w:val="0"/>
          <w:szCs w:val="28"/>
        </w:rPr>
      </w:pPr>
      <w:r w:rsidRPr="00476C60">
        <w:rPr>
          <w:sz w:val="26"/>
        </w:rPr>
        <w:br w:type="page"/>
      </w:r>
      <w:bookmarkStart w:id="53" w:name="_Toc401159012"/>
      <w:bookmarkStart w:id="54" w:name="_Toc431311609"/>
      <w:bookmarkStart w:id="55" w:name="_Toc397457034"/>
      <w:bookmarkStart w:id="56" w:name="_Toc400654544"/>
      <w:r w:rsidRPr="00EF351A">
        <w:rPr>
          <w:rFonts w:ascii="Times New Roman" w:hAnsi="Times New Roman"/>
          <w:i w:val="0"/>
          <w:szCs w:val="28"/>
        </w:rPr>
        <w:lastRenderedPageBreak/>
        <w:t xml:space="preserve">Приложение </w:t>
      </w:r>
      <w:r w:rsidR="00AC3118" w:rsidRPr="00EF351A">
        <w:rPr>
          <w:rFonts w:ascii="Times New Roman" w:hAnsi="Times New Roman"/>
          <w:i w:val="0"/>
          <w:szCs w:val="28"/>
        </w:rPr>
        <w:t>7</w:t>
      </w:r>
      <w:r w:rsidRPr="00EF351A">
        <w:rPr>
          <w:rFonts w:ascii="Times New Roman" w:hAnsi="Times New Roman"/>
          <w:i w:val="0"/>
          <w:szCs w:val="28"/>
        </w:rPr>
        <w:t xml:space="preserve">. </w:t>
      </w:r>
      <w:bookmarkStart w:id="57" w:name="_Toc400654551"/>
      <w:r w:rsidRPr="00EF351A">
        <w:rPr>
          <w:rFonts w:ascii="Times New Roman" w:hAnsi="Times New Roman"/>
          <w:i w:val="0"/>
          <w:szCs w:val="28"/>
        </w:rPr>
        <w:t xml:space="preserve"> </w:t>
      </w:r>
      <w:bookmarkEnd w:id="53"/>
      <w:bookmarkEnd w:id="57"/>
      <w:r w:rsidR="00EF351A" w:rsidRPr="00EF351A">
        <w:rPr>
          <w:rFonts w:ascii="Times New Roman" w:eastAsia="Times New Roman" w:hAnsi="Times New Roman"/>
          <w:i w:val="0"/>
          <w:szCs w:val="28"/>
        </w:rPr>
        <w:t>Критерии оценивания итогового изложения организациями, реализующими образовательные программы среднего общего образования</w:t>
      </w:r>
      <w:bookmarkEnd w:id="54"/>
    </w:p>
    <w:p w:rsidR="0071197F" w:rsidRDefault="0071197F" w:rsidP="0071197F">
      <w:pPr>
        <w:spacing w:line="360" w:lineRule="auto"/>
        <w:ind w:firstLine="709"/>
        <w:jc w:val="both"/>
        <w:rPr>
          <w:sz w:val="26"/>
          <w:szCs w:val="26"/>
        </w:rPr>
      </w:pPr>
      <w:r>
        <w:rPr>
          <w:sz w:val="26"/>
          <w:szCs w:val="26"/>
        </w:rPr>
        <w:t>Итоговое изложение пишется подробно.</w:t>
      </w:r>
    </w:p>
    <w:p w:rsidR="0071197F" w:rsidRPr="009B2650" w:rsidRDefault="0071197F" w:rsidP="0071197F">
      <w:pPr>
        <w:spacing w:line="360" w:lineRule="auto"/>
        <w:ind w:firstLine="709"/>
        <w:jc w:val="both"/>
        <w:rPr>
          <w:sz w:val="26"/>
          <w:szCs w:val="26"/>
        </w:rPr>
      </w:pPr>
      <w:r w:rsidRPr="009B2650">
        <w:rPr>
          <w:sz w:val="26"/>
          <w:szCs w:val="26"/>
        </w:rPr>
        <w:t xml:space="preserve">К проверке по пяти критериям оценивания допускаются итоговые </w:t>
      </w:r>
      <w:r>
        <w:rPr>
          <w:sz w:val="26"/>
          <w:szCs w:val="26"/>
        </w:rPr>
        <w:t xml:space="preserve">изложения, </w:t>
      </w:r>
      <w:r w:rsidRPr="009B2650">
        <w:rPr>
          <w:sz w:val="26"/>
          <w:szCs w:val="26"/>
        </w:rPr>
        <w:t>соответств</w:t>
      </w:r>
      <w:r w:rsidR="00F74FEA">
        <w:rPr>
          <w:sz w:val="26"/>
          <w:szCs w:val="26"/>
        </w:rPr>
        <w:t>ующие установленным требованиям.</w:t>
      </w:r>
      <w:r w:rsidRPr="009B2650">
        <w:rPr>
          <w:sz w:val="26"/>
          <w:szCs w:val="26"/>
        </w:rPr>
        <w:t xml:space="preserve"> </w:t>
      </w:r>
    </w:p>
    <w:p w:rsidR="0071197F" w:rsidRPr="0062618F" w:rsidRDefault="0071197F" w:rsidP="0071197F">
      <w:pPr>
        <w:spacing w:line="360" w:lineRule="auto"/>
        <w:ind w:firstLine="709"/>
        <w:jc w:val="both"/>
        <w:rPr>
          <w:b/>
          <w:sz w:val="26"/>
          <w:szCs w:val="26"/>
        </w:rPr>
      </w:pPr>
      <w:r>
        <w:rPr>
          <w:b/>
          <w:sz w:val="26"/>
          <w:szCs w:val="26"/>
        </w:rPr>
        <w:t xml:space="preserve">Требование № </w:t>
      </w:r>
      <w:r w:rsidRPr="0062618F">
        <w:rPr>
          <w:b/>
          <w:sz w:val="26"/>
          <w:szCs w:val="26"/>
        </w:rPr>
        <w:t>1.</w:t>
      </w:r>
      <w:r w:rsidRPr="0062618F">
        <w:rPr>
          <w:b/>
          <w:sz w:val="26"/>
          <w:szCs w:val="26"/>
        </w:rPr>
        <w:tab/>
      </w:r>
      <w:r>
        <w:rPr>
          <w:b/>
          <w:sz w:val="26"/>
          <w:szCs w:val="26"/>
        </w:rPr>
        <w:t>«</w:t>
      </w:r>
      <w:r w:rsidRPr="0062618F">
        <w:rPr>
          <w:b/>
          <w:sz w:val="26"/>
          <w:szCs w:val="26"/>
        </w:rPr>
        <w:t xml:space="preserve">Объем итогового </w:t>
      </w:r>
      <w:r>
        <w:rPr>
          <w:b/>
          <w:sz w:val="26"/>
          <w:szCs w:val="26"/>
        </w:rPr>
        <w:t>изложения»</w:t>
      </w:r>
    </w:p>
    <w:p w:rsidR="0071197F" w:rsidRPr="009B2650" w:rsidRDefault="0071197F" w:rsidP="0071197F">
      <w:pPr>
        <w:spacing w:line="360" w:lineRule="auto"/>
        <w:ind w:firstLine="709"/>
        <w:jc w:val="both"/>
        <w:rPr>
          <w:sz w:val="26"/>
          <w:szCs w:val="26"/>
        </w:rPr>
      </w:pPr>
      <w:r w:rsidRPr="009B2650">
        <w:rPr>
          <w:sz w:val="26"/>
          <w:szCs w:val="26"/>
        </w:rPr>
        <w:t xml:space="preserve">Рекомендуемое количество слов – </w:t>
      </w:r>
      <w:r w:rsidRPr="00734E89">
        <w:rPr>
          <w:sz w:val="26"/>
          <w:szCs w:val="26"/>
        </w:rPr>
        <w:t>250-300</w:t>
      </w:r>
      <w:r w:rsidRPr="009B2650">
        <w:rPr>
          <w:sz w:val="26"/>
          <w:szCs w:val="26"/>
        </w:rPr>
        <w:t xml:space="preserve">. </w:t>
      </w:r>
    </w:p>
    <w:p w:rsidR="0071197F" w:rsidRPr="009B2650" w:rsidRDefault="0071197F" w:rsidP="0071197F">
      <w:pPr>
        <w:spacing w:line="360" w:lineRule="auto"/>
        <w:ind w:firstLine="709"/>
        <w:jc w:val="both"/>
        <w:rPr>
          <w:sz w:val="26"/>
          <w:szCs w:val="26"/>
        </w:rPr>
      </w:pPr>
      <w:r w:rsidRPr="007D7AC0">
        <w:rPr>
          <w:sz w:val="26"/>
          <w:szCs w:val="26"/>
        </w:rPr>
        <w:t xml:space="preserve">Максимальное количество слов в </w:t>
      </w:r>
      <w:r>
        <w:rPr>
          <w:sz w:val="26"/>
          <w:szCs w:val="26"/>
        </w:rPr>
        <w:t xml:space="preserve">изложении </w:t>
      </w:r>
      <w:r w:rsidRPr="007D7AC0">
        <w:rPr>
          <w:sz w:val="26"/>
          <w:szCs w:val="26"/>
        </w:rPr>
        <w:t xml:space="preserve">не устанавливается: </w:t>
      </w:r>
      <w:r>
        <w:rPr>
          <w:sz w:val="26"/>
          <w:szCs w:val="26"/>
        </w:rPr>
        <w:t>участник</w:t>
      </w:r>
      <w:r w:rsidRPr="007D7AC0">
        <w:rPr>
          <w:sz w:val="26"/>
          <w:szCs w:val="26"/>
        </w:rPr>
        <w:t xml:space="preserve"> должен исходить из содержания исходного текста и времени, </w:t>
      </w:r>
      <w:r w:rsidR="00F74FEA">
        <w:rPr>
          <w:sz w:val="26"/>
          <w:szCs w:val="26"/>
        </w:rPr>
        <w:t xml:space="preserve">которое </w:t>
      </w:r>
      <w:r w:rsidRPr="007D7AC0">
        <w:rPr>
          <w:sz w:val="26"/>
          <w:szCs w:val="26"/>
        </w:rPr>
        <w:t>отводи</w:t>
      </w:r>
      <w:r w:rsidR="00F74FEA">
        <w:rPr>
          <w:sz w:val="26"/>
          <w:szCs w:val="26"/>
        </w:rPr>
        <w:t>тся</w:t>
      </w:r>
      <w:r w:rsidRPr="007D7AC0">
        <w:rPr>
          <w:sz w:val="26"/>
          <w:szCs w:val="26"/>
        </w:rPr>
        <w:t xml:space="preserve"> на всю работу. </w:t>
      </w:r>
    </w:p>
    <w:p w:rsidR="0071197F" w:rsidRPr="009B2650" w:rsidRDefault="0071197F" w:rsidP="0071197F">
      <w:pPr>
        <w:spacing w:line="360" w:lineRule="auto"/>
        <w:ind w:firstLine="709"/>
        <w:jc w:val="both"/>
        <w:rPr>
          <w:sz w:val="26"/>
          <w:szCs w:val="26"/>
        </w:rPr>
      </w:pPr>
      <w:r>
        <w:rPr>
          <w:sz w:val="26"/>
          <w:szCs w:val="26"/>
        </w:rPr>
        <w:t>Если в изложении</w:t>
      </w:r>
      <w:r w:rsidRPr="009B2650">
        <w:rPr>
          <w:sz w:val="26"/>
          <w:szCs w:val="26"/>
        </w:rPr>
        <w:t xml:space="preserve"> менее </w:t>
      </w:r>
      <w:r>
        <w:rPr>
          <w:sz w:val="26"/>
          <w:szCs w:val="26"/>
        </w:rPr>
        <w:t>1</w:t>
      </w:r>
      <w:r w:rsidRPr="009B2650">
        <w:rPr>
          <w:sz w:val="26"/>
          <w:szCs w:val="26"/>
        </w:rPr>
        <w:t xml:space="preserve">50 слов (в подсчёт включаются все слова, в том числе и служебные), </w:t>
      </w:r>
      <w:r w:rsidRPr="00495BE9">
        <w:rPr>
          <w:sz w:val="26"/>
          <w:szCs w:val="26"/>
        </w:rPr>
        <w:t xml:space="preserve">то выставляется «незачет» за невыполнение требования № 1 и «незачет» за работу в целом (такое </w:t>
      </w:r>
      <w:r>
        <w:rPr>
          <w:sz w:val="26"/>
          <w:szCs w:val="26"/>
        </w:rPr>
        <w:t>изложение</w:t>
      </w:r>
      <w:r w:rsidRPr="00495BE9">
        <w:rPr>
          <w:sz w:val="26"/>
          <w:szCs w:val="26"/>
        </w:rPr>
        <w:t xml:space="preserve"> н</w:t>
      </w:r>
      <w:r>
        <w:rPr>
          <w:sz w:val="26"/>
          <w:szCs w:val="26"/>
        </w:rPr>
        <w:t>е проверяется по пяти критериям</w:t>
      </w:r>
      <w:r w:rsidRPr="00495BE9">
        <w:rPr>
          <w:sz w:val="26"/>
          <w:szCs w:val="26"/>
        </w:rPr>
        <w:t xml:space="preserve"> оценивания).</w:t>
      </w:r>
    </w:p>
    <w:p w:rsidR="0071197F" w:rsidRPr="0062618F" w:rsidRDefault="0071197F" w:rsidP="0071197F">
      <w:pPr>
        <w:spacing w:line="360" w:lineRule="auto"/>
        <w:ind w:firstLine="709"/>
        <w:jc w:val="both"/>
        <w:rPr>
          <w:b/>
          <w:sz w:val="26"/>
          <w:szCs w:val="26"/>
        </w:rPr>
      </w:pPr>
      <w:r>
        <w:rPr>
          <w:b/>
          <w:sz w:val="26"/>
          <w:szCs w:val="26"/>
        </w:rPr>
        <w:t xml:space="preserve">Требование № </w:t>
      </w:r>
      <w:r w:rsidRPr="0062618F">
        <w:rPr>
          <w:b/>
          <w:sz w:val="26"/>
          <w:szCs w:val="26"/>
        </w:rPr>
        <w:t>2.</w:t>
      </w:r>
      <w:r w:rsidRPr="0062618F">
        <w:rPr>
          <w:b/>
          <w:sz w:val="26"/>
          <w:szCs w:val="26"/>
        </w:rPr>
        <w:tab/>
        <w:t xml:space="preserve"> «Самостоятельность написания итогового </w:t>
      </w:r>
      <w:r>
        <w:rPr>
          <w:b/>
          <w:sz w:val="26"/>
          <w:szCs w:val="26"/>
        </w:rPr>
        <w:t>изложения»</w:t>
      </w:r>
    </w:p>
    <w:p w:rsidR="0071197F" w:rsidRDefault="0071197F" w:rsidP="0071197F">
      <w:pPr>
        <w:spacing w:line="360" w:lineRule="auto"/>
        <w:ind w:firstLine="709"/>
        <w:jc w:val="both"/>
        <w:rPr>
          <w:sz w:val="26"/>
          <w:szCs w:val="26"/>
        </w:rPr>
      </w:pPr>
      <w:r w:rsidRPr="009B2650">
        <w:rPr>
          <w:sz w:val="26"/>
          <w:szCs w:val="26"/>
        </w:rPr>
        <w:t xml:space="preserve">Итоговое </w:t>
      </w:r>
      <w:r>
        <w:rPr>
          <w:sz w:val="26"/>
          <w:szCs w:val="26"/>
        </w:rPr>
        <w:t>изложение</w:t>
      </w:r>
      <w:r w:rsidRPr="009B2650">
        <w:rPr>
          <w:sz w:val="26"/>
          <w:szCs w:val="26"/>
        </w:rPr>
        <w:t xml:space="preserve"> выполняется самостоятельно. </w:t>
      </w:r>
      <w:r w:rsidRPr="00E42946">
        <w:rPr>
          <w:sz w:val="26"/>
          <w:szCs w:val="26"/>
        </w:rPr>
        <w:t>Не допускается списывани</w:t>
      </w:r>
      <w:r>
        <w:rPr>
          <w:sz w:val="26"/>
          <w:szCs w:val="26"/>
        </w:rPr>
        <w:t>е</w:t>
      </w:r>
      <w:r w:rsidRPr="00E42946">
        <w:rPr>
          <w:sz w:val="26"/>
          <w:szCs w:val="26"/>
        </w:rPr>
        <w:t xml:space="preserve"> изложения из какого-</w:t>
      </w:r>
      <w:r>
        <w:rPr>
          <w:sz w:val="26"/>
          <w:szCs w:val="26"/>
        </w:rPr>
        <w:t>либо источника (</w:t>
      </w:r>
      <w:r w:rsidRPr="00E42946">
        <w:rPr>
          <w:sz w:val="26"/>
          <w:szCs w:val="26"/>
        </w:rPr>
        <w:t>работа другого участника, исходный текст</w:t>
      </w:r>
      <w:r>
        <w:rPr>
          <w:sz w:val="26"/>
          <w:szCs w:val="26"/>
        </w:rPr>
        <w:t xml:space="preserve"> и др.).</w:t>
      </w:r>
    </w:p>
    <w:p w:rsidR="0071197F" w:rsidRDefault="0071197F" w:rsidP="0071197F">
      <w:pPr>
        <w:spacing w:line="360" w:lineRule="auto"/>
        <w:ind w:firstLine="709"/>
        <w:jc w:val="both"/>
        <w:rPr>
          <w:sz w:val="26"/>
          <w:szCs w:val="26"/>
        </w:rPr>
      </w:pPr>
      <w:r>
        <w:rPr>
          <w:sz w:val="26"/>
          <w:szCs w:val="26"/>
        </w:rPr>
        <w:t>Если изложение признано экспертом</w:t>
      </w:r>
      <w:r w:rsidRPr="0062618F">
        <w:rPr>
          <w:sz w:val="26"/>
          <w:szCs w:val="26"/>
        </w:rPr>
        <w:t xml:space="preserve"> несамостоятельн</w:t>
      </w:r>
      <w:r>
        <w:rPr>
          <w:sz w:val="26"/>
          <w:szCs w:val="26"/>
        </w:rPr>
        <w:t>ым,</w:t>
      </w:r>
      <w:r w:rsidRPr="00222B1B">
        <w:t xml:space="preserve"> </w:t>
      </w:r>
      <w:r w:rsidRPr="00222B1B">
        <w:rPr>
          <w:sz w:val="26"/>
          <w:szCs w:val="26"/>
        </w:rPr>
        <w:t xml:space="preserve">то выставляется «незачет» за невыполнение требования </w:t>
      </w:r>
      <w:r>
        <w:rPr>
          <w:sz w:val="26"/>
          <w:szCs w:val="26"/>
        </w:rPr>
        <w:t xml:space="preserve">№ </w:t>
      </w:r>
      <w:r w:rsidRPr="00222B1B">
        <w:rPr>
          <w:sz w:val="26"/>
          <w:szCs w:val="26"/>
        </w:rPr>
        <w:t xml:space="preserve">2 и «незачет» за работу </w:t>
      </w:r>
      <w:r>
        <w:rPr>
          <w:sz w:val="26"/>
          <w:szCs w:val="26"/>
        </w:rPr>
        <w:t>в целом (такое изложение</w:t>
      </w:r>
      <w:r w:rsidRPr="00222B1B">
        <w:rPr>
          <w:sz w:val="26"/>
          <w:szCs w:val="26"/>
        </w:rPr>
        <w:t xml:space="preserve"> н</w:t>
      </w:r>
      <w:r>
        <w:rPr>
          <w:sz w:val="26"/>
          <w:szCs w:val="26"/>
        </w:rPr>
        <w:t>е проверяется по пяти критериям</w:t>
      </w:r>
      <w:r w:rsidRPr="00222B1B">
        <w:rPr>
          <w:sz w:val="26"/>
          <w:szCs w:val="26"/>
        </w:rPr>
        <w:t xml:space="preserve"> оценивания).</w:t>
      </w:r>
    </w:p>
    <w:p w:rsidR="0071197F" w:rsidRDefault="0071197F" w:rsidP="0071197F">
      <w:pPr>
        <w:spacing w:line="360" w:lineRule="auto"/>
        <w:ind w:firstLine="709"/>
        <w:jc w:val="both"/>
        <w:rPr>
          <w:sz w:val="26"/>
          <w:szCs w:val="26"/>
        </w:rPr>
      </w:pPr>
      <w:r w:rsidRPr="009B2650">
        <w:rPr>
          <w:sz w:val="26"/>
          <w:szCs w:val="26"/>
        </w:rPr>
        <w:t xml:space="preserve">Итоговое </w:t>
      </w:r>
      <w:r>
        <w:rPr>
          <w:sz w:val="26"/>
          <w:szCs w:val="26"/>
        </w:rPr>
        <w:t xml:space="preserve">изложение </w:t>
      </w:r>
      <w:r w:rsidRPr="00E42946">
        <w:rPr>
          <w:sz w:val="26"/>
          <w:szCs w:val="26"/>
        </w:rPr>
        <w:t>(подробное)</w:t>
      </w:r>
      <w:r>
        <w:rPr>
          <w:sz w:val="26"/>
          <w:szCs w:val="26"/>
        </w:rPr>
        <w:t>,</w:t>
      </w:r>
      <w:r w:rsidRPr="00E42946">
        <w:rPr>
          <w:sz w:val="26"/>
          <w:szCs w:val="26"/>
        </w:rPr>
        <w:t xml:space="preserve"> </w:t>
      </w:r>
      <w:r w:rsidRPr="009B2650">
        <w:rPr>
          <w:sz w:val="26"/>
          <w:szCs w:val="26"/>
        </w:rPr>
        <w:t>соответствующее установленным требованиям</w:t>
      </w:r>
      <w:r>
        <w:rPr>
          <w:sz w:val="26"/>
          <w:szCs w:val="26"/>
        </w:rPr>
        <w:t>,</w:t>
      </w:r>
      <w:r w:rsidRPr="009B2650">
        <w:rPr>
          <w:sz w:val="26"/>
          <w:szCs w:val="26"/>
        </w:rPr>
        <w:t xml:space="preserve"> оценивается по пяти критериям:</w:t>
      </w:r>
      <w:r>
        <w:rPr>
          <w:sz w:val="26"/>
          <w:szCs w:val="26"/>
        </w:rPr>
        <w:t xml:space="preserve"> </w:t>
      </w:r>
    </w:p>
    <w:p w:rsidR="0071197F" w:rsidRPr="000200AD" w:rsidRDefault="0071197F" w:rsidP="0071197F">
      <w:pPr>
        <w:suppressAutoHyphens/>
        <w:spacing w:line="360" w:lineRule="auto"/>
        <w:ind w:firstLine="709"/>
        <w:jc w:val="both"/>
        <w:rPr>
          <w:b/>
          <w:sz w:val="26"/>
          <w:szCs w:val="26"/>
        </w:rPr>
      </w:pPr>
      <w:r>
        <w:rPr>
          <w:b/>
          <w:sz w:val="26"/>
          <w:szCs w:val="26"/>
        </w:rPr>
        <w:t>1. «Содержание изложения»;</w:t>
      </w:r>
    </w:p>
    <w:p w:rsidR="0071197F" w:rsidRPr="000200AD" w:rsidRDefault="0071197F" w:rsidP="0071197F">
      <w:pPr>
        <w:suppressAutoHyphens/>
        <w:spacing w:line="360" w:lineRule="auto"/>
        <w:ind w:firstLine="709"/>
        <w:jc w:val="both"/>
        <w:rPr>
          <w:b/>
          <w:sz w:val="26"/>
          <w:szCs w:val="26"/>
        </w:rPr>
      </w:pPr>
      <w:r>
        <w:rPr>
          <w:b/>
          <w:sz w:val="26"/>
          <w:szCs w:val="26"/>
        </w:rPr>
        <w:t>2. «Логичность изложения»;</w:t>
      </w:r>
    </w:p>
    <w:p w:rsidR="0071197F" w:rsidRPr="000200AD" w:rsidRDefault="0071197F" w:rsidP="0071197F">
      <w:pPr>
        <w:suppressAutoHyphens/>
        <w:spacing w:line="360" w:lineRule="auto"/>
        <w:ind w:firstLine="709"/>
        <w:jc w:val="both"/>
        <w:rPr>
          <w:b/>
          <w:sz w:val="26"/>
          <w:szCs w:val="26"/>
        </w:rPr>
      </w:pPr>
      <w:r w:rsidRPr="000200AD">
        <w:rPr>
          <w:b/>
          <w:sz w:val="26"/>
          <w:szCs w:val="26"/>
        </w:rPr>
        <w:t>3. «Использование эл</w:t>
      </w:r>
      <w:r>
        <w:rPr>
          <w:b/>
          <w:sz w:val="26"/>
          <w:szCs w:val="26"/>
        </w:rPr>
        <w:t>ементов стиля исходного текста»;</w:t>
      </w:r>
    </w:p>
    <w:p w:rsidR="0071197F" w:rsidRPr="000200AD" w:rsidRDefault="0071197F" w:rsidP="0071197F">
      <w:pPr>
        <w:suppressAutoHyphens/>
        <w:spacing w:line="360" w:lineRule="auto"/>
        <w:ind w:firstLine="709"/>
        <w:jc w:val="both"/>
        <w:rPr>
          <w:b/>
          <w:sz w:val="26"/>
          <w:szCs w:val="26"/>
        </w:rPr>
      </w:pPr>
      <w:r>
        <w:rPr>
          <w:b/>
          <w:sz w:val="26"/>
          <w:szCs w:val="26"/>
        </w:rPr>
        <w:t>4. «Качество письменной речи»;</w:t>
      </w:r>
    </w:p>
    <w:p w:rsidR="0071197F" w:rsidRPr="000200AD" w:rsidRDefault="0071197F" w:rsidP="0071197F">
      <w:pPr>
        <w:suppressAutoHyphens/>
        <w:spacing w:line="360" w:lineRule="auto"/>
        <w:ind w:firstLine="709"/>
        <w:jc w:val="both"/>
        <w:rPr>
          <w:b/>
          <w:sz w:val="26"/>
          <w:szCs w:val="26"/>
        </w:rPr>
      </w:pPr>
      <w:r w:rsidRPr="000200AD">
        <w:rPr>
          <w:b/>
          <w:sz w:val="26"/>
          <w:szCs w:val="26"/>
        </w:rPr>
        <w:t xml:space="preserve">5. «Грамотность». </w:t>
      </w:r>
    </w:p>
    <w:p w:rsidR="0071197F" w:rsidRDefault="0071197F" w:rsidP="0071197F">
      <w:pPr>
        <w:spacing w:line="360" w:lineRule="auto"/>
        <w:ind w:firstLine="709"/>
        <w:jc w:val="both"/>
        <w:rPr>
          <w:sz w:val="26"/>
          <w:szCs w:val="26"/>
        </w:rPr>
      </w:pPr>
      <w:r w:rsidRPr="00CE233C">
        <w:rPr>
          <w:sz w:val="26"/>
          <w:szCs w:val="26"/>
        </w:rPr>
        <w:t xml:space="preserve">Критерии № 1 и № </w:t>
      </w:r>
      <w:r>
        <w:rPr>
          <w:sz w:val="26"/>
          <w:szCs w:val="26"/>
        </w:rPr>
        <w:t>2 являются основными.</w:t>
      </w:r>
    </w:p>
    <w:p w:rsidR="0071197F" w:rsidRPr="00CE233C" w:rsidRDefault="0071197F" w:rsidP="0071197F">
      <w:pPr>
        <w:spacing w:line="360" w:lineRule="auto"/>
        <w:ind w:firstLine="709"/>
        <w:jc w:val="both"/>
        <w:rPr>
          <w:sz w:val="26"/>
          <w:szCs w:val="26"/>
        </w:rPr>
      </w:pPr>
      <w:r w:rsidRPr="00CE233C">
        <w:rPr>
          <w:i/>
          <w:sz w:val="26"/>
          <w:szCs w:val="26"/>
        </w:rPr>
        <w:t xml:space="preserve"> </w:t>
      </w:r>
      <w:r>
        <w:rPr>
          <w:sz w:val="26"/>
          <w:szCs w:val="26"/>
        </w:rPr>
        <w:t>Д</w:t>
      </w:r>
      <w:r w:rsidRPr="00CE233C">
        <w:rPr>
          <w:sz w:val="26"/>
          <w:szCs w:val="26"/>
        </w:rPr>
        <w:t>ля получения «зачета» за итоговое изложение необходимо получить «зачет» по критериям № 1 и № 2 (выставление «незачета» по одному из этих критериев автоматически ведет к «незачету» за работу в целом), а также «зачет» по одному из других критериев (№ 3- № 5).</w:t>
      </w:r>
    </w:p>
    <w:p w:rsidR="0071197F" w:rsidRPr="001C7FE7" w:rsidRDefault="0071197F" w:rsidP="0071197F">
      <w:pPr>
        <w:spacing w:line="360" w:lineRule="auto"/>
        <w:ind w:firstLine="709"/>
        <w:jc w:val="both"/>
        <w:rPr>
          <w:sz w:val="26"/>
          <w:szCs w:val="26"/>
        </w:rPr>
      </w:pPr>
      <w:r w:rsidRPr="00CE233C">
        <w:rPr>
          <w:b/>
          <w:sz w:val="26"/>
          <w:szCs w:val="26"/>
        </w:rPr>
        <w:t>Критерий № 1 «Содержание изложения»</w:t>
      </w:r>
    </w:p>
    <w:p w:rsidR="0071197F" w:rsidRPr="00CE233C" w:rsidRDefault="0071197F" w:rsidP="0071197F">
      <w:pPr>
        <w:spacing w:line="360" w:lineRule="auto"/>
        <w:ind w:firstLine="709"/>
        <w:jc w:val="both"/>
        <w:rPr>
          <w:sz w:val="26"/>
          <w:szCs w:val="26"/>
        </w:rPr>
      </w:pPr>
      <w:r w:rsidRPr="00CE233C">
        <w:rPr>
          <w:sz w:val="26"/>
          <w:szCs w:val="26"/>
        </w:rPr>
        <w:lastRenderedPageBreak/>
        <w:t>Проверяется умение участника передать содержание исходного текста.</w:t>
      </w:r>
    </w:p>
    <w:p w:rsidR="0071197F" w:rsidRDefault="0071197F" w:rsidP="0071197F">
      <w:pPr>
        <w:spacing w:line="360" w:lineRule="auto"/>
        <w:ind w:firstLine="709"/>
        <w:jc w:val="both"/>
        <w:rPr>
          <w:sz w:val="26"/>
          <w:szCs w:val="26"/>
        </w:rPr>
      </w:pPr>
      <w:r w:rsidRPr="00CE233C">
        <w:rPr>
          <w:sz w:val="26"/>
          <w:szCs w:val="26"/>
        </w:rPr>
        <w:t>«</w:t>
      </w:r>
      <w:r w:rsidRPr="00CE233C">
        <w:rPr>
          <w:b/>
          <w:sz w:val="26"/>
          <w:szCs w:val="26"/>
        </w:rPr>
        <w:t>Незачет</w:t>
      </w:r>
      <w:r w:rsidRPr="00CE233C">
        <w:rPr>
          <w:sz w:val="26"/>
          <w:szCs w:val="26"/>
        </w:rPr>
        <w:t>» ставится, если участник существенно исказил содержание прочитанного текста или не передал его содержания. Во всех остальных случаях выставляется «</w:t>
      </w:r>
      <w:r w:rsidRPr="00CE233C">
        <w:rPr>
          <w:b/>
          <w:sz w:val="26"/>
          <w:szCs w:val="26"/>
        </w:rPr>
        <w:t>зачет</w:t>
      </w:r>
      <w:r>
        <w:rPr>
          <w:sz w:val="26"/>
          <w:szCs w:val="26"/>
        </w:rPr>
        <w:t xml:space="preserve">». </w:t>
      </w:r>
    </w:p>
    <w:p w:rsidR="0071197F" w:rsidRPr="001C7FE7" w:rsidRDefault="0071197F" w:rsidP="0071197F">
      <w:pPr>
        <w:spacing w:line="360" w:lineRule="auto"/>
        <w:ind w:firstLine="709"/>
        <w:jc w:val="both"/>
        <w:rPr>
          <w:sz w:val="26"/>
          <w:szCs w:val="26"/>
        </w:rPr>
      </w:pPr>
      <w:r w:rsidRPr="00CE233C">
        <w:rPr>
          <w:b/>
          <w:sz w:val="26"/>
          <w:szCs w:val="26"/>
        </w:rPr>
        <w:t>Критерий №2 «Логичность изложения»</w:t>
      </w:r>
    </w:p>
    <w:p w:rsidR="0071197F" w:rsidRPr="00CE233C" w:rsidRDefault="0071197F" w:rsidP="0071197F">
      <w:pPr>
        <w:spacing w:line="360" w:lineRule="auto"/>
        <w:ind w:firstLine="709"/>
        <w:jc w:val="both"/>
        <w:rPr>
          <w:sz w:val="26"/>
          <w:szCs w:val="26"/>
        </w:rPr>
      </w:pPr>
      <w:r w:rsidRPr="00CE233C">
        <w:rPr>
          <w:sz w:val="26"/>
          <w:szCs w:val="26"/>
        </w:rPr>
        <w:t xml:space="preserve">Проверяется умение участника логично, последовательно излагать содержание исходного текста, избегать неоправданных повторов и нарушений последовательности внутри смысловых частей изложения. </w:t>
      </w:r>
    </w:p>
    <w:p w:rsidR="0071197F" w:rsidRDefault="0071197F" w:rsidP="0071197F">
      <w:pPr>
        <w:spacing w:line="360" w:lineRule="auto"/>
        <w:ind w:firstLine="709"/>
        <w:jc w:val="both"/>
        <w:rPr>
          <w:sz w:val="26"/>
          <w:szCs w:val="26"/>
        </w:rPr>
      </w:pPr>
      <w:r w:rsidRPr="00CE233C">
        <w:rPr>
          <w:sz w:val="26"/>
          <w:szCs w:val="26"/>
        </w:rPr>
        <w:t>«</w:t>
      </w:r>
      <w:r w:rsidRPr="00CE233C">
        <w:rPr>
          <w:b/>
          <w:sz w:val="26"/>
          <w:szCs w:val="26"/>
        </w:rPr>
        <w:t>Незачет</w:t>
      </w:r>
      <w:r w:rsidRPr="00CE233C">
        <w:rPr>
          <w:sz w:val="26"/>
          <w:szCs w:val="26"/>
        </w:rPr>
        <w:t>» ставится, если грубые логические нарушения мешают пониманию смысла изложенного. Во всех остальных случаях выставляется «</w:t>
      </w:r>
      <w:r w:rsidRPr="00CE233C">
        <w:rPr>
          <w:b/>
          <w:sz w:val="26"/>
          <w:szCs w:val="26"/>
        </w:rPr>
        <w:t>зачет</w:t>
      </w:r>
      <w:r>
        <w:rPr>
          <w:sz w:val="26"/>
          <w:szCs w:val="26"/>
        </w:rPr>
        <w:t>».</w:t>
      </w:r>
    </w:p>
    <w:p w:rsidR="0071197F" w:rsidRPr="001C7FE7" w:rsidRDefault="0071197F" w:rsidP="0071197F">
      <w:pPr>
        <w:spacing w:line="360" w:lineRule="auto"/>
        <w:ind w:firstLine="709"/>
        <w:jc w:val="both"/>
        <w:rPr>
          <w:sz w:val="26"/>
          <w:szCs w:val="26"/>
        </w:rPr>
      </w:pPr>
      <w:r w:rsidRPr="00CE233C">
        <w:rPr>
          <w:b/>
          <w:sz w:val="26"/>
          <w:szCs w:val="26"/>
        </w:rPr>
        <w:t>Критерий № 3 «Использование элементов стиля исходного текста»</w:t>
      </w:r>
    </w:p>
    <w:p w:rsidR="0071197F" w:rsidRPr="00CE233C" w:rsidRDefault="0071197F" w:rsidP="0071197F">
      <w:pPr>
        <w:spacing w:line="360" w:lineRule="auto"/>
        <w:ind w:firstLine="709"/>
        <w:jc w:val="both"/>
        <w:rPr>
          <w:sz w:val="26"/>
          <w:szCs w:val="26"/>
        </w:rPr>
      </w:pPr>
      <w:r w:rsidRPr="00CE233C">
        <w:rPr>
          <w:sz w:val="26"/>
          <w:szCs w:val="26"/>
        </w:rPr>
        <w:t xml:space="preserve">Проверяется умение участника сохранить в изложении отдельные элементы стиля исходного текста. </w:t>
      </w:r>
    </w:p>
    <w:p w:rsidR="0071197F" w:rsidRDefault="0071197F" w:rsidP="0071197F">
      <w:pPr>
        <w:spacing w:line="360" w:lineRule="auto"/>
        <w:ind w:firstLine="709"/>
        <w:jc w:val="both"/>
        <w:rPr>
          <w:sz w:val="26"/>
          <w:szCs w:val="26"/>
        </w:rPr>
      </w:pPr>
      <w:r w:rsidRPr="00CE233C">
        <w:rPr>
          <w:sz w:val="26"/>
          <w:szCs w:val="26"/>
        </w:rPr>
        <w:t>«</w:t>
      </w:r>
      <w:r w:rsidRPr="00CE233C">
        <w:rPr>
          <w:b/>
          <w:sz w:val="26"/>
          <w:szCs w:val="26"/>
        </w:rPr>
        <w:t>Незачет</w:t>
      </w:r>
      <w:r w:rsidRPr="00CE233C">
        <w:rPr>
          <w:sz w:val="26"/>
          <w:szCs w:val="26"/>
        </w:rPr>
        <w:t>» ставится, если в изложении совершенно отсутствуют элементы стиля исходного текста. Во всех остальных случаях выставляется «</w:t>
      </w:r>
      <w:r w:rsidRPr="00CE233C">
        <w:rPr>
          <w:b/>
          <w:sz w:val="26"/>
          <w:szCs w:val="26"/>
        </w:rPr>
        <w:t>зачет</w:t>
      </w:r>
      <w:r>
        <w:rPr>
          <w:sz w:val="26"/>
          <w:szCs w:val="26"/>
        </w:rPr>
        <w:t>».</w:t>
      </w:r>
    </w:p>
    <w:p w:rsidR="0071197F" w:rsidRPr="001C7FE7" w:rsidRDefault="0071197F" w:rsidP="0071197F">
      <w:pPr>
        <w:spacing w:line="360" w:lineRule="auto"/>
        <w:ind w:firstLine="709"/>
        <w:jc w:val="both"/>
        <w:rPr>
          <w:sz w:val="26"/>
          <w:szCs w:val="26"/>
        </w:rPr>
      </w:pPr>
      <w:r w:rsidRPr="00CE233C">
        <w:rPr>
          <w:b/>
          <w:sz w:val="26"/>
          <w:szCs w:val="26"/>
        </w:rPr>
        <w:t>Критерий № 4 «Качество письменной речи»</w:t>
      </w:r>
    </w:p>
    <w:p w:rsidR="0071197F" w:rsidRPr="00CE233C" w:rsidRDefault="0071197F" w:rsidP="0071197F">
      <w:pPr>
        <w:widowControl w:val="0"/>
        <w:autoSpaceDE w:val="0"/>
        <w:autoSpaceDN w:val="0"/>
        <w:adjustRightInd w:val="0"/>
        <w:spacing w:line="360" w:lineRule="auto"/>
        <w:ind w:firstLine="709"/>
        <w:jc w:val="both"/>
        <w:rPr>
          <w:sz w:val="26"/>
          <w:szCs w:val="26"/>
        </w:rPr>
      </w:pPr>
      <w:r w:rsidRPr="00CE233C">
        <w:rPr>
          <w:sz w:val="26"/>
          <w:szCs w:val="26"/>
        </w:rPr>
        <w:t xml:space="preserve">Проверяется умение участника выражать мысли, используя разнообразную лексику и различные речевые конструкции. </w:t>
      </w:r>
    </w:p>
    <w:p w:rsidR="0071197F" w:rsidRDefault="0071197F" w:rsidP="0071197F">
      <w:pPr>
        <w:widowControl w:val="0"/>
        <w:autoSpaceDE w:val="0"/>
        <w:autoSpaceDN w:val="0"/>
        <w:adjustRightInd w:val="0"/>
        <w:spacing w:line="360" w:lineRule="auto"/>
        <w:ind w:firstLine="709"/>
        <w:jc w:val="both"/>
        <w:rPr>
          <w:sz w:val="26"/>
          <w:szCs w:val="26"/>
        </w:rPr>
      </w:pPr>
      <w:r w:rsidRPr="00CE233C">
        <w:rPr>
          <w:sz w:val="26"/>
          <w:szCs w:val="26"/>
        </w:rPr>
        <w:t>«</w:t>
      </w:r>
      <w:r w:rsidRPr="00CE233C">
        <w:rPr>
          <w:b/>
          <w:sz w:val="26"/>
          <w:szCs w:val="26"/>
        </w:rPr>
        <w:t>Незачет</w:t>
      </w:r>
      <w:r w:rsidRPr="00CE233C">
        <w:rPr>
          <w:sz w:val="26"/>
          <w:szCs w:val="26"/>
        </w:rPr>
        <w:t>» ставится, если низкое качество речи, в том числе грубые речевые ошибки, существенно затрудняют понимание смысла изложения. Во всех остальных случаях выставляется «</w:t>
      </w:r>
      <w:r w:rsidRPr="00CE233C">
        <w:rPr>
          <w:b/>
          <w:sz w:val="26"/>
          <w:szCs w:val="26"/>
        </w:rPr>
        <w:t>зачет</w:t>
      </w:r>
      <w:r>
        <w:rPr>
          <w:sz w:val="26"/>
          <w:szCs w:val="26"/>
        </w:rPr>
        <w:t>».</w:t>
      </w:r>
    </w:p>
    <w:p w:rsidR="0071197F" w:rsidRPr="001C7FE7" w:rsidRDefault="0071197F" w:rsidP="0071197F">
      <w:pPr>
        <w:widowControl w:val="0"/>
        <w:autoSpaceDE w:val="0"/>
        <w:autoSpaceDN w:val="0"/>
        <w:adjustRightInd w:val="0"/>
        <w:spacing w:line="360" w:lineRule="auto"/>
        <w:ind w:firstLine="709"/>
        <w:jc w:val="both"/>
        <w:rPr>
          <w:sz w:val="26"/>
          <w:szCs w:val="26"/>
        </w:rPr>
      </w:pPr>
      <w:r w:rsidRPr="00CE233C">
        <w:rPr>
          <w:b/>
          <w:sz w:val="26"/>
          <w:szCs w:val="26"/>
        </w:rPr>
        <w:t>Критерий № 5 «Грамотность»</w:t>
      </w:r>
    </w:p>
    <w:p w:rsidR="0071197F" w:rsidRPr="00CE233C" w:rsidRDefault="0071197F" w:rsidP="0071197F">
      <w:pPr>
        <w:widowControl w:val="0"/>
        <w:autoSpaceDE w:val="0"/>
        <w:autoSpaceDN w:val="0"/>
        <w:adjustRightInd w:val="0"/>
        <w:spacing w:line="360" w:lineRule="auto"/>
        <w:ind w:firstLine="709"/>
        <w:jc w:val="both"/>
        <w:rPr>
          <w:sz w:val="26"/>
          <w:szCs w:val="26"/>
        </w:rPr>
      </w:pPr>
      <w:r w:rsidRPr="00CE233C">
        <w:rPr>
          <w:sz w:val="26"/>
          <w:szCs w:val="26"/>
        </w:rPr>
        <w:t>Проверяется грамотность участника.</w:t>
      </w:r>
    </w:p>
    <w:p w:rsidR="0071197F" w:rsidRPr="00CE233C" w:rsidRDefault="0071197F" w:rsidP="0071197F">
      <w:pPr>
        <w:widowControl w:val="0"/>
        <w:autoSpaceDE w:val="0"/>
        <w:autoSpaceDN w:val="0"/>
        <w:adjustRightInd w:val="0"/>
        <w:spacing w:line="360" w:lineRule="auto"/>
        <w:ind w:firstLine="709"/>
        <w:jc w:val="both"/>
        <w:rPr>
          <w:sz w:val="26"/>
          <w:szCs w:val="26"/>
        </w:rPr>
      </w:pPr>
      <w:r w:rsidRPr="00CE233C">
        <w:rPr>
          <w:sz w:val="26"/>
          <w:szCs w:val="26"/>
        </w:rPr>
        <w:t>«</w:t>
      </w:r>
      <w:r w:rsidRPr="00CE233C">
        <w:rPr>
          <w:b/>
          <w:sz w:val="26"/>
          <w:szCs w:val="26"/>
        </w:rPr>
        <w:t>Незачет</w:t>
      </w:r>
      <w:r w:rsidRPr="00CE233C">
        <w:rPr>
          <w:sz w:val="26"/>
          <w:szCs w:val="26"/>
        </w:rPr>
        <w:t>» ставится, если грамматические, орфографические и пунктуационные ошибки, допущенные в изложении, затрудняют чтение и понимание текста (в сумме более 10 ошибок на 100 слов).</w:t>
      </w:r>
    </w:p>
    <w:p w:rsidR="0071197F" w:rsidRPr="00CE233C" w:rsidRDefault="0071197F" w:rsidP="0071197F">
      <w:pPr>
        <w:widowControl w:val="0"/>
        <w:autoSpaceDE w:val="0"/>
        <w:autoSpaceDN w:val="0"/>
        <w:adjustRightInd w:val="0"/>
        <w:spacing w:line="360" w:lineRule="auto"/>
        <w:ind w:firstLine="709"/>
        <w:jc w:val="both"/>
        <w:rPr>
          <w:sz w:val="26"/>
          <w:szCs w:val="26"/>
        </w:rPr>
      </w:pPr>
      <w:r w:rsidRPr="00CE233C">
        <w:rPr>
          <w:sz w:val="26"/>
          <w:szCs w:val="26"/>
        </w:rPr>
        <w:t>При оценке грамотности следует учитывать специфику письменной речи неслышащих обучающихся, проявляющуюся в «аграмматизмах», которые должны рассматриваться как однотипные и негрубые ошибки.</w:t>
      </w:r>
    </w:p>
    <w:p w:rsidR="00CB5F2E" w:rsidRPr="00476C60" w:rsidRDefault="00CB5F2E" w:rsidP="00EF351A">
      <w:pPr>
        <w:pStyle w:val="ad"/>
        <w:spacing w:line="360" w:lineRule="auto"/>
        <w:jc w:val="center"/>
        <w:outlineLvl w:val="0"/>
        <w:rPr>
          <w:sz w:val="26"/>
          <w:szCs w:val="26"/>
        </w:rPr>
      </w:pPr>
    </w:p>
    <w:p w:rsidR="00477941" w:rsidRPr="00476C60" w:rsidRDefault="00477941" w:rsidP="009409E6">
      <w:pPr>
        <w:pStyle w:val="ad"/>
        <w:spacing w:line="360" w:lineRule="auto"/>
        <w:jc w:val="left"/>
        <w:outlineLvl w:val="0"/>
        <w:rPr>
          <w:sz w:val="26"/>
          <w:szCs w:val="26"/>
        </w:rPr>
      </w:pPr>
    </w:p>
    <w:p w:rsidR="00477941" w:rsidRPr="00351C87" w:rsidRDefault="00CB5F2E" w:rsidP="004E1558">
      <w:pPr>
        <w:pStyle w:val="2"/>
        <w:jc w:val="both"/>
        <w:rPr>
          <w:rFonts w:ascii="Times New Roman" w:hAnsi="Times New Roman"/>
          <w:b w:val="0"/>
          <w:i w:val="0"/>
        </w:rPr>
      </w:pPr>
      <w:bookmarkStart w:id="58" w:name="_Toc401159013"/>
      <w:bookmarkStart w:id="59" w:name="_Toc431311610"/>
      <w:bookmarkEnd w:id="55"/>
      <w:bookmarkEnd w:id="56"/>
      <w:r w:rsidRPr="00351C87">
        <w:rPr>
          <w:rFonts w:ascii="Times New Roman" w:hAnsi="Times New Roman"/>
          <w:i w:val="0"/>
        </w:rPr>
        <w:lastRenderedPageBreak/>
        <w:t xml:space="preserve">Приложение </w:t>
      </w:r>
      <w:r w:rsidR="00AC3118" w:rsidRPr="00351C87">
        <w:rPr>
          <w:rFonts w:ascii="Times New Roman" w:hAnsi="Times New Roman"/>
          <w:i w:val="0"/>
        </w:rPr>
        <w:t>8</w:t>
      </w:r>
      <w:r w:rsidRPr="00351C87">
        <w:rPr>
          <w:rFonts w:ascii="Times New Roman" w:hAnsi="Times New Roman"/>
          <w:i w:val="0"/>
        </w:rPr>
        <w:t>. Рекомендуемые критерии оценивания итогового сочинения организациями, реализующими образовательные программы высшего образования</w:t>
      </w:r>
      <w:bookmarkEnd w:id="58"/>
      <w:bookmarkEnd w:id="59"/>
    </w:p>
    <w:p w:rsidR="00AB7F22" w:rsidRPr="00AB7F22" w:rsidRDefault="00AB7F22" w:rsidP="00AB7F22">
      <w:pPr>
        <w:widowControl w:val="0"/>
        <w:autoSpaceDE w:val="0"/>
        <w:autoSpaceDN w:val="0"/>
        <w:adjustRightInd w:val="0"/>
        <w:ind w:firstLine="709"/>
        <w:jc w:val="both"/>
        <w:rPr>
          <w:rFonts w:eastAsia="Calibri"/>
          <w:i/>
          <w:sz w:val="26"/>
          <w:szCs w:val="26"/>
        </w:rPr>
      </w:pPr>
      <w:r w:rsidRPr="00AB7F22">
        <w:rPr>
          <w:rFonts w:eastAsia="Calibri"/>
          <w:i/>
          <w:sz w:val="26"/>
          <w:szCs w:val="26"/>
        </w:rPr>
        <w:t xml:space="preserve">Данные критерии носят рекомендательный характер. </w:t>
      </w:r>
      <w:r w:rsidR="00F74FEA" w:rsidRPr="00F74FEA">
        <w:rPr>
          <w:rFonts w:eastAsia="Calibri"/>
          <w:i/>
          <w:sz w:val="26"/>
          <w:szCs w:val="26"/>
        </w:rPr>
        <w:t>Образовательная организация высшего образования</w:t>
      </w:r>
      <w:r w:rsidRPr="00AB7F22">
        <w:rPr>
          <w:rFonts w:eastAsia="Calibri"/>
          <w:i/>
          <w:sz w:val="26"/>
          <w:szCs w:val="26"/>
        </w:rPr>
        <w:t xml:space="preserve"> вправе разработать собственные критерии оценивания итогового сочинения, в том числе на основе предложенных. </w:t>
      </w:r>
    </w:p>
    <w:p w:rsidR="00AB7F22" w:rsidRPr="00AB7F22" w:rsidRDefault="00AB7F22" w:rsidP="00AB7F22">
      <w:pPr>
        <w:widowControl w:val="0"/>
        <w:autoSpaceDE w:val="0"/>
        <w:autoSpaceDN w:val="0"/>
        <w:adjustRightInd w:val="0"/>
        <w:spacing w:line="360" w:lineRule="auto"/>
        <w:ind w:firstLine="709"/>
        <w:jc w:val="both"/>
        <w:rPr>
          <w:rFonts w:eastAsia="Calibri"/>
          <w:sz w:val="26"/>
          <w:szCs w:val="26"/>
        </w:rPr>
      </w:pPr>
    </w:p>
    <w:p w:rsidR="00AB7F22" w:rsidRPr="00AB7F22" w:rsidRDefault="00AB7F22" w:rsidP="00AB7F22">
      <w:pPr>
        <w:widowControl w:val="0"/>
        <w:autoSpaceDE w:val="0"/>
        <w:autoSpaceDN w:val="0"/>
        <w:adjustRightInd w:val="0"/>
        <w:spacing w:line="360" w:lineRule="auto"/>
        <w:ind w:firstLine="709"/>
        <w:jc w:val="both"/>
        <w:rPr>
          <w:rFonts w:eastAsia="Calibri"/>
          <w:sz w:val="26"/>
          <w:szCs w:val="26"/>
        </w:rPr>
      </w:pPr>
      <w:r w:rsidRPr="00AB7F22">
        <w:rPr>
          <w:rFonts w:eastAsia="Calibri"/>
          <w:sz w:val="26"/>
          <w:szCs w:val="26"/>
        </w:rPr>
        <w:t xml:space="preserve">Сочинение оценивается по десяти критериям и с учетом его объема и самостоятельности. </w:t>
      </w:r>
    </w:p>
    <w:p w:rsidR="00AB7F22" w:rsidRPr="00AB7F22" w:rsidRDefault="00AB7F22" w:rsidP="00AB7F22">
      <w:pPr>
        <w:widowControl w:val="0"/>
        <w:autoSpaceDE w:val="0"/>
        <w:autoSpaceDN w:val="0"/>
        <w:adjustRightInd w:val="0"/>
        <w:spacing w:line="360" w:lineRule="auto"/>
        <w:ind w:firstLine="709"/>
        <w:jc w:val="both"/>
        <w:rPr>
          <w:rFonts w:eastAsia="Calibri"/>
          <w:b/>
          <w:sz w:val="26"/>
          <w:szCs w:val="26"/>
        </w:rPr>
      </w:pPr>
      <w:r w:rsidRPr="00AB7F22">
        <w:rPr>
          <w:rFonts w:eastAsia="Calibri"/>
          <w:sz w:val="26"/>
          <w:szCs w:val="26"/>
        </w:rPr>
        <w:t xml:space="preserve">Критерии № 1 и № 2 являются основными. </w:t>
      </w:r>
      <w:r w:rsidRPr="00AB7F22">
        <w:rPr>
          <w:rFonts w:eastAsia="Calibri"/>
          <w:b/>
          <w:sz w:val="26"/>
          <w:szCs w:val="26"/>
        </w:rPr>
        <w:t>Если при проверке сочинения по критерию № 1 или № 2 поставлено 0 баллов, то сочинение дальше не проверяется: по всем остальным критериям выставляется 0 баллов.</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8205"/>
        <w:gridCol w:w="1258"/>
      </w:tblGrid>
      <w:tr w:rsidR="00AB7F22" w:rsidRPr="00AB7F22" w:rsidTr="00AB7F22">
        <w:tc>
          <w:tcPr>
            <w:tcW w:w="8205" w:type="dxa"/>
            <w:tcBorders>
              <w:top w:val="single" w:sz="4" w:space="0" w:color="auto"/>
              <w:left w:val="single" w:sz="4" w:space="0" w:color="auto"/>
              <w:bottom w:val="single" w:sz="4" w:space="0" w:color="auto"/>
              <w:right w:val="single" w:sz="4" w:space="0" w:color="auto"/>
            </w:tcBorders>
            <w:hideMark/>
          </w:tcPr>
          <w:p w:rsidR="00AB7F22" w:rsidRPr="00AB7F22" w:rsidRDefault="00AB7F22" w:rsidP="00AB7F22">
            <w:pPr>
              <w:widowControl w:val="0"/>
              <w:autoSpaceDE w:val="0"/>
              <w:autoSpaceDN w:val="0"/>
              <w:adjustRightInd w:val="0"/>
              <w:spacing w:line="360" w:lineRule="auto"/>
              <w:jc w:val="both"/>
              <w:rPr>
                <w:rFonts w:eastAsia="Calibri"/>
                <w:b/>
                <w:sz w:val="26"/>
                <w:szCs w:val="26"/>
              </w:rPr>
            </w:pPr>
            <w:r w:rsidRPr="00AB7F22">
              <w:rPr>
                <w:rFonts w:eastAsia="Calibri"/>
                <w:b/>
                <w:sz w:val="26"/>
                <w:szCs w:val="26"/>
              </w:rPr>
              <w:t>Критерии оценивания</w:t>
            </w:r>
          </w:p>
        </w:tc>
        <w:tc>
          <w:tcPr>
            <w:tcW w:w="1258" w:type="dxa"/>
            <w:tcBorders>
              <w:top w:val="single" w:sz="4" w:space="0" w:color="auto"/>
              <w:left w:val="single" w:sz="4" w:space="0" w:color="auto"/>
              <w:bottom w:val="single" w:sz="4" w:space="0" w:color="auto"/>
              <w:right w:val="single" w:sz="4" w:space="0" w:color="auto"/>
            </w:tcBorders>
            <w:hideMark/>
          </w:tcPr>
          <w:p w:rsidR="00AB7F22" w:rsidRPr="00AB7F22" w:rsidRDefault="00AB7F22" w:rsidP="00AB7F22">
            <w:pPr>
              <w:widowControl w:val="0"/>
              <w:autoSpaceDE w:val="0"/>
              <w:autoSpaceDN w:val="0"/>
              <w:adjustRightInd w:val="0"/>
              <w:spacing w:line="360" w:lineRule="auto"/>
              <w:jc w:val="both"/>
              <w:rPr>
                <w:rFonts w:eastAsia="Calibri"/>
                <w:b/>
                <w:sz w:val="26"/>
                <w:szCs w:val="26"/>
              </w:rPr>
            </w:pPr>
            <w:r w:rsidRPr="00AB7F22">
              <w:rPr>
                <w:rFonts w:eastAsia="Calibri"/>
                <w:b/>
                <w:sz w:val="26"/>
                <w:szCs w:val="26"/>
              </w:rPr>
              <w:t>Баллы</w:t>
            </w:r>
          </w:p>
        </w:tc>
      </w:tr>
      <w:tr w:rsidR="00AB7F22" w:rsidRPr="00AB7F22" w:rsidTr="00AB7F22">
        <w:tc>
          <w:tcPr>
            <w:tcW w:w="9463" w:type="dxa"/>
            <w:gridSpan w:val="2"/>
            <w:tcBorders>
              <w:top w:val="single" w:sz="4" w:space="0" w:color="auto"/>
              <w:left w:val="single" w:sz="4" w:space="0" w:color="auto"/>
              <w:bottom w:val="single" w:sz="4" w:space="0" w:color="auto"/>
              <w:right w:val="single" w:sz="4" w:space="0" w:color="auto"/>
            </w:tcBorders>
            <w:hideMark/>
          </w:tcPr>
          <w:p w:rsidR="00AB7F22" w:rsidRPr="00AB7F22" w:rsidRDefault="00AB7F22" w:rsidP="00AB7F22">
            <w:pPr>
              <w:widowControl w:val="0"/>
              <w:autoSpaceDE w:val="0"/>
              <w:autoSpaceDN w:val="0"/>
              <w:adjustRightInd w:val="0"/>
              <w:spacing w:line="360" w:lineRule="auto"/>
              <w:jc w:val="both"/>
              <w:rPr>
                <w:rFonts w:eastAsia="Calibri"/>
                <w:b/>
                <w:sz w:val="26"/>
                <w:szCs w:val="26"/>
              </w:rPr>
            </w:pPr>
            <w:r w:rsidRPr="00AB7F22">
              <w:rPr>
                <w:rFonts w:eastAsia="Calibri"/>
                <w:b/>
                <w:sz w:val="26"/>
                <w:szCs w:val="26"/>
              </w:rPr>
              <w:t>К1. Соответствие теме</w:t>
            </w:r>
          </w:p>
        </w:tc>
      </w:tr>
      <w:tr w:rsidR="00AB7F22" w:rsidRPr="00AB7F22" w:rsidTr="00AB7F22">
        <w:tc>
          <w:tcPr>
            <w:tcW w:w="8205" w:type="dxa"/>
            <w:tcBorders>
              <w:top w:val="single" w:sz="4" w:space="0" w:color="auto"/>
              <w:left w:val="single" w:sz="4" w:space="0" w:color="auto"/>
              <w:bottom w:val="single" w:sz="4" w:space="0" w:color="auto"/>
              <w:right w:val="single" w:sz="4" w:space="0" w:color="auto"/>
            </w:tcBorders>
            <w:hideMark/>
          </w:tcPr>
          <w:p w:rsidR="00AB7F22" w:rsidRPr="00AB7F22" w:rsidRDefault="00AB7F22" w:rsidP="00AB7F22">
            <w:pPr>
              <w:widowControl w:val="0"/>
              <w:autoSpaceDE w:val="0"/>
              <w:autoSpaceDN w:val="0"/>
              <w:adjustRightInd w:val="0"/>
              <w:spacing w:line="360" w:lineRule="auto"/>
              <w:ind w:firstLine="397"/>
              <w:jc w:val="both"/>
              <w:rPr>
                <w:rFonts w:eastAsia="Calibri"/>
                <w:sz w:val="26"/>
                <w:szCs w:val="26"/>
              </w:rPr>
            </w:pPr>
            <w:r w:rsidRPr="00AB7F22">
              <w:rPr>
                <w:rFonts w:eastAsia="Calibri"/>
                <w:sz w:val="26"/>
                <w:szCs w:val="26"/>
              </w:rPr>
              <w:t>Участник раскрывает тему сочинения или в той или иной форме рассуждает на предложенную тему, выбрав убедительный путь её раскрытия (например, отвечает на вопрос, поставленный в теме, или размышляет над предложенной проблемой, или строит высказывание на основе связанных с темой тезисов и т.п.), коммуникативный замысел сочинения выражен ясно.</w:t>
            </w:r>
          </w:p>
        </w:tc>
        <w:tc>
          <w:tcPr>
            <w:tcW w:w="1258" w:type="dxa"/>
            <w:tcBorders>
              <w:top w:val="single" w:sz="4" w:space="0" w:color="auto"/>
              <w:left w:val="single" w:sz="4" w:space="0" w:color="auto"/>
              <w:bottom w:val="single" w:sz="4" w:space="0" w:color="auto"/>
              <w:right w:val="single" w:sz="4" w:space="0" w:color="auto"/>
            </w:tcBorders>
            <w:hideMark/>
          </w:tcPr>
          <w:p w:rsidR="00AB7F22" w:rsidRPr="00AB7F22" w:rsidRDefault="00AB7F22" w:rsidP="00AB7F22">
            <w:pPr>
              <w:widowControl w:val="0"/>
              <w:autoSpaceDE w:val="0"/>
              <w:autoSpaceDN w:val="0"/>
              <w:adjustRightInd w:val="0"/>
              <w:spacing w:line="360" w:lineRule="auto"/>
              <w:jc w:val="both"/>
              <w:rPr>
                <w:rFonts w:eastAsia="Calibri"/>
                <w:sz w:val="26"/>
                <w:szCs w:val="26"/>
              </w:rPr>
            </w:pPr>
            <w:r w:rsidRPr="00AB7F22">
              <w:rPr>
                <w:rFonts w:eastAsia="Calibri"/>
                <w:sz w:val="26"/>
                <w:szCs w:val="26"/>
              </w:rPr>
              <w:t>2</w:t>
            </w:r>
          </w:p>
        </w:tc>
      </w:tr>
      <w:tr w:rsidR="00AB7F22" w:rsidRPr="00AB7F22" w:rsidTr="00AB7F22">
        <w:tc>
          <w:tcPr>
            <w:tcW w:w="8205" w:type="dxa"/>
            <w:tcBorders>
              <w:top w:val="single" w:sz="4" w:space="0" w:color="auto"/>
              <w:left w:val="single" w:sz="4" w:space="0" w:color="auto"/>
              <w:bottom w:val="single" w:sz="4" w:space="0" w:color="auto"/>
              <w:right w:val="single" w:sz="4" w:space="0" w:color="auto"/>
            </w:tcBorders>
            <w:hideMark/>
          </w:tcPr>
          <w:p w:rsidR="00AB7F22" w:rsidRPr="00AB7F22" w:rsidRDefault="00AB7F22" w:rsidP="00AB7F22">
            <w:pPr>
              <w:widowControl w:val="0"/>
              <w:autoSpaceDE w:val="0"/>
              <w:autoSpaceDN w:val="0"/>
              <w:adjustRightInd w:val="0"/>
              <w:spacing w:line="360" w:lineRule="auto"/>
              <w:ind w:firstLine="397"/>
              <w:jc w:val="both"/>
              <w:rPr>
                <w:rFonts w:eastAsia="Calibri"/>
                <w:sz w:val="26"/>
                <w:szCs w:val="26"/>
              </w:rPr>
            </w:pPr>
            <w:r w:rsidRPr="00AB7F22">
              <w:rPr>
                <w:rFonts w:eastAsia="Calibri"/>
                <w:sz w:val="26"/>
                <w:szCs w:val="26"/>
              </w:rPr>
              <w:t>Участник поверхностно рассуждает на предложенную тему или рассуждает на тему, близкую к предложенной, коммуникативный замысел сочинения прослеживается.</w:t>
            </w:r>
          </w:p>
        </w:tc>
        <w:tc>
          <w:tcPr>
            <w:tcW w:w="1258" w:type="dxa"/>
            <w:tcBorders>
              <w:top w:val="single" w:sz="4" w:space="0" w:color="auto"/>
              <w:left w:val="single" w:sz="4" w:space="0" w:color="auto"/>
              <w:bottom w:val="single" w:sz="4" w:space="0" w:color="auto"/>
              <w:right w:val="single" w:sz="4" w:space="0" w:color="auto"/>
            </w:tcBorders>
            <w:hideMark/>
          </w:tcPr>
          <w:p w:rsidR="00AB7F22" w:rsidRPr="00AB7F22" w:rsidRDefault="00AB7F22" w:rsidP="00AB7F22">
            <w:pPr>
              <w:widowControl w:val="0"/>
              <w:autoSpaceDE w:val="0"/>
              <w:autoSpaceDN w:val="0"/>
              <w:adjustRightInd w:val="0"/>
              <w:spacing w:line="360" w:lineRule="auto"/>
              <w:jc w:val="both"/>
              <w:rPr>
                <w:rFonts w:eastAsia="Calibri"/>
                <w:sz w:val="26"/>
                <w:szCs w:val="26"/>
              </w:rPr>
            </w:pPr>
            <w:r w:rsidRPr="00AB7F22">
              <w:rPr>
                <w:rFonts w:eastAsia="Calibri"/>
                <w:sz w:val="26"/>
                <w:szCs w:val="26"/>
              </w:rPr>
              <w:t>1</w:t>
            </w:r>
          </w:p>
        </w:tc>
      </w:tr>
      <w:tr w:rsidR="00AB7F22" w:rsidRPr="00AB7F22" w:rsidTr="00AB7F22">
        <w:trPr>
          <w:trHeight w:val="350"/>
        </w:trPr>
        <w:tc>
          <w:tcPr>
            <w:tcW w:w="8205" w:type="dxa"/>
            <w:tcBorders>
              <w:top w:val="single" w:sz="4" w:space="0" w:color="auto"/>
              <w:left w:val="single" w:sz="4" w:space="0" w:color="auto"/>
              <w:bottom w:val="single" w:sz="4" w:space="0" w:color="auto"/>
              <w:right w:val="single" w:sz="4" w:space="0" w:color="auto"/>
            </w:tcBorders>
            <w:hideMark/>
          </w:tcPr>
          <w:p w:rsidR="00AB7F22" w:rsidRPr="00AB7F22" w:rsidRDefault="00AB7F22" w:rsidP="00AB7F22">
            <w:pPr>
              <w:widowControl w:val="0"/>
              <w:autoSpaceDE w:val="0"/>
              <w:autoSpaceDN w:val="0"/>
              <w:adjustRightInd w:val="0"/>
              <w:spacing w:line="360" w:lineRule="auto"/>
              <w:ind w:firstLine="397"/>
              <w:jc w:val="both"/>
              <w:rPr>
                <w:rFonts w:eastAsia="Calibri"/>
                <w:sz w:val="26"/>
                <w:szCs w:val="26"/>
              </w:rPr>
            </w:pPr>
            <w:r w:rsidRPr="00AB7F22">
              <w:rPr>
                <w:rFonts w:eastAsia="Calibri"/>
                <w:sz w:val="26"/>
                <w:szCs w:val="26"/>
              </w:rPr>
              <w:t>Сочинение не соответствует теме,</w:t>
            </w:r>
          </w:p>
          <w:p w:rsidR="00AB7F22" w:rsidRPr="00AB7F22" w:rsidRDefault="00AB7F22" w:rsidP="00AB7F22">
            <w:pPr>
              <w:widowControl w:val="0"/>
              <w:autoSpaceDE w:val="0"/>
              <w:autoSpaceDN w:val="0"/>
              <w:adjustRightInd w:val="0"/>
              <w:spacing w:line="360" w:lineRule="auto"/>
              <w:ind w:firstLine="397"/>
              <w:jc w:val="both"/>
              <w:rPr>
                <w:rFonts w:eastAsia="Calibri"/>
                <w:sz w:val="26"/>
                <w:szCs w:val="26"/>
              </w:rPr>
            </w:pPr>
            <w:r w:rsidRPr="00AB7F22">
              <w:rPr>
                <w:rFonts w:eastAsia="Calibri"/>
                <w:sz w:val="26"/>
                <w:szCs w:val="26"/>
              </w:rPr>
              <w:t>и/или коммуникативный замысел сочинения не прослеживается.</w:t>
            </w:r>
          </w:p>
        </w:tc>
        <w:tc>
          <w:tcPr>
            <w:tcW w:w="1258" w:type="dxa"/>
            <w:tcBorders>
              <w:top w:val="single" w:sz="4" w:space="0" w:color="auto"/>
              <w:left w:val="single" w:sz="4" w:space="0" w:color="auto"/>
              <w:bottom w:val="single" w:sz="4" w:space="0" w:color="auto"/>
              <w:right w:val="single" w:sz="4" w:space="0" w:color="auto"/>
            </w:tcBorders>
            <w:hideMark/>
          </w:tcPr>
          <w:p w:rsidR="00AB7F22" w:rsidRPr="00AB7F22" w:rsidRDefault="00AB7F22" w:rsidP="00AB7F22">
            <w:pPr>
              <w:widowControl w:val="0"/>
              <w:autoSpaceDE w:val="0"/>
              <w:autoSpaceDN w:val="0"/>
              <w:adjustRightInd w:val="0"/>
              <w:spacing w:line="360" w:lineRule="auto"/>
              <w:jc w:val="both"/>
              <w:rPr>
                <w:rFonts w:eastAsia="Calibri"/>
                <w:sz w:val="26"/>
                <w:szCs w:val="26"/>
              </w:rPr>
            </w:pPr>
            <w:r w:rsidRPr="00AB7F22">
              <w:rPr>
                <w:rFonts w:eastAsia="Calibri"/>
                <w:sz w:val="26"/>
                <w:szCs w:val="26"/>
              </w:rPr>
              <w:t>0</w:t>
            </w:r>
          </w:p>
        </w:tc>
      </w:tr>
      <w:tr w:rsidR="00AB7F22" w:rsidRPr="00AB7F22" w:rsidTr="00AB7F22">
        <w:tc>
          <w:tcPr>
            <w:tcW w:w="9463" w:type="dxa"/>
            <w:gridSpan w:val="2"/>
            <w:tcBorders>
              <w:top w:val="single" w:sz="4" w:space="0" w:color="auto"/>
              <w:left w:val="single" w:sz="4" w:space="0" w:color="auto"/>
              <w:bottom w:val="single" w:sz="4" w:space="0" w:color="auto"/>
              <w:right w:val="single" w:sz="4" w:space="0" w:color="auto"/>
            </w:tcBorders>
            <w:hideMark/>
          </w:tcPr>
          <w:p w:rsidR="00AB7F22" w:rsidRPr="00AB7F22" w:rsidRDefault="00AB7F22" w:rsidP="00AB7F22">
            <w:pPr>
              <w:widowControl w:val="0"/>
              <w:autoSpaceDE w:val="0"/>
              <w:autoSpaceDN w:val="0"/>
              <w:adjustRightInd w:val="0"/>
              <w:spacing w:line="360" w:lineRule="auto"/>
              <w:jc w:val="both"/>
              <w:rPr>
                <w:rFonts w:eastAsia="Calibri"/>
                <w:b/>
                <w:sz w:val="26"/>
                <w:szCs w:val="26"/>
              </w:rPr>
            </w:pPr>
            <w:r w:rsidRPr="00AB7F22">
              <w:rPr>
                <w:rFonts w:eastAsia="Calibri"/>
                <w:b/>
                <w:sz w:val="26"/>
                <w:szCs w:val="26"/>
              </w:rPr>
              <w:t xml:space="preserve">К2. Аргументация. Привлечение литературного материала </w:t>
            </w:r>
          </w:p>
        </w:tc>
      </w:tr>
      <w:tr w:rsidR="00AB7F22" w:rsidRPr="00AB7F22" w:rsidTr="00AB7F22">
        <w:tc>
          <w:tcPr>
            <w:tcW w:w="8205" w:type="dxa"/>
            <w:tcBorders>
              <w:top w:val="single" w:sz="4" w:space="0" w:color="auto"/>
              <w:left w:val="single" w:sz="4" w:space="0" w:color="auto"/>
              <w:bottom w:val="single" w:sz="4" w:space="0" w:color="auto"/>
              <w:right w:val="single" w:sz="4" w:space="0" w:color="auto"/>
            </w:tcBorders>
            <w:hideMark/>
          </w:tcPr>
          <w:p w:rsidR="00AB7F22" w:rsidRPr="00AB7F22" w:rsidRDefault="00AB7F22" w:rsidP="00AB7F22">
            <w:pPr>
              <w:widowControl w:val="0"/>
              <w:autoSpaceDE w:val="0"/>
              <w:autoSpaceDN w:val="0"/>
              <w:adjustRightInd w:val="0"/>
              <w:spacing w:line="360" w:lineRule="auto"/>
              <w:ind w:firstLine="397"/>
              <w:jc w:val="both"/>
              <w:rPr>
                <w:rFonts w:eastAsia="Calibri"/>
                <w:sz w:val="26"/>
                <w:szCs w:val="26"/>
              </w:rPr>
            </w:pPr>
            <w:r w:rsidRPr="00AB7F22">
              <w:rPr>
                <w:rFonts w:eastAsia="Calibri"/>
                <w:sz w:val="26"/>
                <w:szCs w:val="26"/>
              </w:rPr>
              <w:t>Участник при раскрытии темы сочинения строит рассуждение на основе произведения (произведений) отечественной или мировой литературы по собственному выбору, показывая разный уровень осмысления литературного материала: от элементов смыслового анализа (например, тематика, проблематика, сюжет, характеры и т.п.) до комплексного анализа художественного текста в единстве формы и содержания; выбор</w:t>
            </w:r>
            <w:r w:rsidRPr="00AB7F22">
              <w:rPr>
                <w:rFonts w:eastAsia="Calibri"/>
                <w:b/>
                <w:sz w:val="26"/>
                <w:szCs w:val="26"/>
              </w:rPr>
              <w:t xml:space="preserve"> </w:t>
            </w:r>
            <w:r w:rsidRPr="00AB7F22">
              <w:rPr>
                <w:rFonts w:eastAsia="Calibri"/>
                <w:sz w:val="26"/>
                <w:szCs w:val="26"/>
              </w:rPr>
              <w:t xml:space="preserve">литературного произведения и аспекты его анализа </w:t>
            </w:r>
            <w:r w:rsidRPr="00AB7F22">
              <w:rPr>
                <w:rFonts w:eastAsia="Calibri"/>
                <w:sz w:val="26"/>
                <w:szCs w:val="26"/>
              </w:rPr>
              <w:lastRenderedPageBreak/>
              <w:t>оправданны с точки зрения темы;</w:t>
            </w:r>
          </w:p>
          <w:p w:rsidR="00AB7F22" w:rsidRPr="00AB7F22" w:rsidRDefault="00AB7F22" w:rsidP="00AB7F22">
            <w:pPr>
              <w:widowControl w:val="0"/>
              <w:autoSpaceDE w:val="0"/>
              <w:autoSpaceDN w:val="0"/>
              <w:adjustRightInd w:val="0"/>
              <w:spacing w:line="360" w:lineRule="auto"/>
              <w:ind w:firstLine="397"/>
              <w:jc w:val="both"/>
              <w:rPr>
                <w:rFonts w:eastAsia="Calibri"/>
                <w:sz w:val="26"/>
                <w:szCs w:val="26"/>
              </w:rPr>
            </w:pPr>
            <w:r w:rsidRPr="00AB7F22">
              <w:rPr>
                <w:rFonts w:eastAsia="Calibri"/>
                <w:sz w:val="26"/>
                <w:szCs w:val="26"/>
              </w:rPr>
              <w:t>допущено не более 1 фактической ошибки, связанной со знанием литературного материала (ошибка в написании автора и названия произведения, имен персонажей и топонимов произведения, в изложении сюжетной линии, литературных и исторических фактов и т.п.)</w:t>
            </w:r>
          </w:p>
        </w:tc>
        <w:tc>
          <w:tcPr>
            <w:tcW w:w="1258" w:type="dxa"/>
            <w:tcBorders>
              <w:top w:val="single" w:sz="4" w:space="0" w:color="auto"/>
              <w:left w:val="single" w:sz="4" w:space="0" w:color="auto"/>
              <w:bottom w:val="single" w:sz="4" w:space="0" w:color="auto"/>
              <w:right w:val="single" w:sz="4" w:space="0" w:color="auto"/>
            </w:tcBorders>
            <w:hideMark/>
          </w:tcPr>
          <w:p w:rsidR="00AB7F22" w:rsidRPr="00AB7F22" w:rsidRDefault="00AB7F22" w:rsidP="00AB7F22">
            <w:pPr>
              <w:widowControl w:val="0"/>
              <w:autoSpaceDE w:val="0"/>
              <w:autoSpaceDN w:val="0"/>
              <w:adjustRightInd w:val="0"/>
              <w:spacing w:line="360" w:lineRule="auto"/>
              <w:jc w:val="both"/>
              <w:rPr>
                <w:rFonts w:eastAsia="Calibri"/>
                <w:sz w:val="26"/>
                <w:szCs w:val="26"/>
              </w:rPr>
            </w:pPr>
            <w:r w:rsidRPr="00AB7F22">
              <w:rPr>
                <w:rFonts w:eastAsia="Calibri"/>
                <w:sz w:val="26"/>
                <w:szCs w:val="26"/>
              </w:rPr>
              <w:lastRenderedPageBreak/>
              <w:t>2</w:t>
            </w:r>
          </w:p>
        </w:tc>
      </w:tr>
      <w:tr w:rsidR="00AB7F22" w:rsidRPr="00AB7F22" w:rsidTr="00AB7F22">
        <w:trPr>
          <w:trHeight w:val="1787"/>
        </w:trPr>
        <w:tc>
          <w:tcPr>
            <w:tcW w:w="8205" w:type="dxa"/>
            <w:tcBorders>
              <w:top w:val="single" w:sz="4" w:space="0" w:color="auto"/>
              <w:left w:val="single" w:sz="4" w:space="0" w:color="auto"/>
              <w:bottom w:val="single" w:sz="4" w:space="0" w:color="auto"/>
              <w:right w:val="single" w:sz="4" w:space="0" w:color="auto"/>
            </w:tcBorders>
            <w:hideMark/>
          </w:tcPr>
          <w:p w:rsidR="00AB7F22" w:rsidRPr="00AB7F22" w:rsidRDefault="00AB7F22" w:rsidP="00AB7F22">
            <w:pPr>
              <w:widowControl w:val="0"/>
              <w:autoSpaceDE w:val="0"/>
              <w:autoSpaceDN w:val="0"/>
              <w:adjustRightInd w:val="0"/>
              <w:spacing w:line="360" w:lineRule="auto"/>
              <w:ind w:firstLine="397"/>
              <w:jc w:val="both"/>
              <w:rPr>
                <w:rFonts w:eastAsia="Calibri"/>
                <w:sz w:val="26"/>
                <w:szCs w:val="26"/>
              </w:rPr>
            </w:pPr>
            <w:r w:rsidRPr="00AB7F22">
              <w:rPr>
                <w:rFonts w:eastAsia="Calibri"/>
                <w:sz w:val="26"/>
                <w:szCs w:val="26"/>
              </w:rPr>
              <w:lastRenderedPageBreak/>
              <w:t>Участник строит рассуждение с опорой на литературный материал, но ограничивается общими высказываниями по поводу художественного произведения</w:t>
            </w:r>
            <w:r w:rsidR="00A37138">
              <w:rPr>
                <w:rFonts w:eastAsia="Calibri"/>
                <w:sz w:val="26"/>
                <w:szCs w:val="26"/>
              </w:rPr>
              <w:t>,</w:t>
            </w:r>
          </w:p>
          <w:p w:rsidR="00AB7F22" w:rsidRPr="00AB7F22" w:rsidRDefault="00AB7F22" w:rsidP="00AB7F22">
            <w:pPr>
              <w:widowControl w:val="0"/>
              <w:autoSpaceDE w:val="0"/>
              <w:autoSpaceDN w:val="0"/>
              <w:adjustRightInd w:val="0"/>
              <w:spacing w:line="360" w:lineRule="auto"/>
              <w:ind w:firstLine="397"/>
              <w:jc w:val="both"/>
              <w:rPr>
                <w:rFonts w:eastAsia="Calibri"/>
                <w:sz w:val="26"/>
                <w:szCs w:val="26"/>
              </w:rPr>
            </w:pPr>
            <w:r w:rsidRPr="00AB7F22">
              <w:rPr>
                <w:rFonts w:eastAsia="Calibri"/>
                <w:sz w:val="26"/>
                <w:szCs w:val="26"/>
              </w:rPr>
              <w:t>и/или привлекает литературный материал не вполне уместн</w:t>
            </w:r>
            <w:r w:rsidR="00A37138">
              <w:rPr>
                <w:rFonts w:eastAsia="Calibri"/>
                <w:sz w:val="26"/>
                <w:szCs w:val="26"/>
              </w:rPr>
              <w:t>о с точки зрения выбранной темы,</w:t>
            </w:r>
          </w:p>
          <w:p w:rsidR="00AB7F22" w:rsidRPr="00AB7F22" w:rsidRDefault="00AB7F22" w:rsidP="00AB7F22">
            <w:pPr>
              <w:widowControl w:val="0"/>
              <w:autoSpaceDE w:val="0"/>
              <w:autoSpaceDN w:val="0"/>
              <w:adjustRightInd w:val="0"/>
              <w:spacing w:line="360" w:lineRule="auto"/>
              <w:ind w:firstLine="397"/>
              <w:jc w:val="both"/>
              <w:rPr>
                <w:rFonts w:eastAsia="Calibri"/>
                <w:sz w:val="26"/>
                <w:szCs w:val="26"/>
              </w:rPr>
            </w:pPr>
            <w:r w:rsidRPr="00AB7F22">
              <w:rPr>
                <w:rFonts w:eastAsia="Calibri"/>
                <w:sz w:val="26"/>
                <w:szCs w:val="26"/>
              </w:rPr>
              <w:t>и/или ограничивается простым пересказ</w:t>
            </w:r>
            <w:r w:rsidR="00A37138">
              <w:rPr>
                <w:rFonts w:eastAsia="Calibri"/>
                <w:sz w:val="26"/>
                <w:szCs w:val="26"/>
              </w:rPr>
              <w:t>ом художественного произведения,</w:t>
            </w:r>
          </w:p>
          <w:p w:rsidR="00AB7F22" w:rsidRPr="00AB7F22" w:rsidRDefault="00AB7F22" w:rsidP="00AB7F22">
            <w:pPr>
              <w:widowControl w:val="0"/>
              <w:autoSpaceDE w:val="0"/>
              <w:autoSpaceDN w:val="0"/>
              <w:adjustRightInd w:val="0"/>
              <w:spacing w:line="360" w:lineRule="auto"/>
              <w:ind w:firstLine="397"/>
              <w:jc w:val="both"/>
              <w:rPr>
                <w:rFonts w:eastAsia="Calibri"/>
                <w:sz w:val="26"/>
                <w:szCs w:val="26"/>
              </w:rPr>
            </w:pPr>
            <w:r w:rsidRPr="00AB7F22">
              <w:rPr>
                <w:rFonts w:eastAsia="Calibri"/>
                <w:sz w:val="26"/>
                <w:szCs w:val="26"/>
              </w:rPr>
              <w:t>и/или допущены 2-4 фактические ошибки, связанные со знанием литературного материала.</w:t>
            </w:r>
          </w:p>
        </w:tc>
        <w:tc>
          <w:tcPr>
            <w:tcW w:w="1258" w:type="dxa"/>
            <w:tcBorders>
              <w:top w:val="single" w:sz="4" w:space="0" w:color="auto"/>
              <w:left w:val="single" w:sz="4" w:space="0" w:color="auto"/>
              <w:bottom w:val="single" w:sz="4" w:space="0" w:color="auto"/>
              <w:right w:val="single" w:sz="4" w:space="0" w:color="auto"/>
            </w:tcBorders>
            <w:hideMark/>
          </w:tcPr>
          <w:p w:rsidR="00AB7F22" w:rsidRPr="00AB7F22" w:rsidRDefault="00AB7F22" w:rsidP="00AB7F22">
            <w:pPr>
              <w:widowControl w:val="0"/>
              <w:autoSpaceDE w:val="0"/>
              <w:autoSpaceDN w:val="0"/>
              <w:adjustRightInd w:val="0"/>
              <w:spacing w:line="360" w:lineRule="auto"/>
              <w:jc w:val="both"/>
              <w:rPr>
                <w:rFonts w:eastAsia="Calibri"/>
                <w:sz w:val="26"/>
                <w:szCs w:val="26"/>
              </w:rPr>
            </w:pPr>
            <w:r w:rsidRPr="00AB7F22">
              <w:rPr>
                <w:rFonts w:eastAsia="Calibri"/>
                <w:sz w:val="26"/>
                <w:szCs w:val="26"/>
              </w:rPr>
              <w:t>1</w:t>
            </w:r>
          </w:p>
        </w:tc>
      </w:tr>
      <w:tr w:rsidR="00AB7F22" w:rsidRPr="00AB7F22" w:rsidTr="00AB7F22">
        <w:tc>
          <w:tcPr>
            <w:tcW w:w="8205" w:type="dxa"/>
            <w:tcBorders>
              <w:top w:val="single" w:sz="4" w:space="0" w:color="auto"/>
              <w:left w:val="single" w:sz="4" w:space="0" w:color="auto"/>
              <w:bottom w:val="single" w:sz="4" w:space="0" w:color="auto"/>
              <w:right w:val="single" w:sz="4" w:space="0" w:color="auto"/>
            </w:tcBorders>
            <w:hideMark/>
          </w:tcPr>
          <w:p w:rsidR="00AB7F22" w:rsidRPr="00AB7F22" w:rsidRDefault="00AB7F22" w:rsidP="00AB7F22">
            <w:pPr>
              <w:widowControl w:val="0"/>
              <w:autoSpaceDE w:val="0"/>
              <w:autoSpaceDN w:val="0"/>
              <w:adjustRightInd w:val="0"/>
              <w:spacing w:line="360" w:lineRule="auto"/>
              <w:ind w:firstLine="397"/>
              <w:jc w:val="both"/>
              <w:rPr>
                <w:rFonts w:eastAsia="Calibri"/>
                <w:sz w:val="26"/>
                <w:szCs w:val="26"/>
              </w:rPr>
            </w:pPr>
            <w:r w:rsidRPr="00AB7F22">
              <w:rPr>
                <w:rFonts w:eastAsia="Calibri"/>
                <w:sz w:val="26"/>
                <w:szCs w:val="26"/>
              </w:rPr>
              <w:t>сочинение написано без привлечения литературного материала,</w:t>
            </w:r>
          </w:p>
          <w:p w:rsidR="00AB7F22" w:rsidRPr="00AB7F22" w:rsidRDefault="00AB7F22" w:rsidP="00AB7F22">
            <w:pPr>
              <w:widowControl w:val="0"/>
              <w:autoSpaceDE w:val="0"/>
              <w:autoSpaceDN w:val="0"/>
              <w:adjustRightInd w:val="0"/>
              <w:spacing w:line="360" w:lineRule="auto"/>
              <w:ind w:firstLine="397"/>
              <w:jc w:val="both"/>
              <w:rPr>
                <w:rFonts w:eastAsia="Calibri"/>
                <w:sz w:val="26"/>
                <w:szCs w:val="26"/>
              </w:rPr>
            </w:pPr>
            <w:r w:rsidRPr="00AB7F22">
              <w:rPr>
                <w:rFonts w:eastAsia="Calibri"/>
                <w:sz w:val="26"/>
                <w:szCs w:val="26"/>
              </w:rPr>
              <w:t>или литературные произведения лишь упоминаются в работе, не становясь опорой для рассуждения,</w:t>
            </w:r>
          </w:p>
          <w:p w:rsidR="00AB7F22" w:rsidRPr="00AB7F22" w:rsidRDefault="00AB7F22" w:rsidP="00AB7F22">
            <w:pPr>
              <w:widowControl w:val="0"/>
              <w:autoSpaceDE w:val="0"/>
              <w:autoSpaceDN w:val="0"/>
              <w:adjustRightInd w:val="0"/>
              <w:spacing w:line="360" w:lineRule="auto"/>
              <w:ind w:firstLine="397"/>
              <w:jc w:val="both"/>
              <w:rPr>
                <w:rFonts w:eastAsia="Calibri"/>
                <w:sz w:val="26"/>
                <w:szCs w:val="26"/>
              </w:rPr>
            </w:pPr>
            <w:r w:rsidRPr="00AB7F22">
              <w:rPr>
                <w:rFonts w:eastAsia="Calibri"/>
                <w:sz w:val="26"/>
                <w:szCs w:val="26"/>
              </w:rPr>
              <w:t>и/или сочинение содержит 5 и более фактических ошибок.</w:t>
            </w:r>
          </w:p>
        </w:tc>
        <w:tc>
          <w:tcPr>
            <w:tcW w:w="1258" w:type="dxa"/>
            <w:tcBorders>
              <w:top w:val="single" w:sz="4" w:space="0" w:color="auto"/>
              <w:left w:val="single" w:sz="4" w:space="0" w:color="auto"/>
              <w:bottom w:val="single" w:sz="4" w:space="0" w:color="auto"/>
              <w:right w:val="single" w:sz="4" w:space="0" w:color="auto"/>
            </w:tcBorders>
            <w:hideMark/>
          </w:tcPr>
          <w:p w:rsidR="00AB7F22" w:rsidRPr="00AB7F22" w:rsidRDefault="00AB7F22" w:rsidP="00AB7F22">
            <w:pPr>
              <w:widowControl w:val="0"/>
              <w:autoSpaceDE w:val="0"/>
              <w:autoSpaceDN w:val="0"/>
              <w:adjustRightInd w:val="0"/>
              <w:spacing w:line="360" w:lineRule="auto"/>
              <w:jc w:val="both"/>
              <w:rPr>
                <w:rFonts w:eastAsia="Calibri"/>
                <w:sz w:val="26"/>
                <w:szCs w:val="26"/>
              </w:rPr>
            </w:pPr>
            <w:r w:rsidRPr="00AB7F22">
              <w:rPr>
                <w:rFonts w:eastAsia="Calibri"/>
                <w:sz w:val="26"/>
                <w:szCs w:val="26"/>
              </w:rPr>
              <w:t>0</w:t>
            </w:r>
          </w:p>
        </w:tc>
      </w:tr>
      <w:tr w:rsidR="00AB7F22" w:rsidRPr="00AB7F22" w:rsidTr="00AB7F22">
        <w:tc>
          <w:tcPr>
            <w:tcW w:w="9463" w:type="dxa"/>
            <w:gridSpan w:val="2"/>
            <w:tcBorders>
              <w:top w:val="single" w:sz="4" w:space="0" w:color="auto"/>
              <w:left w:val="single" w:sz="4" w:space="0" w:color="auto"/>
              <w:bottom w:val="single" w:sz="4" w:space="0" w:color="auto"/>
              <w:right w:val="single" w:sz="4" w:space="0" w:color="auto"/>
            </w:tcBorders>
            <w:hideMark/>
          </w:tcPr>
          <w:p w:rsidR="00AB7F22" w:rsidRPr="00AB7F22" w:rsidRDefault="00AB7F22" w:rsidP="00AB7F22">
            <w:pPr>
              <w:widowControl w:val="0"/>
              <w:autoSpaceDE w:val="0"/>
              <w:autoSpaceDN w:val="0"/>
              <w:adjustRightInd w:val="0"/>
              <w:spacing w:line="360" w:lineRule="auto"/>
              <w:jc w:val="both"/>
              <w:rPr>
                <w:rFonts w:eastAsia="Calibri"/>
                <w:b/>
                <w:sz w:val="26"/>
                <w:szCs w:val="26"/>
              </w:rPr>
            </w:pPr>
            <w:r w:rsidRPr="00AB7F22">
              <w:rPr>
                <w:rFonts w:eastAsia="Calibri"/>
                <w:b/>
                <w:sz w:val="26"/>
                <w:szCs w:val="26"/>
              </w:rPr>
              <w:t xml:space="preserve">К3. Композиция </w:t>
            </w:r>
          </w:p>
        </w:tc>
      </w:tr>
      <w:tr w:rsidR="00AB7F22" w:rsidRPr="00AB7F22" w:rsidTr="00AB7F22">
        <w:tc>
          <w:tcPr>
            <w:tcW w:w="8205" w:type="dxa"/>
            <w:tcBorders>
              <w:top w:val="single" w:sz="4" w:space="0" w:color="auto"/>
              <w:left w:val="single" w:sz="4" w:space="0" w:color="auto"/>
              <w:bottom w:val="single" w:sz="4" w:space="0" w:color="auto"/>
              <w:right w:val="single" w:sz="4" w:space="0" w:color="auto"/>
            </w:tcBorders>
            <w:hideMark/>
          </w:tcPr>
          <w:p w:rsidR="00AB7F22" w:rsidRPr="00AB7F22" w:rsidRDefault="00AB7F22" w:rsidP="00AB7F22">
            <w:pPr>
              <w:widowControl w:val="0"/>
              <w:autoSpaceDE w:val="0"/>
              <w:autoSpaceDN w:val="0"/>
              <w:adjustRightInd w:val="0"/>
              <w:spacing w:line="360" w:lineRule="auto"/>
              <w:ind w:firstLine="397"/>
              <w:jc w:val="both"/>
              <w:rPr>
                <w:rFonts w:eastAsia="Calibri"/>
                <w:sz w:val="26"/>
                <w:szCs w:val="26"/>
              </w:rPr>
            </w:pPr>
            <w:r w:rsidRPr="00AB7F22">
              <w:rPr>
                <w:rFonts w:eastAsia="Calibri"/>
                <w:sz w:val="26"/>
                <w:szCs w:val="26"/>
              </w:rPr>
              <w:t>Сочинение отличается композиционной цельностью, логичностью изложения мыслей и соразмерностью частей, внутри смысловых частей нет нарушений последовательности и необоснованных повторов.</w:t>
            </w:r>
          </w:p>
        </w:tc>
        <w:tc>
          <w:tcPr>
            <w:tcW w:w="1258" w:type="dxa"/>
            <w:tcBorders>
              <w:top w:val="single" w:sz="4" w:space="0" w:color="auto"/>
              <w:left w:val="single" w:sz="4" w:space="0" w:color="auto"/>
              <w:bottom w:val="single" w:sz="4" w:space="0" w:color="auto"/>
              <w:right w:val="single" w:sz="4" w:space="0" w:color="auto"/>
            </w:tcBorders>
            <w:hideMark/>
          </w:tcPr>
          <w:p w:rsidR="00AB7F22" w:rsidRPr="00AB7F22" w:rsidRDefault="00AB7F22" w:rsidP="00AB7F22">
            <w:pPr>
              <w:widowControl w:val="0"/>
              <w:autoSpaceDE w:val="0"/>
              <w:autoSpaceDN w:val="0"/>
              <w:adjustRightInd w:val="0"/>
              <w:spacing w:line="360" w:lineRule="auto"/>
              <w:jc w:val="both"/>
              <w:rPr>
                <w:rFonts w:eastAsia="Calibri"/>
                <w:sz w:val="26"/>
                <w:szCs w:val="26"/>
              </w:rPr>
            </w:pPr>
            <w:r w:rsidRPr="00AB7F22">
              <w:rPr>
                <w:rFonts w:eastAsia="Calibri"/>
                <w:sz w:val="26"/>
                <w:szCs w:val="26"/>
              </w:rPr>
              <w:t>2</w:t>
            </w:r>
          </w:p>
        </w:tc>
      </w:tr>
      <w:tr w:rsidR="00AB7F22" w:rsidRPr="00AB7F22" w:rsidTr="00AB7F22">
        <w:tc>
          <w:tcPr>
            <w:tcW w:w="8205" w:type="dxa"/>
            <w:tcBorders>
              <w:top w:val="single" w:sz="4" w:space="0" w:color="auto"/>
              <w:left w:val="single" w:sz="4" w:space="0" w:color="auto"/>
              <w:bottom w:val="single" w:sz="4" w:space="0" w:color="auto"/>
              <w:right w:val="single" w:sz="4" w:space="0" w:color="auto"/>
            </w:tcBorders>
            <w:hideMark/>
          </w:tcPr>
          <w:p w:rsidR="00AB7F22" w:rsidRPr="00AB7F22" w:rsidRDefault="00AB7F22" w:rsidP="00AB7F22">
            <w:pPr>
              <w:widowControl w:val="0"/>
              <w:autoSpaceDE w:val="0"/>
              <w:autoSpaceDN w:val="0"/>
              <w:adjustRightInd w:val="0"/>
              <w:spacing w:line="360" w:lineRule="auto"/>
              <w:ind w:firstLine="397"/>
              <w:jc w:val="both"/>
              <w:rPr>
                <w:rFonts w:eastAsia="Calibri"/>
                <w:sz w:val="26"/>
                <w:szCs w:val="26"/>
              </w:rPr>
            </w:pPr>
            <w:r w:rsidRPr="00AB7F22">
              <w:rPr>
                <w:rFonts w:eastAsia="Calibri"/>
                <w:sz w:val="26"/>
                <w:szCs w:val="26"/>
              </w:rPr>
              <w:t>Сочинение отличается композиционной цельностью, его части логически связаны между собой, но внутри смысловых частей есть нарушения последовательности и необоснованные повторы,</w:t>
            </w:r>
          </w:p>
          <w:p w:rsidR="00AB7F22" w:rsidRPr="00AB7F22" w:rsidRDefault="00AB7F22" w:rsidP="00AB7F22">
            <w:pPr>
              <w:widowControl w:val="0"/>
              <w:autoSpaceDE w:val="0"/>
              <w:autoSpaceDN w:val="0"/>
              <w:adjustRightInd w:val="0"/>
              <w:spacing w:line="360" w:lineRule="auto"/>
              <w:ind w:firstLine="397"/>
              <w:jc w:val="both"/>
              <w:rPr>
                <w:rFonts w:eastAsia="Calibri"/>
                <w:sz w:val="26"/>
                <w:szCs w:val="26"/>
              </w:rPr>
            </w:pPr>
            <w:r w:rsidRPr="00AB7F22">
              <w:rPr>
                <w:rFonts w:eastAsia="Calibri"/>
                <w:sz w:val="26"/>
                <w:szCs w:val="26"/>
              </w:rPr>
              <w:t>и/или в сочинении прослеживается композиционный замысел, но есть нарушения композиционной связи между смысловыми частями,</w:t>
            </w:r>
          </w:p>
          <w:p w:rsidR="00AB7F22" w:rsidRPr="00AB7F22" w:rsidRDefault="00AB7F22" w:rsidP="00AB7F22">
            <w:pPr>
              <w:widowControl w:val="0"/>
              <w:autoSpaceDE w:val="0"/>
              <w:autoSpaceDN w:val="0"/>
              <w:adjustRightInd w:val="0"/>
              <w:spacing w:line="360" w:lineRule="auto"/>
              <w:ind w:firstLine="397"/>
              <w:jc w:val="both"/>
              <w:rPr>
                <w:rFonts w:eastAsia="Calibri"/>
                <w:sz w:val="26"/>
                <w:szCs w:val="26"/>
              </w:rPr>
            </w:pPr>
            <w:r w:rsidRPr="00AB7F22">
              <w:rPr>
                <w:rFonts w:eastAsia="Calibri"/>
                <w:sz w:val="26"/>
                <w:szCs w:val="26"/>
              </w:rPr>
              <w:t>и/или мысль повторяется и не развивается.</w:t>
            </w:r>
          </w:p>
        </w:tc>
        <w:tc>
          <w:tcPr>
            <w:tcW w:w="1258" w:type="dxa"/>
            <w:tcBorders>
              <w:top w:val="single" w:sz="4" w:space="0" w:color="auto"/>
              <w:left w:val="single" w:sz="4" w:space="0" w:color="auto"/>
              <w:bottom w:val="single" w:sz="4" w:space="0" w:color="auto"/>
              <w:right w:val="single" w:sz="4" w:space="0" w:color="auto"/>
            </w:tcBorders>
            <w:hideMark/>
          </w:tcPr>
          <w:p w:rsidR="00AB7F22" w:rsidRPr="00AB7F22" w:rsidRDefault="00AB7F22" w:rsidP="00AB7F22">
            <w:pPr>
              <w:widowControl w:val="0"/>
              <w:autoSpaceDE w:val="0"/>
              <w:autoSpaceDN w:val="0"/>
              <w:adjustRightInd w:val="0"/>
              <w:spacing w:line="360" w:lineRule="auto"/>
              <w:jc w:val="both"/>
              <w:rPr>
                <w:rFonts w:eastAsia="Calibri"/>
                <w:sz w:val="26"/>
                <w:szCs w:val="26"/>
              </w:rPr>
            </w:pPr>
            <w:r w:rsidRPr="00AB7F22">
              <w:rPr>
                <w:rFonts w:eastAsia="Calibri"/>
                <w:sz w:val="26"/>
                <w:szCs w:val="26"/>
              </w:rPr>
              <w:t>1</w:t>
            </w:r>
          </w:p>
        </w:tc>
      </w:tr>
      <w:tr w:rsidR="00AB7F22" w:rsidRPr="00AB7F22" w:rsidTr="00AB7F22">
        <w:tc>
          <w:tcPr>
            <w:tcW w:w="8205" w:type="dxa"/>
            <w:tcBorders>
              <w:top w:val="single" w:sz="4" w:space="0" w:color="auto"/>
              <w:left w:val="single" w:sz="4" w:space="0" w:color="auto"/>
              <w:bottom w:val="single" w:sz="4" w:space="0" w:color="auto"/>
              <w:right w:val="single" w:sz="4" w:space="0" w:color="auto"/>
            </w:tcBorders>
            <w:hideMark/>
          </w:tcPr>
          <w:p w:rsidR="00AB7F22" w:rsidRPr="00AB7F22" w:rsidRDefault="00AB7F22" w:rsidP="00AB7F22">
            <w:pPr>
              <w:widowControl w:val="0"/>
              <w:autoSpaceDE w:val="0"/>
              <w:autoSpaceDN w:val="0"/>
              <w:adjustRightInd w:val="0"/>
              <w:spacing w:line="360" w:lineRule="auto"/>
              <w:ind w:firstLine="397"/>
              <w:jc w:val="both"/>
              <w:rPr>
                <w:rFonts w:eastAsia="Calibri"/>
                <w:sz w:val="26"/>
                <w:szCs w:val="26"/>
              </w:rPr>
            </w:pPr>
            <w:r w:rsidRPr="00AB7F22">
              <w:rPr>
                <w:rFonts w:eastAsia="Calibri"/>
                <w:sz w:val="26"/>
                <w:szCs w:val="26"/>
              </w:rPr>
              <w:t xml:space="preserve">Грубые логические нарушения мешают пониманию смысла написанного, или отсутствует тезисно-доказательная часть, или </w:t>
            </w:r>
            <w:r w:rsidRPr="00AB7F22">
              <w:rPr>
                <w:rFonts w:eastAsia="Calibri"/>
                <w:sz w:val="26"/>
                <w:szCs w:val="26"/>
              </w:rPr>
              <w:lastRenderedPageBreak/>
              <w:t>аргументация не убедительна.</w:t>
            </w:r>
          </w:p>
        </w:tc>
        <w:tc>
          <w:tcPr>
            <w:tcW w:w="1258" w:type="dxa"/>
            <w:tcBorders>
              <w:top w:val="single" w:sz="4" w:space="0" w:color="auto"/>
              <w:left w:val="single" w:sz="4" w:space="0" w:color="auto"/>
              <w:bottom w:val="single" w:sz="4" w:space="0" w:color="auto"/>
              <w:right w:val="single" w:sz="4" w:space="0" w:color="auto"/>
            </w:tcBorders>
            <w:hideMark/>
          </w:tcPr>
          <w:p w:rsidR="00AB7F22" w:rsidRPr="00AB7F22" w:rsidRDefault="00AB7F22" w:rsidP="00AB7F22">
            <w:pPr>
              <w:widowControl w:val="0"/>
              <w:autoSpaceDE w:val="0"/>
              <w:autoSpaceDN w:val="0"/>
              <w:adjustRightInd w:val="0"/>
              <w:spacing w:line="360" w:lineRule="auto"/>
              <w:jc w:val="both"/>
              <w:rPr>
                <w:rFonts w:eastAsia="Calibri"/>
                <w:sz w:val="26"/>
                <w:szCs w:val="26"/>
              </w:rPr>
            </w:pPr>
            <w:r w:rsidRPr="00AB7F22">
              <w:rPr>
                <w:rFonts w:eastAsia="Calibri"/>
                <w:sz w:val="26"/>
                <w:szCs w:val="26"/>
              </w:rPr>
              <w:lastRenderedPageBreak/>
              <w:t>0</w:t>
            </w:r>
          </w:p>
        </w:tc>
      </w:tr>
      <w:tr w:rsidR="00AB7F22" w:rsidRPr="00AB7F22" w:rsidTr="00AB7F22">
        <w:tc>
          <w:tcPr>
            <w:tcW w:w="9463" w:type="dxa"/>
            <w:gridSpan w:val="2"/>
            <w:tcBorders>
              <w:top w:val="single" w:sz="4" w:space="0" w:color="auto"/>
              <w:left w:val="single" w:sz="4" w:space="0" w:color="auto"/>
              <w:bottom w:val="single" w:sz="4" w:space="0" w:color="auto"/>
              <w:right w:val="single" w:sz="4" w:space="0" w:color="auto"/>
            </w:tcBorders>
            <w:hideMark/>
          </w:tcPr>
          <w:p w:rsidR="00AB7F22" w:rsidRPr="00AB7F22" w:rsidRDefault="00AB7F22" w:rsidP="00AB7F22">
            <w:pPr>
              <w:widowControl w:val="0"/>
              <w:autoSpaceDE w:val="0"/>
              <w:autoSpaceDN w:val="0"/>
              <w:adjustRightInd w:val="0"/>
              <w:spacing w:line="360" w:lineRule="auto"/>
              <w:jc w:val="both"/>
              <w:rPr>
                <w:rFonts w:eastAsia="Calibri"/>
                <w:b/>
                <w:sz w:val="26"/>
                <w:szCs w:val="26"/>
              </w:rPr>
            </w:pPr>
            <w:r w:rsidRPr="00AB7F22">
              <w:rPr>
                <w:rFonts w:eastAsia="Calibri"/>
                <w:b/>
                <w:sz w:val="26"/>
                <w:szCs w:val="26"/>
              </w:rPr>
              <w:lastRenderedPageBreak/>
              <w:t>К4. Качество речи</w:t>
            </w:r>
          </w:p>
        </w:tc>
      </w:tr>
      <w:tr w:rsidR="00AB7F22" w:rsidRPr="00AB7F22" w:rsidTr="00AB7F22">
        <w:tc>
          <w:tcPr>
            <w:tcW w:w="8205" w:type="dxa"/>
            <w:tcBorders>
              <w:top w:val="single" w:sz="4" w:space="0" w:color="auto"/>
              <w:left w:val="single" w:sz="4" w:space="0" w:color="auto"/>
              <w:bottom w:val="single" w:sz="4" w:space="0" w:color="auto"/>
              <w:right w:val="single" w:sz="4" w:space="0" w:color="auto"/>
            </w:tcBorders>
            <w:hideMark/>
          </w:tcPr>
          <w:p w:rsidR="00AB7F22" w:rsidRPr="00AB7F22" w:rsidRDefault="00AB7F22" w:rsidP="00AB7F22">
            <w:pPr>
              <w:widowControl w:val="0"/>
              <w:autoSpaceDE w:val="0"/>
              <w:autoSpaceDN w:val="0"/>
              <w:adjustRightInd w:val="0"/>
              <w:spacing w:line="360" w:lineRule="auto"/>
              <w:ind w:firstLine="397"/>
              <w:jc w:val="both"/>
              <w:rPr>
                <w:rFonts w:eastAsia="Calibri"/>
                <w:sz w:val="26"/>
                <w:szCs w:val="26"/>
              </w:rPr>
            </w:pPr>
            <w:r w:rsidRPr="00AB7F22">
              <w:rPr>
                <w:rFonts w:eastAsia="Calibri"/>
                <w:sz w:val="26"/>
                <w:szCs w:val="26"/>
              </w:rPr>
              <w:t>Участник точно выражает мысли, используя разнообразную лексику и различные грамматические конструкции, при необходимости уместно употребляет термины, избегает штампов.</w:t>
            </w:r>
          </w:p>
        </w:tc>
        <w:tc>
          <w:tcPr>
            <w:tcW w:w="1258" w:type="dxa"/>
            <w:tcBorders>
              <w:top w:val="single" w:sz="4" w:space="0" w:color="auto"/>
              <w:left w:val="single" w:sz="4" w:space="0" w:color="auto"/>
              <w:bottom w:val="single" w:sz="4" w:space="0" w:color="auto"/>
              <w:right w:val="single" w:sz="4" w:space="0" w:color="auto"/>
            </w:tcBorders>
            <w:hideMark/>
          </w:tcPr>
          <w:p w:rsidR="00AB7F22" w:rsidRPr="00AB7F22" w:rsidRDefault="00AB7F22" w:rsidP="00AB7F22">
            <w:pPr>
              <w:widowControl w:val="0"/>
              <w:autoSpaceDE w:val="0"/>
              <w:autoSpaceDN w:val="0"/>
              <w:adjustRightInd w:val="0"/>
              <w:spacing w:line="360" w:lineRule="auto"/>
              <w:jc w:val="both"/>
              <w:rPr>
                <w:rFonts w:eastAsia="Calibri"/>
                <w:sz w:val="26"/>
                <w:szCs w:val="26"/>
              </w:rPr>
            </w:pPr>
            <w:r w:rsidRPr="00AB7F22">
              <w:rPr>
                <w:rFonts w:eastAsia="Calibri"/>
                <w:sz w:val="26"/>
                <w:szCs w:val="26"/>
              </w:rPr>
              <w:t>2</w:t>
            </w:r>
          </w:p>
        </w:tc>
      </w:tr>
      <w:tr w:rsidR="00AB7F22" w:rsidRPr="00AB7F22" w:rsidTr="00AB7F22">
        <w:tc>
          <w:tcPr>
            <w:tcW w:w="8205" w:type="dxa"/>
            <w:tcBorders>
              <w:top w:val="single" w:sz="4" w:space="0" w:color="auto"/>
              <w:left w:val="single" w:sz="4" w:space="0" w:color="auto"/>
              <w:bottom w:val="single" w:sz="4" w:space="0" w:color="auto"/>
              <w:right w:val="single" w:sz="4" w:space="0" w:color="auto"/>
            </w:tcBorders>
            <w:hideMark/>
          </w:tcPr>
          <w:p w:rsidR="00AB7F22" w:rsidRPr="00AB7F22" w:rsidRDefault="00AB7F22" w:rsidP="00AB7F22">
            <w:pPr>
              <w:widowControl w:val="0"/>
              <w:autoSpaceDE w:val="0"/>
              <w:autoSpaceDN w:val="0"/>
              <w:adjustRightInd w:val="0"/>
              <w:spacing w:line="360" w:lineRule="auto"/>
              <w:ind w:firstLine="397"/>
              <w:jc w:val="both"/>
              <w:rPr>
                <w:rFonts w:eastAsia="Calibri"/>
                <w:sz w:val="26"/>
                <w:szCs w:val="26"/>
              </w:rPr>
            </w:pPr>
            <w:r w:rsidRPr="00AB7F22">
              <w:rPr>
                <w:rFonts w:eastAsia="Calibri"/>
                <w:sz w:val="26"/>
                <w:szCs w:val="26"/>
              </w:rPr>
              <w:t>Участник точно выражает мысли, но его речь характеризуется бедностью словаря и однообразием грамматического строя речи.</w:t>
            </w:r>
          </w:p>
        </w:tc>
        <w:tc>
          <w:tcPr>
            <w:tcW w:w="1258" w:type="dxa"/>
            <w:tcBorders>
              <w:top w:val="single" w:sz="4" w:space="0" w:color="auto"/>
              <w:left w:val="single" w:sz="4" w:space="0" w:color="auto"/>
              <w:bottom w:val="single" w:sz="4" w:space="0" w:color="auto"/>
              <w:right w:val="single" w:sz="4" w:space="0" w:color="auto"/>
            </w:tcBorders>
            <w:hideMark/>
          </w:tcPr>
          <w:p w:rsidR="00AB7F22" w:rsidRPr="00AB7F22" w:rsidRDefault="00AB7F22" w:rsidP="00AB7F22">
            <w:pPr>
              <w:widowControl w:val="0"/>
              <w:autoSpaceDE w:val="0"/>
              <w:autoSpaceDN w:val="0"/>
              <w:adjustRightInd w:val="0"/>
              <w:spacing w:line="360" w:lineRule="auto"/>
              <w:jc w:val="both"/>
              <w:rPr>
                <w:rFonts w:eastAsia="Calibri"/>
                <w:sz w:val="26"/>
                <w:szCs w:val="26"/>
              </w:rPr>
            </w:pPr>
            <w:r w:rsidRPr="00AB7F22">
              <w:rPr>
                <w:rFonts w:eastAsia="Calibri"/>
                <w:sz w:val="26"/>
                <w:szCs w:val="26"/>
              </w:rPr>
              <w:t>1</w:t>
            </w:r>
          </w:p>
        </w:tc>
      </w:tr>
      <w:tr w:rsidR="00AB7F22" w:rsidRPr="00AB7F22" w:rsidTr="00AB7F22">
        <w:tc>
          <w:tcPr>
            <w:tcW w:w="8205" w:type="dxa"/>
            <w:tcBorders>
              <w:top w:val="single" w:sz="4" w:space="0" w:color="auto"/>
              <w:left w:val="single" w:sz="4" w:space="0" w:color="auto"/>
              <w:bottom w:val="single" w:sz="4" w:space="0" w:color="auto"/>
              <w:right w:val="single" w:sz="4" w:space="0" w:color="auto"/>
            </w:tcBorders>
            <w:hideMark/>
          </w:tcPr>
          <w:p w:rsidR="00AB7F22" w:rsidRPr="00AB7F22" w:rsidRDefault="00AB7F22" w:rsidP="00AB7F22">
            <w:pPr>
              <w:widowControl w:val="0"/>
              <w:autoSpaceDE w:val="0"/>
              <w:autoSpaceDN w:val="0"/>
              <w:adjustRightInd w:val="0"/>
              <w:spacing w:line="360" w:lineRule="auto"/>
              <w:ind w:firstLine="397"/>
              <w:jc w:val="both"/>
              <w:rPr>
                <w:rFonts w:eastAsia="Calibri"/>
                <w:sz w:val="26"/>
                <w:szCs w:val="26"/>
              </w:rPr>
            </w:pPr>
            <w:r w:rsidRPr="00AB7F22">
              <w:rPr>
                <w:rFonts w:eastAsia="Calibri"/>
                <w:sz w:val="26"/>
                <w:szCs w:val="26"/>
              </w:rPr>
              <w:t>Низкое качество речи существенно затрудняет понимание смысла, или сочинение написано бедным, примитивным языком, или изобилует просторечными выражениями и вульгаризмами.</w:t>
            </w:r>
          </w:p>
        </w:tc>
        <w:tc>
          <w:tcPr>
            <w:tcW w:w="1258" w:type="dxa"/>
            <w:tcBorders>
              <w:top w:val="single" w:sz="4" w:space="0" w:color="auto"/>
              <w:left w:val="single" w:sz="4" w:space="0" w:color="auto"/>
              <w:bottom w:val="single" w:sz="4" w:space="0" w:color="auto"/>
              <w:right w:val="single" w:sz="4" w:space="0" w:color="auto"/>
            </w:tcBorders>
            <w:hideMark/>
          </w:tcPr>
          <w:p w:rsidR="00AB7F22" w:rsidRPr="00AB7F22" w:rsidRDefault="00AB7F22" w:rsidP="00AB7F22">
            <w:pPr>
              <w:widowControl w:val="0"/>
              <w:autoSpaceDE w:val="0"/>
              <w:autoSpaceDN w:val="0"/>
              <w:adjustRightInd w:val="0"/>
              <w:spacing w:line="360" w:lineRule="auto"/>
              <w:jc w:val="both"/>
              <w:rPr>
                <w:rFonts w:eastAsia="Calibri"/>
                <w:sz w:val="26"/>
                <w:szCs w:val="26"/>
              </w:rPr>
            </w:pPr>
            <w:r w:rsidRPr="00AB7F22">
              <w:rPr>
                <w:rFonts w:eastAsia="Calibri"/>
                <w:sz w:val="26"/>
                <w:szCs w:val="26"/>
              </w:rPr>
              <w:t>0</w:t>
            </w:r>
          </w:p>
        </w:tc>
      </w:tr>
      <w:tr w:rsidR="00AB7F22" w:rsidRPr="00AB7F22" w:rsidTr="00AB7F22">
        <w:tc>
          <w:tcPr>
            <w:tcW w:w="9463" w:type="dxa"/>
            <w:gridSpan w:val="2"/>
            <w:tcBorders>
              <w:top w:val="single" w:sz="4" w:space="0" w:color="auto"/>
              <w:left w:val="single" w:sz="4" w:space="0" w:color="auto"/>
              <w:bottom w:val="single" w:sz="4" w:space="0" w:color="auto"/>
              <w:right w:val="single" w:sz="4" w:space="0" w:color="auto"/>
            </w:tcBorders>
            <w:hideMark/>
          </w:tcPr>
          <w:p w:rsidR="00AB7F22" w:rsidRPr="00AB7F22" w:rsidRDefault="00AB7F22" w:rsidP="00AB7F22">
            <w:pPr>
              <w:widowControl w:val="0"/>
              <w:autoSpaceDE w:val="0"/>
              <w:autoSpaceDN w:val="0"/>
              <w:adjustRightInd w:val="0"/>
              <w:spacing w:line="360" w:lineRule="auto"/>
              <w:jc w:val="both"/>
              <w:rPr>
                <w:rFonts w:eastAsia="Calibri"/>
                <w:b/>
                <w:sz w:val="26"/>
                <w:szCs w:val="26"/>
              </w:rPr>
            </w:pPr>
            <w:r w:rsidRPr="00AB7F22">
              <w:rPr>
                <w:rFonts w:eastAsia="Calibri"/>
                <w:b/>
                <w:sz w:val="26"/>
                <w:szCs w:val="26"/>
              </w:rPr>
              <w:t>К5. Оригинальность сочинения</w:t>
            </w:r>
          </w:p>
        </w:tc>
      </w:tr>
      <w:tr w:rsidR="00AB7F22" w:rsidRPr="00AB7F22" w:rsidTr="00AB7F22">
        <w:tc>
          <w:tcPr>
            <w:tcW w:w="8205" w:type="dxa"/>
            <w:tcBorders>
              <w:top w:val="single" w:sz="4" w:space="0" w:color="auto"/>
              <w:left w:val="single" w:sz="4" w:space="0" w:color="auto"/>
              <w:bottom w:val="single" w:sz="4" w:space="0" w:color="auto"/>
              <w:right w:val="single" w:sz="4" w:space="0" w:color="auto"/>
            </w:tcBorders>
            <w:hideMark/>
          </w:tcPr>
          <w:p w:rsidR="00AB7F22" w:rsidRPr="00AB7F22" w:rsidRDefault="00AB7F22" w:rsidP="00AB7F22">
            <w:pPr>
              <w:widowControl w:val="0"/>
              <w:autoSpaceDE w:val="0"/>
              <w:autoSpaceDN w:val="0"/>
              <w:adjustRightInd w:val="0"/>
              <w:spacing w:line="360" w:lineRule="auto"/>
              <w:ind w:firstLine="397"/>
              <w:jc w:val="both"/>
              <w:rPr>
                <w:rFonts w:eastAsia="Calibri"/>
                <w:sz w:val="26"/>
                <w:szCs w:val="26"/>
              </w:rPr>
            </w:pPr>
            <w:r w:rsidRPr="00AB7F22">
              <w:rPr>
                <w:rFonts w:eastAsia="Calibri"/>
                <w:sz w:val="26"/>
                <w:szCs w:val="26"/>
              </w:rPr>
              <w:t>Участник демонстрирует творческий, нестандартный подход к раскрытию темы (в сочинении отмечаются интересные мысли, или неожиданные и вместе с тем убедительные аргументы, или свежие наблюдения и проч.) или яркость стиля.</w:t>
            </w:r>
          </w:p>
        </w:tc>
        <w:tc>
          <w:tcPr>
            <w:tcW w:w="1258" w:type="dxa"/>
            <w:tcBorders>
              <w:top w:val="single" w:sz="4" w:space="0" w:color="auto"/>
              <w:left w:val="single" w:sz="4" w:space="0" w:color="auto"/>
              <w:bottom w:val="single" w:sz="4" w:space="0" w:color="auto"/>
              <w:right w:val="single" w:sz="4" w:space="0" w:color="auto"/>
            </w:tcBorders>
            <w:hideMark/>
          </w:tcPr>
          <w:p w:rsidR="00AB7F22" w:rsidRPr="00AB7F22" w:rsidRDefault="00AB7F22" w:rsidP="00AB7F22">
            <w:pPr>
              <w:widowControl w:val="0"/>
              <w:autoSpaceDE w:val="0"/>
              <w:autoSpaceDN w:val="0"/>
              <w:adjustRightInd w:val="0"/>
              <w:spacing w:line="360" w:lineRule="auto"/>
              <w:jc w:val="both"/>
              <w:rPr>
                <w:rFonts w:eastAsia="Calibri"/>
                <w:sz w:val="26"/>
                <w:szCs w:val="26"/>
              </w:rPr>
            </w:pPr>
            <w:r w:rsidRPr="00AB7F22">
              <w:rPr>
                <w:rFonts w:eastAsia="Calibri"/>
                <w:sz w:val="26"/>
                <w:szCs w:val="26"/>
              </w:rPr>
              <w:t>1</w:t>
            </w:r>
          </w:p>
        </w:tc>
      </w:tr>
      <w:tr w:rsidR="00AB7F22" w:rsidRPr="00AB7F22" w:rsidTr="00AB7F22">
        <w:tc>
          <w:tcPr>
            <w:tcW w:w="8205" w:type="dxa"/>
            <w:tcBorders>
              <w:top w:val="single" w:sz="4" w:space="0" w:color="auto"/>
              <w:left w:val="single" w:sz="4" w:space="0" w:color="auto"/>
              <w:bottom w:val="single" w:sz="4" w:space="0" w:color="auto"/>
              <w:right w:val="single" w:sz="4" w:space="0" w:color="auto"/>
            </w:tcBorders>
            <w:hideMark/>
          </w:tcPr>
          <w:p w:rsidR="00AB7F22" w:rsidRPr="00AB7F22" w:rsidRDefault="00AB7F22" w:rsidP="00AB7F22">
            <w:pPr>
              <w:widowControl w:val="0"/>
              <w:autoSpaceDE w:val="0"/>
              <w:autoSpaceDN w:val="0"/>
              <w:adjustRightInd w:val="0"/>
              <w:spacing w:line="360" w:lineRule="auto"/>
              <w:ind w:firstLine="397"/>
              <w:jc w:val="both"/>
              <w:rPr>
                <w:rFonts w:eastAsia="Calibri"/>
                <w:sz w:val="26"/>
                <w:szCs w:val="26"/>
              </w:rPr>
            </w:pPr>
            <w:r w:rsidRPr="00AB7F22">
              <w:rPr>
                <w:rFonts w:eastAsia="Calibri"/>
                <w:sz w:val="26"/>
                <w:szCs w:val="26"/>
              </w:rPr>
              <w:t>Участник не демонстрирует самостоятельности мышления, и/или творческого, нестандартного подхода, и/или оригинальности стиля.</w:t>
            </w:r>
          </w:p>
        </w:tc>
        <w:tc>
          <w:tcPr>
            <w:tcW w:w="1258" w:type="dxa"/>
            <w:tcBorders>
              <w:top w:val="single" w:sz="4" w:space="0" w:color="auto"/>
              <w:left w:val="single" w:sz="4" w:space="0" w:color="auto"/>
              <w:bottom w:val="single" w:sz="4" w:space="0" w:color="auto"/>
              <w:right w:val="single" w:sz="4" w:space="0" w:color="auto"/>
            </w:tcBorders>
            <w:hideMark/>
          </w:tcPr>
          <w:p w:rsidR="00AB7F22" w:rsidRPr="00AB7F22" w:rsidRDefault="00AB7F22" w:rsidP="00AB7F22">
            <w:pPr>
              <w:widowControl w:val="0"/>
              <w:autoSpaceDE w:val="0"/>
              <w:autoSpaceDN w:val="0"/>
              <w:adjustRightInd w:val="0"/>
              <w:spacing w:line="360" w:lineRule="auto"/>
              <w:jc w:val="both"/>
              <w:rPr>
                <w:rFonts w:eastAsia="Calibri"/>
                <w:sz w:val="26"/>
                <w:szCs w:val="26"/>
              </w:rPr>
            </w:pPr>
            <w:r w:rsidRPr="00AB7F22">
              <w:rPr>
                <w:rFonts w:eastAsia="Calibri"/>
                <w:sz w:val="26"/>
                <w:szCs w:val="26"/>
              </w:rPr>
              <w:t>0</w:t>
            </w:r>
          </w:p>
        </w:tc>
      </w:tr>
      <w:tr w:rsidR="00AB7F22" w:rsidRPr="00AB7F22" w:rsidTr="00AB7F22">
        <w:tc>
          <w:tcPr>
            <w:tcW w:w="9463" w:type="dxa"/>
            <w:gridSpan w:val="2"/>
            <w:tcBorders>
              <w:top w:val="single" w:sz="4" w:space="0" w:color="auto"/>
              <w:left w:val="single" w:sz="4" w:space="0" w:color="auto"/>
              <w:bottom w:val="single" w:sz="4" w:space="0" w:color="auto"/>
              <w:right w:val="single" w:sz="4" w:space="0" w:color="auto"/>
            </w:tcBorders>
            <w:hideMark/>
          </w:tcPr>
          <w:p w:rsidR="00AB7F22" w:rsidRPr="00AB7F22" w:rsidRDefault="00AB7F22" w:rsidP="00AB7F22">
            <w:pPr>
              <w:widowControl w:val="0"/>
              <w:autoSpaceDE w:val="0"/>
              <w:autoSpaceDN w:val="0"/>
              <w:adjustRightInd w:val="0"/>
              <w:spacing w:line="360" w:lineRule="auto"/>
              <w:jc w:val="both"/>
              <w:rPr>
                <w:rFonts w:eastAsia="Calibri"/>
                <w:b/>
                <w:sz w:val="26"/>
                <w:szCs w:val="26"/>
              </w:rPr>
            </w:pPr>
            <w:r w:rsidRPr="00AB7F22">
              <w:rPr>
                <w:rFonts w:eastAsia="Calibri"/>
                <w:b/>
                <w:sz w:val="26"/>
                <w:szCs w:val="26"/>
              </w:rPr>
              <w:t xml:space="preserve">К6. Речевые нормы </w:t>
            </w:r>
          </w:p>
        </w:tc>
      </w:tr>
      <w:tr w:rsidR="00AB7F22" w:rsidRPr="00AB7F22" w:rsidTr="00AB7F22">
        <w:tc>
          <w:tcPr>
            <w:tcW w:w="8205" w:type="dxa"/>
            <w:tcBorders>
              <w:top w:val="single" w:sz="4" w:space="0" w:color="auto"/>
              <w:left w:val="single" w:sz="4" w:space="0" w:color="auto"/>
              <w:bottom w:val="single" w:sz="4" w:space="0" w:color="auto"/>
              <w:right w:val="single" w:sz="4" w:space="0" w:color="auto"/>
            </w:tcBorders>
            <w:hideMark/>
          </w:tcPr>
          <w:p w:rsidR="00AB7F22" w:rsidRPr="00AB7F22" w:rsidRDefault="00AB7F22" w:rsidP="00AB7F22">
            <w:pPr>
              <w:widowControl w:val="0"/>
              <w:autoSpaceDE w:val="0"/>
              <w:autoSpaceDN w:val="0"/>
              <w:adjustRightInd w:val="0"/>
              <w:spacing w:line="360" w:lineRule="auto"/>
              <w:ind w:firstLine="397"/>
              <w:jc w:val="both"/>
              <w:rPr>
                <w:rFonts w:eastAsia="Calibri"/>
                <w:sz w:val="26"/>
                <w:szCs w:val="26"/>
              </w:rPr>
            </w:pPr>
            <w:r w:rsidRPr="00AB7F22">
              <w:rPr>
                <w:rFonts w:eastAsia="Calibri"/>
                <w:sz w:val="26"/>
                <w:szCs w:val="26"/>
              </w:rPr>
              <w:t>Допущено не более 2 речевых ошибок.</w:t>
            </w:r>
          </w:p>
        </w:tc>
        <w:tc>
          <w:tcPr>
            <w:tcW w:w="1258" w:type="dxa"/>
            <w:tcBorders>
              <w:top w:val="single" w:sz="4" w:space="0" w:color="auto"/>
              <w:left w:val="single" w:sz="4" w:space="0" w:color="auto"/>
              <w:bottom w:val="single" w:sz="4" w:space="0" w:color="auto"/>
              <w:right w:val="single" w:sz="4" w:space="0" w:color="auto"/>
            </w:tcBorders>
            <w:hideMark/>
          </w:tcPr>
          <w:p w:rsidR="00AB7F22" w:rsidRPr="00AB7F22" w:rsidRDefault="00AB7F22" w:rsidP="00AB7F22">
            <w:pPr>
              <w:widowControl w:val="0"/>
              <w:autoSpaceDE w:val="0"/>
              <w:autoSpaceDN w:val="0"/>
              <w:adjustRightInd w:val="0"/>
              <w:spacing w:line="360" w:lineRule="auto"/>
              <w:jc w:val="both"/>
              <w:rPr>
                <w:rFonts w:eastAsia="Calibri"/>
                <w:sz w:val="26"/>
                <w:szCs w:val="26"/>
              </w:rPr>
            </w:pPr>
            <w:r w:rsidRPr="00AB7F22">
              <w:rPr>
                <w:rFonts w:eastAsia="Calibri"/>
                <w:sz w:val="26"/>
                <w:szCs w:val="26"/>
              </w:rPr>
              <w:t>2</w:t>
            </w:r>
          </w:p>
        </w:tc>
      </w:tr>
      <w:tr w:rsidR="00AB7F22" w:rsidRPr="00AB7F22" w:rsidTr="00AB7F22">
        <w:tc>
          <w:tcPr>
            <w:tcW w:w="8205" w:type="dxa"/>
            <w:tcBorders>
              <w:top w:val="single" w:sz="4" w:space="0" w:color="auto"/>
              <w:left w:val="single" w:sz="4" w:space="0" w:color="auto"/>
              <w:bottom w:val="single" w:sz="4" w:space="0" w:color="auto"/>
              <w:right w:val="single" w:sz="4" w:space="0" w:color="auto"/>
            </w:tcBorders>
            <w:hideMark/>
          </w:tcPr>
          <w:p w:rsidR="00AB7F22" w:rsidRPr="00AB7F22" w:rsidRDefault="00AB7F22" w:rsidP="00AB7F22">
            <w:pPr>
              <w:widowControl w:val="0"/>
              <w:autoSpaceDE w:val="0"/>
              <w:autoSpaceDN w:val="0"/>
              <w:adjustRightInd w:val="0"/>
              <w:spacing w:line="360" w:lineRule="auto"/>
              <w:ind w:firstLine="397"/>
              <w:jc w:val="both"/>
              <w:rPr>
                <w:rFonts w:eastAsia="Calibri"/>
                <w:sz w:val="26"/>
                <w:szCs w:val="26"/>
              </w:rPr>
            </w:pPr>
            <w:r w:rsidRPr="00AB7F22">
              <w:rPr>
                <w:rFonts w:eastAsia="Calibri"/>
                <w:sz w:val="26"/>
                <w:szCs w:val="26"/>
              </w:rPr>
              <w:t>Допущены 3-4 речевые ошибки.</w:t>
            </w:r>
          </w:p>
        </w:tc>
        <w:tc>
          <w:tcPr>
            <w:tcW w:w="1258" w:type="dxa"/>
            <w:tcBorders>
              <w:top w:val="single" w:sz="4" w:space="0" w:color="auto"/>
              <w:left w:val="single" w:sz="4" w:space="0" w:color="auto"/>
              <w:bottom w:val="single" w:sz="4" w:space="0" w:color="auto"/>
              <w:right w:val="single" w:sz="4" w:space="0" w:color="auto"/>
            </w:tcBorders>
            <w:hideMark/>
          </w:tcPr>
          <w:p w:rsidR="00AB7F22" w:rsidRPr="00AB7F22" w:rsidRDefault="00AB7F22" w:rsidP="00AB7F22">
            <w:pPr>
              <w:widowControl w:val="0"/>
              <w:autoSpaceDE w:val="0"/>
              <w:autoSpaceDN w:val="0"/>
              <w:adjustRightInd w:val="0"/>
              <w:spacing w:line="360" w:lineRule="auto"/>
              <w:jc w:val="both"/>
              <w:rPr>
                <w:rFonts w:eastAsia="Calibri"/>
                <w:sz w:val="26"/>
                <w:szCs w:val="26"/>
              </w:rPr>
            </w:pPr>
            <w:r w:rsidRPr="00AB7F22">
              <w:rPr>
                <w:rFonts w:eastAsia="Calibri"/>
                <w:sz w:val="26"/>
                <w:szCs w:val="26"/>
              </w:rPr>
              <w:t>1</w:t>
            </w:r>
          </w:p>
        </w:tc>
      </w:tr>
      <w:tr w:rsidR="00AB7F22" w:rsidRPr="00AB7F22" w:rsidTr="00AB7F22">
        <w:tc>
          <w:tcPr>
            <w:tcW w:w="8205" w:type="dxa"/>
            <w:tcBorders>
              <w:top w:val="single" w:sz="4" w:space="0" w:color="auto"/>
              <w:left w:val="single" w:sz="4" w:space="0" w:color="auto"/>
              <w:bottom w:val="single" w:sz="4" w:space="0" w:color="auto"/>
              <w:right w:val="single" w:sz="4" w:space="0" w:color="auto"/>
            </w:tcBorders>
            <w:hideMark/>
          </w:tcPr>
          <w:p w:rsidR="00AB7F22" w:rsidRPr="00AB7F22" w:rsidRDefault="00AB7F22" w:rsidP="00AB7F22">
            <w:pPr>
              <w:widowControl w:val="0"/>
              <w:autoSpaceDE w:val="0"/>
              <w:autoSpaceDN w:val="0"/>
              <w:adjustRightInd w:val="0"/>
              <w:spacing w:line="360" w:lineRule="auto"/>
              <w:ind w:firstLine="397"/>
              <w:jc w:val="both"/>
              <w:rPr>
                <w:rFonts w:eastAsia="Calibri"/>
                <w:sz w:val="26"/>
                <w:szCs w:val="26"/>
              </w:rPr>
            </w:pPr>
            <w:r w:rsidRPr="00AB7F22">
              <w:rPr>
                <w:rFonts w:eastAsia="Calibri"/>
                <w:sz w:val="26"/>
                <w:szCs w:val="26"/>
              </w:rPr>
              <w:t>Допущено 5 и более речевых ошибок.</w:t>
            </w:r>
          </w:p>
        </w:tc>
        <w:tc>
          <w:tcPr>
            <w:tcW w:w="1258" w:type="dxa"/>
            <w:tcBorders>
              <w:top w:val="single" w:sz="4" w:space="0" w:color="auto"/>
              <w:left w:val="single" w:sz="4" w:space="0" w:color="auto"/>
              <w:bottom w:val="single" w:sz="4" w:space="0" w:color="auto"/>
              <w:right w:val="single" w:sz="4" w:space="0" w:color="auto"/>
            </w:tcBorders>
            <w:hideMark/>
          </w:tcPr>
          <w:p w:rsidR="00AB7F22" w:rsidRPr="00AB7F22" w:rsidRDefault="00AB7F22" w:rsidP="00AB7F22">
            <w:pPr>
              <w:widowControl w:val="0"/>
              <w:autoSpaceDE w:val="0"/>
              <w:autoSpaceDN w:val="0"/>
              <w:adjustRightInd w:val="0"/>
              <w:spacing w:line="360" w:lineRule="auto"/>
              <w:jc w:val="both"/>
              <w:rPr>
                <w:rFonts w:eastAsia="Calibri"/>
                <w:sz w:val="26"/>
                <w:szCs w:val="26"/>
              </w:rPr>
            </w:pPr>
            <w:r w:rsidRPr="00AB7F22">
              <w:rPr>
                <w:rFonts w:eastAsia="Calibri"/>
                <w:sz w:val="26"/>
                <w:szCs w:val="26"/>
              </w:rPr>
              <w:t>0</w:t>
            </w:r>
          </w:p>
        </w:tc>
      </w:tr>
      <w:tr w:rsidR="00AB7F22" w:rsidRPr="00AB7F22" w:rsidTr="00AB7F22">
        <w:tc>
          <w:tcPr>
            <w:tcW w:w="8205" w:type="dxa"/>
            <w:tcBorders>
              <w:top w:val="single" w:sz="4" w:space="0" w:color="auto"/>
              <w:left w:val="single" w:sz="4" w:space="0" w:color="auto"/>
              <w:bottom w:val="single" w:sz="4" w:space="0" w:color="auto"/>
              <w:right w:val="single" w:sz="4" w:space="0" w:color="auto"/>
            </w:tcBorders>
            <w:hideMark/>
          </w:tcPr>
          <w:p w:rsidR="00AB7F22" w:rsidRPr="00AB7F22" w:rsidRDefault="00AB7F22" w:rsidP="00AB7F22">
            <w:pPr>
              <w:widowControl w:val="0"/>
              <w:autoSpaceDE w:val="0"/>
              <w:autoSpaceDN w:val="0"/>
              <w:adjustRightInd w:val="0"/>
              <w:spacing w:line="360" w:lineRule="auto"/>
              <w:jc w:val="both"/>
              <w:rPr>
                <w:rFonts w:eastAsia="Calibri"/>
                <w:b/>
                <w:sz w:val="26"/>
                <w:szCs w:val="26"/>
              </w:rPr>
            </w:pPr>
            <w:r w:rsidRPr="00AB7F22">
              <w:rPr>
                <w:rFonts w:eastAsia="Calibri"/>
                <w:b/>
                <w:sz w:val="26"/>
                <w:szCs w:val="26"/>
              </w:rPr>
              <w:t>К7. Орфографические нормы</w:t>
            </w:r>
          </w:p>
        </w:tc>
        <w:tc>
          <w:tcPr>
            <w:tcW w:w="1258" w:type="dxa"/>
            <w:tcBorders>
              <w:top w:val="single" w:sz="4" w:space="0" w:color="auto"/>
              <w:left w:val="single" w:sz="4" w:space="0" w:color="auto"/>
              <w:bottom w:val="single" w:sz="4" w:space="0" w:color="auto"/>
              <w:right w:val="single" w:sz="4" w:space="0" w:color="auto"/>
            </w:tcBorders>
          </w:tcPr>
          <w:p w:rsidR="00AB7F22" w:rsidRPr="00AB7F22" w:rsidRDefault="00AB7F22" w:rsidP="00AB7F22">
            <w:pPr>
              <w:widowControl w:val="0"/>
              <w:autoSpaceDE w:val="0"/>
              <w:autoSpaceDN w:val="0"/>
              <w:adjustRightInd w:val="0"/>
              <w:spacing w:line="360" w:lineRule="auto"/>
              <w:jc w:val="both"/>
              <w:rPr>
                <w:rFonts w:eastAsia="Calibri"/>
                <w:b/>
                <w:sz w:val="26"/>
                <w:szCs w:val="26"/>
              </w:rPr>
            </w:pPr>
          </w:p>
        </w:tc>
      </w:tr>
      <w:tr w:rsidR="00AB7F22" w:rsidRPr="00AB7F22" w:rsidTr="00AB7F22">
        <w:tc>
          <w:tcPr>
            <w:tcW w:w="8205" w:type="dxa"/>
            <w:tcBorders>
              <w:top w:val="single" w:sz="4" w:space="0" w:color="auto"/>
              <w:left w:val="single" w:sz="4" w:space="0" w:color="auto"/>
              <w:bottom w:val="single" w:sz="4" w:space="0" w:color="auto"/>
              <w:right w:val="single" w:sz="4" w:space="0" w:color="auto"/>
            </w:tcBorders>
            <w:hideMark/>
          </w:tcPr>
          <w:p w:rsidR="00AB7F22" w:rsidRPr="00AB7F22" w:rsidRDefault="00AB7F22" w:rsidP="00AB7F22">
            <w:pPr>
              <w:widowControl w:val="0"/>
              <w:autoSpaceDE w:val="0"/>
              <w:autoSpaceDN w:val="0"/>
              <w:adjustRightInd w:val="0"/>
              <w:spacing w:line="360" w:lineRule="auto"/>
              <w:ind w:firstLine="397"/>
              <w:jc w:val="both"/>
              <w:rPr>
                <w:rFonts w:eastAsia="Calibri"/>
                <w:sz w:val="26"/>
                <w:szCs w:val="26"/>
              </w:rPr>
            </w:pPr>
            <w:r w:rsidRPr="00AB7F22">
              <w:rPr>
                <w:rFonts w:eastAsia="Calibri"/>
                <w:sz w:val="26"/>
                <w:szCs w:val="26"/>
              </w:rPr>
              <w:t>Орфографических ошибок нет, или допущена 1 негрубая ошибка.</w:t>
            </w:r>
          </w:p>
        </w:tc>
        <w:tc>
          <w:tcPr>
            <w:tcW w:w="1258" w:type="dxa"/>
            <w:tcBorders>
              <w:top w:val="single" w:sz="4" w:space="0" w:color="auto"/>
              <w:left w:val="single" w:sz="4" w:space="0" w:color="auto"/>
              <w:bottom w:val="single" w:sz="4" w:space="0" w:color="auto"/>
              <w:right w:val="single" w:sz="4" w:space="0" w:color="auto"/>
            </w:tcBorders>
            <w:hideMark/>
          </w:tcPr>
          <w:p w:rsidR="00AB7F22" w:rsidRPr="00AB7F22" w:rsidRDefault="00AB7F22" w:rsidP="00AB7F22">
            <w:pPr>
              <w:widowControl w:val="0"/>
              <w:autoSpaceDE w:val="0"/>
              <w:autoSpaceDN w:val="0"/>
              <w:adjustRightInd w:val="0"/>
              <w:spacing w:line="360" w:lineRule="auto"/>
              <w:jc w:val="both"/>
              <w:rPr>
                <w:rFonts w:eastAsia="Calibri"/>
                <w:sz w:val="26"/>
                <w:szCs w:val="26"/>
              </w:rPr>
            </w:pPr>
            <w:r w:rsidRPr="00AB7F22">
              <w:rPr>
                <w:rFonts w:eastAsia="Calibri"/>
                <w:sz w:val="26"/>
                <w:szCs w:val="26"/>
              </w:rPr>
              <w:t>3</w:t>
            </w:r>
          </w:p>
        </w:tc>
      </w:tr>
      <w:tr w:rsidR="00AB7F22" w:rsidRPr="00AB7F22" w:rsidTr="00AB7F22">
        <w:tc>
          <w:tcPr>
            <w:tcW w:w="8205" w:type="dxa"/>
            <w:tcBorders>
              <w:top w:val="single" w:sz="4" w:space="0" w:color="auto"/>
              <w:left w:val="single" w:sz="4" w:space="0" w:color="auto"/>
              <w:bottom w:val="single" w:sz="4" w:space="0" w:color="auto"/>
              <w:right w:val="single" w:sz="4" w:space="0" w:color="auto"/>
            </w:tcBorders>
            <w:hideMark/>
          </w:tcPr>
          <w:p w:rsidR="00AB7F22" w:rsidRPr="00AB7F22" w:rsidRDefault="00AB7F22" w:rsidP="00AB7F22">
            <w:pPr>
              <w:widowControl w:val="0"/>
              <w:autoSpaceDE w:val="0"/>
              <w:autoSpaceDN w:val="0"/>
              <w:adjustRightInd w:val="0"/>
              <w:spacing w:line="360" w:lineRule="auto"/>
              <w:ind w:firstLine="397"/>
              <w:jc w:val="both"/>
              <w:rPr>
                <w:rFonts w:eastAsia="Calibri"/>
                <w:sz w:val="26"/>
                <w:szCs w:val="26"/>
              </w:rPr>
            </w:pPr>
            <w:r w:rsidRPr="00AB7F22">
              <w:rPr>
                <w:rFonts w:eastAsia="Calibri"/>
                <w:sz w:val="26"/>
                <w:szCs w:val="26"/>
              </w:rPr>
              <w:t>Допущены 2-3 орфографические ошибки.</w:t>
            </w:r>
          </w:p>
        </w:tc>
        <w:tc>
          <w:tcPr>
            <w:tcW w:w="1258" w:type="dxa"/>
            <w:tcBorders>
              <w:top w:val="single" w:sz="4" w:space="0" w:color="auto"/>
              <w:left w:val="single" w:sz="4" w:space="0" w:color="auto"/>
              <w:bottom w:val="single" w:sz="4" w:space="0" w:color="auto"/>
              <w:right w:val="single" w:sz="4" w:space="0" w:color="auto"/>
            </w:tcBorders>
            <w:hideMark/>
          </w:tcPr>
          <w:p w:rsidR="00AB7F22" w:rsidRPr="00AB7F22" w:rsidRDefault="00AB7F22" w:rsidP="00AB7F22">
            <w:pPr>
              <w:widowControl w:val="0"/>
              <w:autoSpaceDE w:val="0"/>
              <w:autoSpaceDN w:val="0"/>
              <w:adjustRightInd w:val="0"/>
              <w:spacing w:line="360" w:lineRule="auto"/>
              <w:jc w:val="both"/>
              <w:rPr>
                <w:rFonts w:eastAsia="Calibri"/>
                <w:sz w:val="26"/>
                <w:szCs w:val="26"/>
              </w:rPr>
            </w:pPr>
            <w:r w:rsidRPr="00AB7F22">
              <w:rPr>
                <w:rFonts w:eastAsia="Calibri"/>
                <w:sz w:val="26"/>
                <w:szCs w:val="26"/>
              </w:rPr>
              <w:t>2</w:t>
            </w:r>
          </w:p>
        </w:tc>
      </w:tr>
      <w:tr w:rsidR="00AB7F22" w:rsidRPr="00AB7F22" w:rsidTr="00AB7F22">
        <w:tc>
          <w:tcPr>
            <w:tcW w:w="8205" w:type="dxa"/>
            <w:tcBorders>
              <w:top w:val="single" w:sz="4" w:space="0" w:color="auto"/>
              <w:left w:val="single" w:sz="4" w:space="0" w:color="auto"/>
              <w:bottom w:val="single" w:sz="4" w:space="0" w:color="auto"/>
              <w:right w:val="single" w:sz="4" w:space="0" w:color="auto"/>
            </w:tcBorders>
            <w:hideMark/>
          </w:tcPr>
          <w:p w:rsidR="00AB7F22" w:rsidRPr="00AB7F22" w:rsidRDefault="00AB7F22" w:rsidP="00AB7F22">
            <w:pPr>
              <w:widowControl w:val="0"/>
              <w:autoSpaceDE w:val="0"/>
              <w:autoSpaceDN w:val="0"/>
              <w:adjustRightInd w:val="0"/>
              <w:spacing w:line="360" w:lineRule="auto"/>
              <w:ind w:firstLine="397"/>
              <w:jc w:val="both"/>
              <w:rPr>
                <w:rFonts w:eastAsia="Calibri"/>
                <w:sz w:val="26"/>
                <w:szCs w:val="26"/>
              </w:rPr>
            </w:pPr>
            <w:r w:rsidRPr="00AB7F22">
              <w:rPr>
                <w:rFonts w:eastAsia="Calibri"/>
                <w:sz w:val="26"/>
                <w:szCs w:val="26"/>
              </w:rPr>
              <w:t>Допущено 4-5 орфографических ошибок.</w:t>
            </w:r>
          </w:p>
        </w:tc>
        <w:tc>
          <w:tcPr>
            <w:tcW w:w="1258" w:type="dxa"/>
            <w:tcBorders>
              <w:top w:val="single" w:sz="4" w:space="0" w:color="auto"/>
              <w:left w:val="single" w:sz="4" w:space="0" w:color="auto"/>
              <w:bottom w:val="single" w:sz="4" w:space="0" w:color="auto"/>
              <w:right w:val="single" w:sz="4" w:space="0" w:color="auto"/>
            </w:tcBorders>
            <w:hideMark/>
          </w:tcPr>
          <w:p w:rsidR="00AB7F22" w:rsidRPr="00AB7F22" w:rsidRDefault="00AB7F22" w:rsidP="00AB7F22">
            <w:pPr>
              <w:widowControl w:val="0"/>
              <w:autoSpaceDE w:val="0"/>
              <w:autoSpaceDN w:val="0"/>
              <w:adjustRightInd w:val="0"/>
              <w:spacing w:line="360" w:lineRule="auto"/>
              <w:jc w:val="both"/>
              <w:rPr>
                <w:rFonts w:eastAsia="Calibri"/>
                <w:sz w:val="26"/>
                <w:szCs w:val="26"/>
              </w:rPr>
            </w:pPr>
            <w:r w:rsidRPr="00AB7F22">
              <w:rPr>
                <w:rFonts w:eastAsia="Calibri"/>
                <w:sz w:val="26"/>
                <w:szCs w:val="26"/>
              </w:rPr>
              <w:t>1</w:t>
            </w:r>
          </w:p>
        </w:tc>
      </w:tr>
      <w:tr w:rsidR="00AB7F22" w:rsidRPr="00AB7F22" w:rsidTr="00AB7F22">
        <w:tc>
          <w:tcPr>
            <w:tcW w:w="8205" w:type="dxa"/>
            <w:tcBorders>
              <w:top w:val="single" w:sz="4" w:space="0" w:color="auto"/>
              <w:left w:val="single" w:sz="4" w:space="0" w:color="auto"/>
              <w:bottom w:val="single" w:sz="4" w:space="0" w:color="auto"/>
              <w:right w:val="single" w:sz="4" w:space="0" w:color="auto"/>
            </w:tcBorders>
            <w:hideMark/>
          </w:tcPr>
          <w:p w:rsidR="00AB7F22" w:rsidRPr="00AB7F22" w:rsidRDefault="00AB7F22" w:rsidP="00AB7F22">
            <w:pPr>
              <w:widowControl w:val="0"/>
              <w:autoSpaceDE w:val="0"/>
              <w:autoSpaceDN w:val="0"/>
              <w:adjustRightInd w:val="0"/>
              <w:spacing w:line="360" w:lineRule="auto"/>
              <w:ind w:firstLine="397"/>
              <w:jc w:val="both"/>
              <w:rPr>
                <w:rFonts w:eastAsia="Calibri"/>
                <w:sz w:val="26"/>
                <w:szCs w:val="26"/>
              </w:rPr>
            </w:pPr>
            <w:r w:rsidRPr="00AB7F22">
              <w:rPr>
                <w:rFonts w:eastAsia="Calibri"/>
                <w:sz w:val="26"/>
                <w:szCs w:val="26"/>
              </w:rPr>
              <w:t xml:space="preserve">Допущено более 5 орфографических ошибок. </w:t>
            </w:r>
          </w:p>
        </w:tc>
        <w:tc>
          <w:tcPr>
            <w:tcW w:w="1258" w:type="dxa"/>
            <w:tcBorders>
              <w:top w:val="single" w:sz="4" w:space="0" w:color="auto"/>
              <w:left w:val="single" w:sz="4" w:space="0" w:color="auto"/>
              <w:bottom w:val="single" w:sz="4" w:space="0" w:color="auto"/>
              <w:right w:val="single" w:sz="4" w:space="0" w:color="auto"/>
            </w:tcBorders>
            <w:hideMark/>
          </w:tcPr>
          <w:p w:rsidR="00AB7F22" w:rsidRPr="00AB7F22" w:rsidRDefault="00AB7F22" w:rsidP="00AB7F22">
            <w:pPr>
              <w:widowControl w:val="0"/>
              <w:autoSpaceDE w:val="0"/>
              <w:autoSpaceDN w:val="0"/>
              <w:adjustRightInd w:val="0"/>
              <w:spacing w:line="360" w:lineRule="auto"/>
              <w:jc w:val="both"/>
              <w:rPr>
                <w:rFonts w:eastAsia="Calibri"/>
                <w:sz w:val="26"/>
                <w:szCs w:val="26"/>
              </w:rPr>
            </w:pPr>
            <w:r w:rsidRPr="00AB7F22">
              <w:rPr>
                <w:rFonts w:eastAsia="Calibri"/>
                <w:sz w:val="26"/>
                <w:szCs w:val="26"/>
              </w:rPr>
              <w:t>0</w:t>
            </w:r>
          </w:p>
        </w:tc>
      </w:tr>
      <w:tr w:rsidR="00AB7F22" w:rsidRPr="00AB7F22" w:rsidTr="00AB7F22">
        <w:tc>
          <w:tcPr>
            <w:tcW w:w="8205" w:type="dxa"/>
            <w:tcBorders>
              <w:top w:val="single" w:sz="4" w:space="0" w:color="auto"/>
              <w:left w:val="single" w:sz="4" w:space="0" w:color="auto"/>
              <w:bottom w:val="single" w:sz="4" w:space="0" w:color="auto"/>
              <w:right w:val="single" w:sz="4" w:space="0" w:color="auto"/>
            </w:tcBorders>
            <w:hideMark/>
          </w:tcPr>
          <w:p w:rsidR="00AB7F22" w:rsidRPr="00AB7F22" w:rsidRDefault="00AB7F22" w:rsidP="00AB7F22">
            <w:pPr>
              <w:widowControl w:val="0"/>
              <w:autoSpaceDE w:val="0"/>
              <w:autoSpaceDN w:val="0"/>
              <w:adjustRightInd w:val="0"/>
              <w:spacing w:line="360" w:lineRule="auto"/>
              <w:jc w:val="both"/>
              <w:rPr>
                <w:rFonts w:eastAsia="Calibri"/>
                <w:b/>
                <w:sz w:val="26"/>
                <w:szCs w:val="26"/>
              </w:rPr>
            </w:pPr>
            <w:r w:rsidRPr="00AB7F22">
              <w:rPr>
                <w:rFonts w:eastAsia="Calibri"/>
                <w:b/>
                <w:sz w:val="26"/>
                <w:szCs w:val="26"/>
              </w:rPr>
              <w:t>К8. Пунктуационные нормы</w:t>
            </w:r>
          </w:p>
        </w:tc>
        <w:tc>
          <w:tcPr>
            <w:tcW w:w="1258" w:type="dxa"/>
            <w:tcBorders>
              <w:top w:val="single" w:sz="4" w:space="0" w:color="auto"/>
              <w:left w:val="single" w:sz="4" w:space="0" w:color="auto"/>
              <w:bottom w:val="single" w:sz="4" w:space="0" w:color="auto"/>
              <w:right w:val="single" w:sz="4" w:space="0" w:color="auto"/>
            </w:tcBorders>
          </w:tcPr>
          <w:p w:rsidR="00AB7F22" w:rsidRPr="00AB7F22" w:rsidRDefault="00AB7F22" w:rsidP="00AB7F22">
            <w:pPr>
              <w:widowControl w:val="0"/>
              <w:autoSpaceDE w:val="0"/>
              <w:autoSpaceDN w:val="0"/>
              <w:adjustRightInd w:val="0"/>
              <w:spacing w:line="360" w:lineRule="auto"/>
              <w:jc w:val="both"/>
              <w:rPr>
                <w:rFonts w:eastAsia="Calibri"/>
                <w:b/>
                <w:sz w:val="26"/>
                <w:szCs w:val="26"/>
              </w:rPr>
            </w:pPr>
          </w:p>
        </w:tc>
      </w:tr>
      <w:tr w:rsidR="00AB7F22" w:rsidRPr="00AB7F22" w:rsidTr="00AB7F22">
        <w:tc>
          <w:tcPr>
            <w:tcW w:w="8205" w:type="dxa"/>
            <w:tcBorders>
              <w:top w:val="single" w:sz="4" w:space="0" w:color="auto"/>
              <w:left w:val="single" w:sz="4" w:space="0" w:color="auto"/>
              <w:bottom w:val="single" w:sz="4" w:space="0" w:color="auto"/>
              <w:right w:val="single" w:sz="4" w:space="0" w:color="auto"/>
            </w:tcBorders>
            <w:hideMark/>
          </w:tcPr>
          <w:p w:rsidR="00AB7F22" w:rsidRPr="00AB7F22" w:rsidRDefault="00AB7F22" w:rsidP="00AB7F22">
            <w:pPr>
              <w:widowControl w:val="0"/>
              <w:autoSpaceDE w:val="0"/>
              <w:autoSpaceDN w:val="0"/>
              <w:adjustRightInd w:val="0"/>
              <w:spacing w:line="360" w:lineRule="auto"/>
              <w:ind w:firstLine="397"/>
              <w:jc w:val="both"/>
              <w:rPr>
                <w:rFonts w:eastAsia="Calibri"/>
                <w:sz w:val="26"/>
                <w:szCs w:val="26"/>
              </w:rPr>
            </w:pPr>
            <w:r w:rsidRPr="00AB7F22">
              <w:rPr>
                <w:rFonts w:eastAsia="Calibri"/>
                <w:sz w:val="26"/>
                <w:szCs w:val="26"/>
              </w:rPr>
              <w:t xml:space="preserve">Пунктуационных ошибок нет, или допущена 1 негрубая ошибка. </w:t>
            </w:r>
          </w:p>
        </w:tc>
        <w:tc>
          <w:tcPr>
            <w:tcW w:w="1258" w:type="dxa"/>
            <w:tcBorders>
              <w:top w:val="single" w:sz="4" w:space="0" w:color="auto"/>
              <w:left w:val="single" w:sz="4" w:space="0" w:color="auto"/>
              <w:bottom w:val="single" w:sz="4" w:space="0" w:color="auto"/>
              <w:right w:val="single" w:sz="4" w:space="0" w:color="auto"/>
            </w:tcBorders>
            <w:hideMark/>
          </w:tcPr>
          <w:p w:rsidR="00AB7F22" w:rsidRPr="00AB7F22" w:rsidRDefault="00AB7F22" w:rsidP="00AB7F22">
            <w:pPr>
              <w:widowControl w:val="0"/>
              <w:autoSpaceDE w:val="0"/>
              <w:autoSpaceDN w:val="0"/>
              <w:adjustRightInd w:val="0"/>
              <w:spacing w:line="360" w:lineRule="auto"/>
              <w:jc w:val="both"/>
              <w:rPr>
                <w:rFonts w:eastAsia="Calibri"/>
                <w:sz w:val="26"/>
                <w:szCs w:val="26"/>
              </w:rPr>
            </w:pPr>
            <w:r w:rsidRPr="00AB7F22">
              <w:rPr>
                <w:rFonts w:eastAsia="Calibri"/>
                <w:sz w:val="26"/>
                <w:szCs w:val="26"/>
              </w:rPr>
              <w:t>3</w:t>
            </w:r>
          </w:p>
        </w:tc>
      </w:tr>
      <w:tr w:rsidR="00AB7F22" w:rsidRPr="00AB7F22" w:rsidTr="00AB7F22">
        <w:tc>
          <w:tcPr>
            <w:tcW w:w="8205" w:type="dxa"/>
            <w:tcBorders>
              <w:top w:val="single" w:sz="4" w:space="0" w:color="auto"/>
              <w:left w:val="single" w:sz="4" w:space="0" w:color="auto"/>
              <w:bottom w:val="single" w:sz="4" w:space="0" w:color="auto"/>
              <w:right w:val="single" w:sz="4" w:space="0" w:color="auto"/>
            </w:tcBorders>
            <w:hideMark/>
          </w:tcPr>
          <w:p w:rsidR="00AB7F22" w:rsidRPr="00AB7F22" w:rsidRDefault="00AB7F22" w:rsidP="00AB7F22">
            <w:pPr>
              <w:widowControl w:val="0"/>
              <w:autoSpaceDE w:val="0"/>
              <w:autoSpaceDN w:val="0"/>
              <w:adjustRightInd w:val="0"/>
              <w:spacing w:line="360" w:lineRule="auto"/>
              <w:ind w:firstLine="397"/>
              <w:jc w:val="both"/>
              <w:rPr>
                <w:rFonts w:eastAsia="Calibri"/>
                <w:sz w:val="26"/>
                <w:szCs w:val="26"/>
              </w:rPr>
            </w:pPr>
            <w:r w:rsidRPr="00AB7F22">
              <w:rPr>
                <w:rFonts w:eastAsia="Calibri"/>
                <w:sz w:val="26"/>
                <w:szCs w:val="26"/>
              </w:rPr>
              <w:t>Допущено не более 3 пунктуационных ошибок.</w:t>
            </w:r>
          </w:p>
        </w:tc>
        <w:tc>
          <w:tcPr>
            <w:tcW w:w="1258" w:type="dxa"/>
            <w:tcBorders>
              <w:top w:val="single" w:sz="4" w:space="0" w:color="auto"/>
              <w:left w:val="single" w:sz="4" w:space="0" w:color="auto"/>
              <w:bottom w:val="single" w:sz="4" w:space="0" w:color="auto"/>
              <w:right w:val="single" w:sz="4" w:space="0" w:color="auto"/>
            </w:tcBorders>
            <w:hideMark/>
          </w:tcPr>
          <w:p w:rsidR="00AB7F22" w:rsidRPr="00AB7F22" w:rsidRDefault="00AB7F22" w:rsidP="00AB7F22">
            <w:pPr>
              <w:widowControl w:val="0"/>
              <w:autoSpaceDE w:val="0"/>
              <w:autoSpaceDN w:val="0"/>
              <w:adjustRightInd w:val="0"/>
              <w:spacing w:line="360" w:lineRule="auto"/>
              <w:jc w:val="both"/>
              <w:rPr>
                <w:rFonts w:eastAsia="Calibri"/>
                <w:sz w:val="26"/>
                <w:szCs w:val="26"/>
              </w:rPr>
            </w:pPr>
            <w:r w:rsidRPr="00AB7F22">
              <w:rPr>
                <w:rFonts w:eastAsia="Calibri"/>
                <w:sz w:val="26"/>
                <w:szCs w:val="26"/>
              </w:rPr>
              <w:t>2</w:t>
            </w:r>
          </w:p>
        </w:tc>
      </w:tr>
      <w:tr w:rsidR="00AB7F22" w:rsidRPr="00AB7F22" w:rsidTr="00AB7F22">
        <w:tc>
          <w:tcPr>
            <w:tcW w:w="8205" w:type="dxa"/>
            <w:tcBorders>
              <w:top w:val="single" w:sz="4" w:space="0" w:color="auto"/>
              <w:left w:val="single" w:sz="4" w:space="0" w:color="auto"/>
              <w:bottom w:val="single" w:sz="4" w:space="0" w:color="auto"/>
              <w:right w:val="single" w:sz="4" w:space="0" w:color="auto"/>
            </w:tcBorders>
            <w:hideMark/>
          </w:tcPr>
          <w:p w:rsidR="00AB7F22" w:rsidRPr="00AB7F22" w:rsidRDefault="00AB7F22" w:rsidP="00AB7F22">
            <w:pPr>
              <w:widowControl w:val="0"/>
              <w:autoSpaceDE w:val="0"/>
              <w:autoSpaceDN w:val="0"/>
              <w:adjustRightInd w:val="0"/>
              <w:spacing w:line="360" w:lineRule="auto"/>
              <w:ind w:firstLine="397"/>
              <w:jc w:val="both"/>
              <w:rPr>
                <w:rFonts w:eastAsia="Calibri"/>
                <w:sz w:val="26"/>
                <w:szCs w:val="26"/>
              </w:rPr>
            </w:pPr>
            <w:r w:rsidRPr="00AB7F22">
              <w:rPr>
                <w:rFonts w:eastAsia="Calibri"/>
                <w:sz w:val="26"/>
                <w:szCs w:val="26"/>
              </w:rPr>
              <w:t>Допущено 4-5 пунктуационных ошибок.</w:t>
            </w:r>
          </w:p>
        </w:tc>
        <w:tc>
          <w:tcPr>
            <w:tcW w:w="1258" w:type="dxa"/>
            <w:tcBorders>
              <w:top w:val="single" w:sz="4" w:space="0" w:color="auto"/>
              <w:left w:val="single" w:sz="4" w:space="0" w:color="auto"/>
              <w:bottom w:val="single" w:sz="4" w:space="0" w:color="auto"/>
              <w:right w:val="single" w:sz="4" w:space="0" w:color="auto"/>
            </w:tcBorders>
            <w:hideMark/>
          </w:tcPr>
          <w:p w:rsidR="00AB7F22" w:rsidRPr="00AB7F22" w:rsidRDefault="00AB7F22" w:rsidP="00AB7F22">
            <w:pPr>
              <w:widowControl w:val="0"/>
              <w:autoSpaceDE w:val="0"/>
              <w:autoSpaceDN w:val="0"/>
              <w:adjustRightInd w:val="0"/>
              <w:spacing w:line="360" w:lineRule="auto"/>
              <w:jc w:val="both"/>
              <w:rPr>
                <w:rFonts w:eastAsia="Calibri"/>
                <w:sz w:val="26"/>
                <w:szCs w:val="26"/>
              </w:rPr>
            </w:pPr>
            <w:r w:rsidRPr="00AB7F22">
              <w:rPr>
                <w:rFonts w:eastAsia="Calibri"/>
                <w:sz w:val="26"/>
                <w:szCs w:val="26"/>
              </w:rPr>
              <w:t>1</w:t>
            </w:r>
          </w:p>
        </w:tc>
      </w:tr>
      <w:tr w:rsidR="00AB7F22" w:rsidRPr="00AB7F22" w:rsidTr="00AB7F22">
        <w:tc>
          <w:tcPr>
            <w:tcW w:w="8205" w:type="dxa"/>
            <w:tcBorders>
              <w:top w:val="single" w:sz="4" w:space="0" w:color="auto"/>
              <w:left w:val="single" w:sz="4" w:space="0" w:color="auto"/>
              <w:bottom w:val="single" w:sz="4" w:space="0" w:color="auto"/>
              <w:right w:val="single" w:sz="4" w:space="0" w:color="auto"/>
            </w:tcBorders>
            <w:hideMark/>
          </w:tcPr>
          <w:p w:rsidR="00AB7F22" w:rsidRPr="00AB7F22" w:rsidRDefault="00AB7F22" w:rsidP="00AB7F22">
            <w:pPr>
              <w:widowControl w:val="0"/>
              <w:autoSpaceDE w:val="0"/>
              <w:autoSpaceDN w:val="0"/>
              <w:adjustRightInd w:val="0"/>
              <w:spacing w:line="360" w:lineRule="auto"/>
              <w:ind w:firstLine="397"/>
              <w:jc w:val="both"/>
              <w:rPr>
                <w:rFonts w:eastAsia="Calibri"/>
                <w:sz w:val="26"/>
                <w:szCs w:val="26"/>
              </w:rPr>
            </w:pPr>
            <w:r w:rsidRPr="00AB7F22">
              <w:rPr>
                <w:rFonts w:eastAsia="Calibri"/>
                <w:sz w:val="26"/>
                <w:szCs w:val="26"/>
              </w:rPr>
              <w:t>Допущено более 5 пунктуационных ошибок.</w:t>
            </w:r>
          </w:p>
        </w:tc>
        <w:tc>
          <w:tcPr>
            <w:tcW w:w="1258" w:type="dxa"/>
            <w:tcBorders>
              <w:top w:val="single" w:sz="4" w:space="0" w:color="auto"/>
              <w:left w:val="single" w:sz="4" w:space="0" w:color="auto"/>
              <w:bottom w:val="single" w:sz="4" w:space="0" w:color="auto"/>
              <w:right w:val="single" w:sz="4" w:space="0" w:color="auto"/>
            </w:tcBorders>
            <w:hideMark/>
          </w:tcPr>
          <w:p w:rsidR="00AB7F22" w:rsidRPr="00AB7F22" w:rsidRDefault="00AB7F22" w:rsidP="00AB7F22">
            <w:pPr>
              <w:widowControl w:val="0"/>
              <w:autoSpaceDE w:val="0"/>
              <w:autoSpaceDN w:val="0"/>
              <w:adjustRightInd w:val="0"/>
              <w:spacing w:line="360" w:lineRule="auto"/>
              <w:jc w:val="both"/>
              <w:rPr>
                <w:rFonts w:eastAsia="Calibri"/>
                <w:sz w:val="26"/>
                <w:szCs w:val="26"/>
              </w:rPr>
            </w:pPr>
            <w:r w:rsidRPr="00AB7F22">
              <w:rPr>
                <w:rFonts w:eastAsia="Calibri"/>
                <w:sz w:val="26"/>
                <w:szCs w:val="26"/>
              </w:rPr>
              <w:t>0</w:t>
            </w:r>
          </w:p>
        </w:tc>
      </w:tr>
      <w:tr w:rsidR="00AB7F22" w:rsidRPr="00AB7F22" w:rsidTr="00AB7F22">
        <w:tc>
          <w:tcPr>
            <w:tcW w:w="8205" w:type="dxa"/>
            <w:tcBorders>
              <w:top w:val="single" w:sz="4" w:space="0" w:color="auto"/>
              <w:left w:val="single" w:sz="4" w:space="0" w:color="auto"/>
              <w:bottom w:val="single" w:sz="4" w:space="0" w:color="auto"/>
              <w:right w:val="single" w:sz="4" w:space="0" w:color="auto"/>
            </w:tcBorders>
            <w:hideMark/>
          </w:tcPr>
          <w:p w:rsidR="00AB7F22" w:rsidRPr="00AB7F22" w:rsidRDefault="00AB7F22" w:rsidP="00AB7F22">
            <w:pPr>
              <w:widowControl w:val="0"/>
              <w:autoSpaceDE w:val="0"/>
              <w:autoSpaceDN w:val="0"/>
              <w:adjustRightInd w:val="0"/>
              <w:spacing w:line="360" w:lineRule="auto"/>
              <w:jc w:val="both"/>
              <w:rPr>
                <w:rFonts w:eastAsia="Calibri"/>
                <w:b/>
                <w:sz w:val="26"/>
                <w:szCs w:val="26"/>
              </w:rPr>
            </w:pPr>
            <w:r w:rsidRPr="00AB7F22">
              <w:rPr>
                <w:rFonts w:eastAsia="Calibri"/>
                <w:b/>
                <w:sz w:val="26"/>
                <w:szCs w:val="26"/>
              </w:rPr>
              <w:lastRenderedPageBreak/>
              <w:t xml:space="preserve">К9. Грамматические нормы </w:t>
            </w:r>
          </w:p>
        </w:tc>
        <w:tc>
          <w:tcPr>
            <w:tcW w:w="1258" w:type="dxa"/>
            <w:tcBorders>
              <w:top w:val="single" w:sz="4" w:space="0" w:color="auto"/>
              <w:left w:val="single" w:sz="4" w:space="0" w:color="auto"/>
              <w:bottom w:val="single" w:sz="4" w:space="0" w:color="auto"/>
              <w:right w:val="single" w:sz="4" w:space="0" w:color="auto"/>
            </w:tcBorders>
          </w:tcPr>
          <w:p w:rsidR="00AB7F22" w:rsidRPr="00AB7F22" w:rsidRDefault="00AB7F22" w:rsidP="00AB7F22">
            <w:pPr>
              <w:widowControl w:val="0"/>
              <w:autoSpaceDE w:val="0"/>
              <w:autoSpaceDN w:val="0"/>
              <w:adjustRightInd w:val="0"/>
              <w:spacing w:line="360" w:lineRule="auto"/>
              <w:jc w:val="both"/>
              <w:rPr>
                <w:rFonts w:eastAsia="Calibri"/>
                <w:sz w:val="26"/>
                <w:szCs w:val="26"/>
              </w:rPr>
            </w:pPr>
          </w:p>
        </w:tc>
      </w:tr>
      <w:tr w:rsidR="00AB7F22" w:rsidRPr="00AB7F22" w:rsidTr="00AB7F22">
        <w:tc>
          <w:tcPr>
            <w:tcW w:w="8205" w:type="dxa"/>
            <w:tcBorders>
              <w:top w:val="single" w:sz="4" w:space="0" w:color="auto"/>
              <w:left w:val="single" w:sz="4" w:space="0" w:color="auto"/>
              <w:bottom w:val="single" w:sz="4" w:space="0" w:color="auto"/>
              <w:right w:val="single" w:sz="4" w:space="0" w:color="auto"/>
            </w:tcBorders>
            <w:hideMark/>
          </w:tcPr>
          <w:p w:rsidR="00AB7F22" w:rsidRPr="00AB7F22" w:rsidRDefault="00AB7F22" w:rsidP="00AB7F22">
            <w:pPr>
              <w:widowControl w:val="0"/>
              <w:autoSpaceDE w:val="0"/>
              <w:autoSpaceDN w:val="0"/>
              <w:adjustRightInd w:val="0"/>
              <w:spacing w:line="360" w:lineRule="auto"/>
              <w:ind w:firstLine="397"/>
              <w:jc w:val="both"/>
              <w:rPr>
                <w:rFonts w:eastAsia="Calibri"/>
                <w:sz w:val="26"/>
                <w:szCs w:val="26"/>
              </w:rPr>
            </w:pPr>
            <w:r w:rsidRPr="00AB7F22">
              <w:rPr>
                <w:rFonts w:eastAsia="Calibri"/>
                <w:sz w:val="26"/>
                <w:szCs w:val="26"/>
              </w:rPr>
              <w:t>Допущено не более 2 грамматических ошибок.</w:t>
            </w:r>
          </w:p>
        </w:tc>
        <w:tc>
          <w:tcPr>
            <w:tcW w:w="1258" w:type="dxa"/>
            <w:tcBorders>
              <w:top w:val="single" w:sz="4" w:space="0" w:color="auto"/>
              <w:left w:val="single" w:sz="4" w:space="0" w:color="auto"/>
              <w:bottom w:val="single" w:sz="4" w:space="0" w:color="auto"/>
              <w:right w:val="single" w:sz="4" w:space="0" w:color="auto"/>
            </w:tcBorders>
            <w:hideMark/>
          </w:tcPr>
          <w:p w:rsidR="00AB7F22" w:rsidRPr="00AB7F22" w:rsidRDefault="00AB7F22" w:rsidP="00AB7F22">
            <w:pPr>
              <w:widowControl w:val="0"/>
              <w:autoSpaceDE w:val="0"/>
              <w:autoSpaceDN w:val="0"/>
              <w:adjustRightInd w:val="0"/>
              <w:spacing w:line="360" w:lineRule="auto"/>
              <w:jc w:val="both"/>
              <w:rPr>
                <w:rFonts w:eastAsia="Calibri"/>
                <w:sz w:val="26"/>
                <w:szCs w:val="26"/>
              </w:rPr>
            </w:pPr>
            <w:r w:rsidRPr="00AB7F22">
              <w:rPr>
                <w:rFonts w:eastAsia="Calibri"/>
                <w:sz w:val="26"/>
                <w:szCs w:val="26"/>
              </w:rPr>
              <w:t>2</w:t>
            </w:r>
          </w:p>
        </w:tc>
      </w:tr>
      <w:tr w:rsidR="00AB7F22" w:rsidRPr="00AB7F22" w:rsidTr="00AB7F22">
        <w:tc>
          <w:tcPr>
            <w:tcW w:w="8205" w:type="dxa"/>
            <w:tcBorders>
              <w:top w:val="single" w:sz="4" w:space="0" w:color="auto"/>
              <w:left w:val="single" w:sz="4" w:space="0" w:color="auto"/>
              <w:bottom w:val="single" w:sz="4" w:space="0" w:color="auto"/>
              <w:right w:val="single" w:sz="4" w:space="0" w:color="auto"/>
            </w:tcBorders>
            <w:hideMark/>
          </w:tcPr>
          <w:p w:rsidR="00AB7F22" w:rsidRPr="00AB7F22" w:rsidRDefault="00AB7F22" w:rsidP="00AB7F22">
            <w:pPr>
              <w:widowControl w:val="0"/>
              <w:autoSpaceDE w:val="0"/>
              <w:autoSpaceDN w:val="0"/>
              <w:adjustRightInd w:val="0"/>
              <w:spacing w:line="360" w:lineRule="auto"/>
              <w:ind w:firstLine="397"/>
              <w:jc w:val="both"/>
              <w:rPr>
                <w:rFonts w:eastAsia="Calibri"/>
                <w:sz w:val="26"/>
                <w:szCs w:val="26"/>
              </w:rPr>
            </w:pPr>
            <w:r w:rsidRPr="00AB7F22">
              <w:rPr>
                <w:rFonts w:eastAsia="Calibri"/>
                <w:sz w:val="26"/>
                <w:szCs w:val="26"/>
              </w:rPr>
              <w:t>Допущены 3-4 грамматические ошибки.</w:t>
            </w:r>
          </w:p>
        </w:tc>
        <w:tc>
          <w:tcPr>
            <w:tcW w:w="1258" w:type="dxa"/>
            <w:tcBorders>
              <w:top w:val="single" w:sz="4" w:space="0" w:color="auto"/>
              <w:left w:val="single" w:sz="4" w:space="0" w:color="auto"/>
              <w:bottom w:val="single" w:sz="4" w:space="0" w:color="auto"/>
              <w:right w:val="single" w:sz="4" w:space="0" w:color="auto"/>
            </w:tcBorders>
            <w:hideMark/>
          </w:tcPr>
          <w:p w:rsidR="00AB7F22" w:rsidRPr="00AB7F22" w:rsidRDefault="00AB7F22" w:rsidP="00AB7F22">
            <w:pPr>
              <w:widowControl w:val="0"/>
              <w:autoSpaceDE w:val="0"/>
              <w:autoSpaceDN w:val="0"/>
              <w:adjustRightInd w:val="0"/>
              <w:spacing w:line="360" w:lineRule="auto"/>
              <w:jc w:val="both"/>
              <w:rPr>
                <w:rFonts w:eastAsia="Calibri"/>
                <w:sz w:val="26"/>
                <w:szCs w:val="26"/>
              </w:rPr>
            </w:pPr>
            <w:r w:rsidRPr="00AB7F22">
              <w:rPr>
                <w:rFonts w:eastAsia="Calibri"/>
                <w:sz w:val="26"/>
                <w:szCs w:val="26"/>
              </w:rPr>
              <w:t>1</w:t>
            </w:r>
          </w:p>
        </w:tc>
      </w:tr>
      <w:tr w:rsidR="00AB7F22" w:rsidRPr="00AB7F22" w:rsidTr="00AB7F22">
        <w:tc>
          <w:tcPr>
            <w:tcW w:w="8205" w:type="dxa"/>
            <w:tcBorders>
              <w:top w:val="single" w:sz="4" w:space="0" w:color="auto"/>
              <w:left w:val="single" w:sz="4" w:space="0" w:color="auto"/>
              <w:bottom w:val="single" w:sz="4" w:space="0" w:color="auto"/>
              <w:right w:val="single" w:sz="4" w:space="0" w:color="auto"/>
            </w:tcBorders>
            <w:hideMark/>
          </w:tcPr>
          <w:p w:rsidR="00AB7F22" w:rsidRPr="00AB7F22" w:rsidRDefault="00AB7F22" w:rsidP="00AB7F22">
            <w:pPr>
              <w:widowControl w:val="0"/>
              <w:autoSpaceDE w:val="0"/>
              <w:autoSpaceDN w:val="0"/>
              <w:adjustRightInd w:val="0"/>
              <w:spacing w:line="360" w:lineRule="auto"/>
              <w:ind w:firstLine="397"/>
              <w:jc w:val="both"/>
              <w:rPr>
                <w:rFonts w:eastAsia="Calibri"/>
                <w:sz w:val="26"/>
                <w:szCs w:val="26"/>
              </w:rPr>
            </w:pPr>
            <w:r w:rsidRPr="00AB7F22">
              <w:rPr>
                <w:rFonts w:eastAsia="Calibri"/>
                <w:sz w:val="26"/>
                <w:szCs w:val="26"/>
              </w:rPr>
              <w:t xml:space="preserve">Допущено 5 и более грамматических ошибок. </w:t>
            </w:r>
          </w:p>
        </w:tc>
        <w:tc>
          <w:tcPr>
            <w:tcW w:w="1258" w:type="dxa"/>
            <w:tcBorders>
              <w:top w:val="single" w:sz="4" w:space="0" w:color="auto"/>
              <w:left w:val="single" w:sz="4" w:space="0" w:color="auto"/>
              <w:bottom w:val="single" w:sz="4" w:space="0" w:color="auto"/>
              <w:right w:val="single" w:sz="4" w:space="0" w:color="auto"/>
            </w:tcBorders>
            <w:hideMark/>
          </w:tcPr>
          <w:p w:rsidR="00AB7F22" w:rsidRPr="00AB7F22" w:rsidRDefault="00AB7F22" w:rsidP="00AB7F22">
            <w:pPr>
              <w:widowControl w:val="0"/>
              <w:autoSpaceDE w:val="0"/>
              <w:autoSpaceDN w:val="0"/>
              <w:adjustRightInd w:val="0"/>
              <w:spacing w:line="360" w:lineRule="auto"/>
              <w:jc w:val="both"/>
              <w:rPr>
                <w:rFonts w:eastAsia="Calibri"/>
                <w:sz w:val="26"/>
                <w:szCs w:val="26"/>
              </w:rPr>
            </w:pPr>
            <w:r w:rsidRPr="00AB7F22">
              <w:rPr>
                <w:rFonts w:eastAsia="Calibri"/>
                <w:sz w:val="26"/>
                <w:szCs w:val="26"/>
              </w:rPr>
              <w:t>0</w:t>
            </w:r>
          </w:p>
        </w:tc>
      </w:tr>
      <w:tr w:rsidR="00AB7F22" w:rsidRPr="00AB7F22" w:rsidTr="00AB7F22">
        <w:tc>
          <w:tcPr>
            <w:tcW w:w="9463" w:type="dxa"/>
            <w:gridSpan w:val="2"/>
            <w:tcBorders>
              <w:top w:val="single" w:sz="4" w:space="0" w:color="auto"/>
              <w:left w:val="single" w:sz="4" w:space="0" w:color="auto"/>
              <w:bottom w:val="single" w:sz="4" w:space="0" w:color="auto"/>
              <w:right w:val="single" w:sz="4" w:space="0" w:color="auto"/>
            </w:tcBorders>
            <w:hideMark/>
          </w:tcPr>
          <w:p w:rsidR="00AB7F22" w:rsidRPr="00AB7F22" w:rsidRDefault="00AB7F22" w:rsidP="00AB7F22">
            <w:pPr>
              <w:widowControl w:val="0"/>
              <w:autoSpaceDE w:val="0"/>
              <w:autoSpaceDN w:val="0"/>
              <w:adjustRightInd w:val="0"/>
              <w:spacing w:line="360" w:lineRule="auto"/>
              <w:jc w:val="both"/>
              <w:rPr>
                <w:rFonts w:eastAsia="Calibri"/>
                <w:sz w:val="26"/>
                <w:szCs w:val="26"/>
              </w:rPr>
            </w:pPr>
            <w:r w:rsidRPr="00AB7F22">
              <w:rPr>
                <w:rFonts w:eastAsia="Calibri"/>
                <w:b/>
                <w:sz w:val="26"/>
                <w:szCs w:val="26"/>
              </w:rPr>
              <w:t>К10. Фактическая точность в фоновом материале</w:t>
            </w:r>
          </w:p>
        </w:tc>
      </w:tr>
      <w:tr w:rsidR="00AB7F22" w:rsidRPr="00AB7F22" w:rsidTr="00AB7F22">
        <w:tc>
          <w:tcPr>
            <w:tcW w:w="8205" w:type="dxa"/>
            <w:tcBorders>
              <w:top w:val="single" w:sz="4" w:space="0" w:color="auto"/>
              <w:left w:val="single" w:sz="4" w:space="0" w:color="auto"/>
              <w:bottom w:val="single" w:sz="4" w:space="0" w:color="auto"/>
              <w:right w:val="single" w:sz="4" w:space="0" w:color="auto"/>
            </w:tcBorders>
            <w:hideMark/>
          </w:tcPr>
          <w:p w:rsidR="00AB7F22" w:rsidRPr="00AB7F22" w:rsidRDefault="00AB7F22" w:rsidP="00AB7F22">
            <w:pPr>
              <w:widowControl w:val="0"/>
              <w:autoSpaceDE w:val="0"/>
              <w:autoSpaceDN w:val="0"/>
              <w:adjustRightInd w:val="0"/>
              <w:spacing w:line="360" w:lineRule="auto"/>
              <w:ind w:firstLine="397"/>
              <w:jc w:val="both"/>
              <w:rPr>
                <w:rFonts w:eastAsia="Calibri"/>
                <w:sz w:val="26"/>
                <w:szCs w:val="26"/>
              </w:rPr>
            </w:pPr>
            <w:r w:rsidRPr="00AB7F22">
              <w:rPr>
                <w:rFonts w:eastAsia="Calibri"/>
                <w:sz w:val="26"/>
                <w:szCs w:val="26"/>
              </w:rPr>
              <w:t>Фактические ошибки отсутствуют.</w:t>
            </w:r>
          </w:p>
        </w:tc>
        <w:tc>
          <w:tcPr>
            <w:tcW w:w="1258" w:type="dxa"/>
            <w:tcBorders>
              <w:top w:val="single" w:sz="4" w:space="0" w:color="auto"/>
              <w:left w:val="single" w:sz="4" w:space="0" w:color="auto"/>
              <w:bottom w:val="single" w:sz="4" w:space="0" w:color="auto"/>
              <w:right w:val="single" w:sz="4" w:space="0" w:color="auto"/>
            </w:tcBorders>
            <w:hideMark/>
          </w:tcPr>
          <w:p w:rsidR="00AB7F22" w:rsidRPr="00AB7F22" w:rsidRDefault="00AB7F22" w:rsidP="00AB7F22">
            <w:pPr>
              <w:widowControl w:val="0"/>
              <w:autoSpaceDE w:val="0"/>
              <w:autoSpaceDN w:val="0"/>
              <w:adjustRightInd w:val="0"/>
              <w:spacing w:line="360" w:lineRule="auto"/>
              <w:jc w:val="both"/>
              <w:rPr>
                <w:rFonts w:eastAsia="Calibri"/>
                <w:sz w:val="26"/>
                <w:szCs w:val="26"/>
              </w:rPr>
            </w:pPr>
            <w:r w:rsidRPr="00AB7F22">
              <w:rPr>
                <w:rFonts w:eastAsia="Calibri"/>
                <w:sz w:val="26"/>
                <w:szCs w:val="26"/>
              </w:rPr>
              <w:t>1</w:t>
            </w:r>
          </w:p>
        </w:tc>
      </w:tr>
      <w:tr w:rsidR="00AB7F22" w:rsidRPr="00AB7F22" w:rsidTr="00AB7F22">
        <w:tc>
          <w:tcPr>
            <w:tcW w:w="8205" w:type="dxa"/>
            <w:tcBorders>
              <w:top w:val="single" w:sz="4" w:space="0" w:color="auto"/>
              <w:left w:val="single" w:sz="4" w:space="0" w:color="auto"/>
              <w:bottom w:val="single" w:sz="4" w:space="0" w:color="auto"/>
              <w:right w:val="single" w:sz="4" w:space="0" w:color="auto"/>
            </w:tcBorders>
            <w:hideMark/>
          </w:tcPr>
          <w:p w:rsidR="00AB7F22" w:rsidRPr="00AB7F22" w:rsidRDefault="00AB7F22" w:rsidP="00AB7F22">
            <w:pPr>
              <w:widowControl w:val="0"/>
              <w:autoSpaceDE w:val="0"/>
              <w:autoSpaceDN w:val="0"/>
              <w:adjustRightInd w:val="0"/>
              <w:spacing w:line="360" w:lineRule="auto"/>
              <w:ind w:firstLine="397"/>
              <w:jc w:val="both"/>
              <w:rPr>
                <w:rFonts w:eastAsia="Calibri"/>
                <w:sz w:val="26"/>
                <w:szCs w:val="26"/>
              </w:rPr>
            </w:pPr>
            <w:r w:rsidRPr="00AB7F22">
              <w:rPr>
                <w:rFonts w:eastAsia="Calibri"/>
                <w:sz w:val="26"/>
                <w:szCs w:val="26"/>
              </w:rPr>
              <w:t>Допущены фактические ошибки в фоновом материале (одна и более).</w:t>
            </w:r>
          </w:p>
        </w:tc>
        <w:tc>
          <w:tcPr>
            <w:tcW w:w="1258" w:type="dxa"/>
            <w:tcBorders>
              <w:top w:val="single" w:sz="4" w:space="0" w:color="auto"/>
              <w:left w:val="single" w:sz="4" w:space="0" w:color="auto"/>
              <w:bottom w:val="single" w:sz="4" w:space="0" w:color="auto"/>
              <w:right w:val="single" w:sz="4" w:space="0" w:color="auto"/>
            </w:tcBorders>
            <w:hideMark/>
          </w:tcPr>
          <w:p w:rsidR="00AB7F22" w:rsidRPr="00AB7F22" w:rsidRDefault="00AB7F22" w:rsidP="00AB7F22">
            <w:pPr>
              <w:widowControl w:val="0"/>
              <w:autoSpaceDE w:val="0"/>
              <w:autoSpaceDN w:val="0"/>
              <w:adjustRightInd w:val="0"/>
              <w:spacing w:line="360" w:lineRule="auto"/>
              <w:jc w:val="both"/>
              <w:rPr>
                <w:rFonts w:eastAsia="Calibri"/>
                <w:sz w:val="26"/>
                <w:szCs w:val="26"/>
              </w:rPr>
            </w:pPr>
            <w:r w:rsidRPr="00AB7F22">
              <w:rPr>
                <w:rFonts w:eastAsia="Calibri"/>
                <w:sz w:val="26"/>
                <w:szCs w:val="26"/>
              </w:rPr>
              <w:t>0</w:t>
            </w:r>
          </w:p>
        </w:tc>
      </w:tr>
      <w:tr w:rsidR="00AB7F22" w:rsidRPr="00AB7F22" w:rsidTr="00AB7F22">
        <w:tc>
          <w:tcPr>
            <w:tcW w:w="8205" w:type="dxa"/>
            <w:tcBorders>
              <w:top w:val="single" w:sz="4" w:space="0" w:color="auto"/>
              <w:left w:val="single" w:sz="4" w:space="0" w:color="auto"/>
              <w:bottom w:val="single" w:sz="4" w:space="0" w:color="auto"/>
              <w:right w:val="single" w:sz="4" w:space="0" w:color="auto"/>
            </w:tcBorders>
            <w:hideMark/>
          </w:tcPr>
          <w:p w:rsidR="00AB7F22" w:rsidRPr="00AB7F22" w:rsidRDefault="00AB7F22" w:rsidP="00AB7F22">
            <w:pPr>
              <w:widowControl w:val="0"/>
              <w:autoSpaceDE w:val="0"/>
              <w:autoSpaceDN w:val="0"/>
              <w:adjustRightInd w:val="0"/>
              <w:spacing w:line="360" w:lineRule="auto"/>
              <w:jc w:val="both"/>
              <w:rPr>
                <w:rFonts w:eastAsia="Calibri"/>
                <w:b/>
                <w:sz w:val="26"/>
                <w:szCs w:val="26"/>
              </w:rPr>
            </w:pPr>
            <w:r w:rsidRPr="00AB7F22">
              <w:rPr>
                <w:rFonts w:eastAsia="Calibri"/>
                <w:b/>
                <w:sz w:val="26"/>
                <w:szCs w:val="26"/>
              </w:rPr>
              <w:t>МАКСИМАЛЬНЫЙ БАЛЛ</w:t>
            </w:r>
          </w:p>
        </w:tc>
        <w:tc>
          <w:tcPr>
            <w:tcW w:w="1258" w:type="dxa"/>
            <w:tcBorders>
              <w:top w:val="single" w:sz="4" w:space="0" w:color="auto"/>
              <w:left w:val="single" w:sz="4" w:space="0" w:color="auto"/>
              <w:bottom w:val="single" w:sz="4" w:space="0" w:color="auto"/>
              <w:right w:val="single" w:sz="4" w:space="0" w:color="auto"/>
            </w:tcBorders>
            <w:hideMark/>
          </w:tcPr>
          <w:p w:rsidR="00AB7F22" w:rsidRPr="00AB7F22" w:rsidRDefault="00AB7F22" w:rsidP="00AB7F22">
            <w:pPr>
              <w:widowControl w:val="0"/>
              <w:autoSpaceDE w:val="0"/>
              <w:autoSpaceDN w:val="0"/>
              <w:adjustRightInd w:val="0"/>
              <w:spacing w:line="360" w:lineRule="auto"/>
              <w:jc w:val="both"/>
              <w:rPr>
                <w:rFonts w:eastAsia="Calibri"/>
                <w:b/>
                <w:sz w:val="26"/>
                <w:szCs w:val="26"/>
              </w:rPr>
            </w:pPr>
            <w:r w:rsidRPr="00AB7F22">
              <w:rPr>
                <w:rFonts w:eastAsia="Calibri"/>
                <w:b/>
                <w:sz w:val="26"/>
                <w:szCs w:val="26"/>
              </w:rPr>
              <w:t>20</w:t>
            </w:r>
          </w:p>
        </w:tc>
      </w:tr>
    </w:tbl>
    <w:p w:rsidR="00AB7F22" w:rsidRPr="00AB7F22" w:rsidRDefault="00AB7F22" w:rsidP="00AB7F22">
      <w:pPr>
        <w:widowControl w:val="0"/>
        <w:autoSpaceDE w:val="0"/>
        <w:autoSpaceDN w:val="0"/>
        <w:adjustRightInd w:val="0"/>
        <w:spacing w:before="240" w:line="360" w:lineRule="auto"/>
        <w:ind w:firstLine="397"/>
        <w:jc w:val="both"/>
        <w:rPr>
          <w:rFonts w:eastAsia="Calibri"/>
          <w:b/>
          <w:sz w:val="26"/>
          <w:szCs w:val="26"/>
        </w:rPr>
      </w:pPr>
      <w:r w:rsidRPr="00AB7F22">
        <w:rPr>
          <w:rFonts w:eastAsia="Calibri"/>
          <w:b/>
          <w:sz w:val="26"/>
          <w:szCs w:val="26"/>
        </w:rPr>
        <w:t>Рекомендации по переводу баллов в 10-балльную шкалу</w:t>
      </w:r>
    </w:p>
    <w:tbl>
      <w:tblPr>
        <w:tblW w:w="99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089"/>
        <w:gridCol w:w="720"/>
        <w:gridCol w:w="656"/>
        <w:gridCol w:w="656"/>
        <w:gridCol w:w="776"/>
        <w:gridCol w:w="953"/>
        <w:gridCol w:w="1080"/>
        <w:gridCol w:w="900"/>
        <w:gridCol w:w="540"/>
        <w:gridCol w:w="516"/>
        <w:gridCol w:w="576"/>
        <w:gridCol w:w="528"/>
      </w:tblGrid>
      <w:tr w:rsidR="00AB7F22" w:rsidRPr="00AB7F22" w:rsidTr="00AB7F22">
        <w:tc>
          <w:tcPr>
            <w:tcW w:w="2088" w:type="dxa"/>
            <w:tcBorders>
              <w:top w:val="single" w:sz="4" w:space="0" w:color="auto"/>
              <w:left w:val="single" w:sz="4" w:space="0" w:color="auto"/>
              <w:bottom w:val="single" w:sz="4" w:space="0" w:color="auto"/>
              <w:right w:val="single" w:sz="4" w:space="0" w:color="auto"/>
            </w:tcBorders>
            <w:hideMark/>
          </w:tcPr>
          <w:p w:rsidR="00AB7F22" w:rsidRPr="00AB7F22" w:rsidRDefault="00AB7F22" w:rsidP="00AB7F22">
            <w:pPr>
              <w:widowControl w:val="0"/>
              <w:autoSpaceDE w:val="0"/>
              <w:autoSpaceDN w:val="0"/>
              <w:adjustRightInd w:val="0"/>
              <w:spacing w:line="360" w:lineRule="auto"/>
              <w:jc w:val="both"/>
              <w:rPr>
                <w:rFonts w:eastAsia="Calibri"/>
                <w:b/>
                <w:sz w:val="26"/>
                <w:szCs w:val="26"/>
              </w:rPr>
            </w:pPr>
            <w:r w:rsidRPr="00AB7F22">
              <w:rPr>
                <w:rFonts w:eastAsia="Calibri"/>
                <w:b/>
                <w:bCs/>
                <w:sz w:val="26"/>
                <w:szCs w:val="26"/>
              </w:rPr>
              <w:t xml:space="preserve">Отметка по десятибалльной системе </w:t>
            </w:r>
          </w:p>
        </w:tc>
        <w:tc>
          <w:tcPr>
            <w:tcW w:w="720" w:type="dxa"/>
            <w:tcBorders>
              <w:top w:val="single" w:sz="4" w:space="0" w:color="auto"/>
              <w:left w:val="single" w:sz="4" w:space="0" w:color="auto"/>
              <w:bottom w:val="single" w:sz="4" w:space="0" w:color="auto"/>
              <w:right w:val="single" w:sz="4" w:space="0" w:color="auto"/>
            </w:tcBorders>
            <w:hideMark/>
          </w:tcPr>
          <w:p w:rsidR="00AB7F22" w:rsidRPr="00AB7F22" w:rsidRDefault="00AB7F22" w:rsidP="00AB7F22">
            <w:pPr>
              <w:widowControl w:val="0"/>
              <w:autoSpaceDE w:val="0"/>
              <w:autoSpaceDN w:val="0"/>
              <w:adjustRightInd w:val="0"/>
              <w:spacing w:line="360" w:lineRule="auto"/>
              <w:jc w:val="both"/>
              <w:rPr>
                <w:rFonts w:eastAsia="Calibri"/>
                <w:sz w:val="26"/>
                <w:szCs w:val="26"/>
              </w:rPr>
            </w:pPr>
            <w:r w:rsidRPr="00AB7F22">
              <w:rPr>
                <w:rFonts w:eastAsia="Calibri"/>
                <w:sz w:val="26"/>
                <w:szCs w:val="26"/>
              </w:rPr>
              <w:t>0</w:t>
            </w:r>
          </w:p>
        </w:tc>
        <w:tc>
          <w:tcPr>
            <w:tcW w:w="656" w:type="dxa"/>
            <w:tcBorders>
              <w:top w:val="single" w:sz="4" w:space="0" w:color="auto"/>
              <w:left w:val="single" w:sz="4" w:space="0" w:color="auto"/>
              <w:bottom w:val="single" w:sz="4" w:space="0" w:color="auto"/>
              <w:right w:val="single" w:sz="4" w:space="0" w:color="auto"/>
            </w:tcBorders>
            <w:hideMark/>
          </w:tcPr>
          <w:p w:rsidR="00AB7F22" w:rsidRPr="00AB7F22" w:rsidRDefault="00AB7F22" w:rsidP="00AB7F22">
            <w:pPr>
              <w:widowControl w:val="0"/>
              <w:autoSpaceDE w:val="0"/>
              <w:autoSpaceDN w:val="0"/>
              <w:adjustRightInd w:val="0"/>
              <w:spacing w:line="360" w:lineRule="auto"/>
              <w:jc w:val="both"/>
              <w:rPr>
                <w:rFonts w:eastAsia="Calibri"/>
                <w:sz w:val="26"/>
                <w:szCs w:val="26"/>
              </w:rPr>
            </w:pPr>
            <w:r w:rsidRPr="00AB7F22">
              <w:rPr>
                <w:rFonts w:eastAsia="Calibri"/>
                <w:sz w:val="26"/>
                <w:szCs w:val="26"/>
              </w:rPr>
              <w:t>1</w:t>
            </w:r>
          </w:p>
        </w:tc>
        <w:tc>
          <w:tcPr>
            <w:tcW w:w="656" w:type="dxa"/>
            <w:tcBorders>
              <w:top w:val="single" w:sz="4" w:space="0" w:color="auto"/>
              <w:left w:val="single" w:sz="4" w:space="0" w:color="auto"/>
              <w:bottom w:val="single" w:sz="4" w:space="0" w:color="auto"/>
              <w:right w:val="single" w:sz="4" w:space="0" w:color="auto"/>
            </w:tcBorders>
            <w:hideMark/>
          </w:tcPr>
          <w:p w:rsidR="00AB7F22" w:rsidRPr="00AB7F22" w:rsidRDefault="00AB7F22" w:rsidP="00AB7F22">
            <w:pPr>
              <w:widowControl w:val="0"/>
              <w:autoSpaceDE w:val="0"/>
              <w:autoSpaceDN w:val="0"/>
              <w:adjustRightInd w:val="0"/>
              <w:spacing w:line="360" w:lineRule="auto"/>
              <w:jc w:val="both"/>
              <w:rPr>
                <w:rFonts w:eastAsia="Calibri"/>
                <w:sz w:val="26"/>
                <w:szCs w:val="26"/>
              </w:rPr>
            </w:pPr>
            <w:r w:rsidRPr="00AB7F22">
              <w:rPr>
                <w:rFonts w:eastAsia="Calibri"/>
                <w:sz w:val="26"/>
                <w:szCs w:val="26"/>
              </w:rPr>
              <w:t>2</w:t>
            </w:r>
          </w:p>
        </w:tc>
        <w:tc>
          <w:tcPr>
            <w:tcW w:w="776" w:type="dxa"/>
            <w:tcBorders>
              <w:top w:val="single" w:sz="4" w:space="0" w:color="auto"/>
              <w:left w:val="single" w:sz="4" w:space="0" w:color="auto"/>
              <w:bottom w:val="single" w:sz="4" w:space="0" w:color="auto"/>
              <w:right w:val="single" w:sz="4" w:space="0" w:color="auto"/>
            </w:tcBorders>
            <w:hideMark/>
          </w:tcPr>
          <w:p w:rsidR="00AB7F22" w:rsidRPr="00AB7F22" w:rsidRDefault="00AB7F22" w:rsidP="00AB7F22">
            <w:pPr>
              <w:widowControl w:val="0"/>
              <w:autoSpaceDE w:val="0"/>
              <w:autoSpaceDN w:val="0"/>
              <w:adjustRightInd w:val="0"/>
              <w:spacing w:line="360" w:lineRule="auto"/>
              <w:jc w:val="both"/>
              <w:rPr>
                <w:rFonts w:eastAsia="Calibri"/>
                <w:sz w:val="26"/>
                <w:szCs w:val="26"/>
              </w:rPr>
            </w:pPr>
            <w:r w:rsidRPr="00AB7F22">
              <w:rPr>
                <w:rFonts w:eastAsia="Calibri"/>
                <w:sz w:val="26"/>
                <w:szCs w:val="26"/>
              </w:rPr>
              <w:t>3</w:t>
            </w:r>
          </w:p>
        </w:tc>
        <w:tc>
          <w:tcPr>
            <w:tcW w:w="953" w:type="dxa"/>
            <w:tcBorders>
              <w:top w:val="single" w:sz="4" w:space="0" w:color="auto"/>
              <w:left w:val="single" w:sz="4" w:space="0" w:color="auto"/>
              <w:bottom w:val="single" w:sz="4" w:space="0" w:color="auto"/>
              <w:right w:val="single" w:sz="4" w:space="0" w:color="auto"/>
            </w:tcBorders>
            <w:hideMark/>
          </w:tcPr>
          <w:p w:rsidR="00AB7F22" w:rsidRPr="00AB7F22" w:rsidRDefault="00AB7F22" w:rsidP="00AB7F22">
            <w:pPr>
              <w:widowControl w:val="0"/>
              <w:autoSpaceDE w:val="0"/>
              <w:autoSpaceDN w:val="0"/>
              <w:adjustRightInd w:val="0"/>
              <w:spacing w:line="360" w:lineRule="auto"/>
              <w:jc w:val="both"/>
              <w:rPr>
                <w:rFonts w:eastAsia="Calibri"/>
                <w:sz w:val="26"/>
                <w:szCs w:val="26"/>
              </w:rPr>
            </w:pPr>
            <w:r w:rsidRPr="00AB7F22">
              <w:rPr>
                <w:rFonts w:eastAsia="Calibri"/>
                <w:sz w:val="26"/>
                <w:szCs w:val="26"/>
              </w:rPr>
              <w:t>4</w:t>
            </w:r>
          </w:p>
        </w:tc>
        <w:tc>
          <w:tcPr>
            <w:tcW w:w="1080" w:type="dxa"/>
            <w:tcBorders>
              <w:top w:val="single" w:sz="4" w:space="0" w:color="auto"/>
              <w:left w:val="single" w:sz="4" w:space="0" w:color="auto"/>
              <w:bottom w:val="single" w:sz="4" w:space="0" w:color="auto"/>
              <w:right w:val="single" w:sz="4" w:space="0" w:color="auto"/>
            </w:tcBorders>
            <w:hideMark/>
          </w:tcPr>
          <w:p w:rsidR="00AB7F22" w:rsidRPr="00AB7F22" w:rsidRDefault="00AB7F22" w:rsidP="00AB7F22">
            <w:pPr>
              <w:widowControl w:val="0"/>
              <w:autoSpaceDE w:val="0"/>
              <w:autoSpaceDN w:val="0"/>
              <w:adjustRightInd w:val="0"/>
              <w:spacing w:line="360" w:lineRule="auto"/>
              <w:jc w:val="both"/>
              <w:rPr>
                <w:rFonts w:eastAsia="Calibri"/>
                <w:sz w:val="26"/>
                <w:szCs w:val="26"/>
              </w:rPr>
            </w:pPr>
            <w:r w:rsidRPr="00AB7F22">
              <w:rPr>
                <w:rFonts w:eastAsia="Calibri"/>
                <w:sz w:val="26"/>
                <w:szCs w:val="26"/>
              </w:rPr>
              <w:t>5</w:t>
            </w:r>
          </w:p>
        </w:tc>
        <w:tc>
          <w:tcPr>
            <w:tcW w:w="900" w:type="dxa"/>
            <w:tcBorders>
              <w:top w:val="single" w:sz="4" w:space="0" w:color="auto"/>
              <w:left w:val="single" w:sz="4" w:space="0" w:color="auto"/>
              <w:bottom w:val="single" w:sz="4" w:space="0" w:color="auto"/>
              <w:right w:val="single" w:sz="4" w:space="0" w:color="auto"/>
            </w:tcBorders>
            <w:hideMark/>
          </w:tcPr>
          <w:p w:rsidR="00AB7F22" w:rsidRPr="00AB7F22" w:rsidRDefault="00AB7F22" w:rsidP="00AB7F22">
            <w:pPr>
              <w:widowControl w:val="0"/>
              <w:autoSpaceDE w:val="0"/>
              <w:autoSpaceDN w:val="0"/>
              <w:adjustRightInd w:val="0"/>
              <w:spacing w:line="360" w:lineRule="auto"/>
              <w:jc w:val="both"/>
              <w:rPr>
                <w:rFonts w:eastAsia="Calibri"/>
                <w:sz w:val="26"/>
                <w:szCs w:val="26"/>
              </w:rPr>
            </w:pPr>
            <w:r w:rsidRPr="00AB7F22">
              <w:rPr>
                <w:rFonts w:eastAsia="Calibri"/>
                <w:sz w:val="26"/>
                <w:szCs w:val="26"/>
              </w:rPr>
              <w:t>6</w:t>
            </w:r>
          </w:p>
        </w:tc>
        <w:tc>
          <w:tcPr>
            <w:tcW w:w="540" w:type="dxa"/>
            <w:tcBorders>
              <w:top w:val="single" w:sz="4" w:space="0" w:color="auto"/>
              <w:left w:val="single" w:sz="4" w:space="0" w:color="auto"/>
              <w:bottom w:val="single" w:sz="4" w:space="0" w:color="auto"/>
              <w:right w:val="single" w:sz="4" w:space="0" w:color="auto"/>
            </w:tcBorders>
            <w:hideMark/>
          </w:tcPr>
          <w:p w:rsidR="00AB7F22" w:rsidRPr="00AB7F22" w:rsidRDefault="00AB7F22" w:rsidP="00AB7F22">
            <w:pPr>
              <w:widowControl w:val="0"/>
              <w:autoSpaceDE w:val="0"/>
              <w:autoSpaceDN w:val="0"/>
              <w:adjustRightInd w:val="0"/>
              <w:spacing w:line="360" w:lineRule="auto"/>
              <w:jc w:val="both"/>
              <w:rPr>
                <w:rFonts w:eastAsia="Calibri"/>
                <w:sz w:val="26"/>
                <w:szCs w:val="26"/>
              </w:rPr>
            </w:pPr>
            <w:r w:rsidRPr="00AB7F22">
              <w:rPr>
                <w:rFonts w:eastAsia="Calibri"/>
                <w:sz w:val="26"/>
                <w:szCs w:val="26"/>
              </w:rPr>
              <w:t>7</w:t>
            </w:r>
          </w:p>
        </w:tc>
        <w:tc>
          <w:tcPr>
            <w:tcW w:w="516" w:type="dxa"/>
            <w:tcBorders>
              <w:top w:val="single" w:sz="4" w:space="0" w:color="auto"/>
              <w:left w:val="single" w:sz="4" w:space="0" w:color="auto"/>
              <w:bottom w:val="single" w:sz="4" w:space="0" w:color="auto"/>
              <w:right w:val="single" w:sz="4" w:space="0" w:color="auto"/>
            </w:tcBorders>
            <w:hideMark/>
          </w:tcPr>
          <w:p w:rsidR="00AB7F22" w:rsidRPr="00AB7F22" w:rsidRDefault="00AB7F22" w:rsidP="00AB7F22">
            <w:pPr>
              <w:widowControl w:val="0"/>
              <w:autoSpaceDE w:val="0"/>
              <w:autoSpaceDN w:val="0"/>
              <w:adjustRightInd w:val="0"/>
              <w:spacing w:line="360" w:lineRule="auto"/>
              <w:jc w:val="both"/>
              <w:rPr>
                <w:rFonts w:eastAsia="Calibri"/>
                <w:sz w:val="26"/>
                <w:szCs w:val="26"/>
              </w:rPr>
            </w:pPr>
            <w:r w:rsidRPr="00AB7F22">
              <w:rPr>
                <w:rFonts w:eastAsia="Calibri"/>
                <w:sz w:val="26"/>
                <w:szCs w:val="26"/>
              </w:rPr>
              <w:t>8</w:t>
            </w:r>
          </w:p>
        </w:tc>
        <w:tc>
          <w:tcPr>
            <w:tcW w:w="576" w:type="dxa"/>
            <w:tcBorders>
              <w:top w:val="single" w:sz="4" w:space="0" w:color="auto"/>
              <w:left w:val="single" w:sz="4" w:space="0" w:color="auto"/>
              <w:bottom w:val="single" w:sz="4" w:space="0" w:color="auto"/>
              <w:right w:val="single" w:sz="4" w:space="0" w:color="auto"/>
            </w:tcBorders>
            <w:hideMark/>
          </w:tcPr>
          <w:p w:rsidR="00AB7F22" w:rsidRPr="00AB7F22" w:rsidRDefault="00AB7F22" w:rsidP="00AB7F22">
            <w:pPr>
              <w:widowControl w:val="0"/>
              <w:autoSpaceDE w:val="0"/>
              <w:autoSpaceDN w:val="0"/>
              <w:adjustRightInd w:val="0"/>
              <w:spacing w:line="360" w:lineRule="auto"/>
              <w:jc w:val="both"/>
              <w:rPr>
                <w:rFonts w:eastAsia="Calibri"/>
                <w:sz w:val="26"/>
                <w:szCs w:val="26"/>
              </w:rPr>
            </w:pPr>
            <w:r w:rsidRPr="00AB7F22">
              <w:rPr>
                <w:rFonts w:eastAsia="Calibri"/>
                <w:sz w:val="26"/>
                <w:szCs w:val="26"/>
              </w:rPr>
              <w:t>9</w:t>
            </w:r>
          </w:p>
        </w:tc>
        <w:tc>
          <w:tcPr>
            <w:tcW w:w="528" w:type="dxa"/>
            <w:tcBorders>
              <w:top w:val="single" w:sz="4" w:space="0" w:color="auto"/>
              <w:left w:val="single" w:sz="4" w:space="0" w:color="auto"/>
              <w:bottom w:val="single" w:sz="4" w:space="0" w:color="auto"/>
              <w:right w:val="single" w:sz="4" w:space="0" w:color="auto"/>
            </w:tcBorders>
            <w:hideMark/>
          </w:tcPr>
          <w:p w:rsidR="00AB7F22" w:rsidRPr="00AB7F22" w:rsidRDefault="00AB7F22" w:rsidP="00AB7F22">
            <w:pPr>
              <w:widowControl w:val="0"/>
              <w:autoSpaceDE w:val="0"/>
              <w:autoSpaceDN w:val="0"/>
              <w:adjustRightInd w:val="0"/>
              <w:spacing w:line="360" w:lineRule="auto"/>
              <w:jc w:val="both"/>
              <w:rPr>
                <w:rFonts w:eastAsia="Calibri"/>
                <w:sz w:val="26"/>
                <w:szCs w:val="26"/>
              </w:rPr>
            </w:pPr>
            <w:r w:rsidRPr="00AB7F22">
              <w:rPr>
                <w:rFonts w:eastAsia="Calibri"/>
                <w:sz w:val="26"/>
                <w:szCs w:val="26"/>
              </w:rPr>
              <w:t>10</w:t>
            </w:r>
          </w:p>
        </w:tc>
      </w:tr>
      <w:tr w:rsidR="00AB7F22" w:rsidRPr="00AB7F22" w:rsidTr="00AB7F22">
        <w:tc>
          <w:tcPr>
            <w:tcW w:w="2088" w:type="dxa"/>
            <w:tcBorders>
              <w:top w:val="single" w:sz="4" w:space="0" w:color="auto"/>
              <w:left w:val="single" w:sz="4" w:space="0" w:color="auto"/>
              <w:bottom w:val="single" w:sz="4" w:space="0" w:color="auto"/>
              <w:right w:val="single" w:sz="4" w:space="0" w:color="auto"/>
            </w:tcBorders>
            <w:hideMark/>
          </w:tcPr>
          <w:p w:rsidR="00AB7F22" w:rsidRPr="00AB7F22" w:rsidRDefault="00AB7F22" w:rsidP="00AB7F22">
            <w:pPr>
              <w:widowControl w:val="0"/>
              <w:autoSpaceDE w:val="0"/>
              <w:autoSpaceDN w:val="0"/>
              <w:adjustRightInd w:val="0"/>
              <w:spacing w:line="360" w:lineRule="auto"/>
              <w:jc w:val="both"/>
              <w:rPr>
                <w:rFonts w:eastAsia="Calibri"/>
                <w:sz w:val="26"/>
                <w:szCs w:val="26"/>
              </w:rPr>
            </w:pPr>
            <w:r w:rsidRPr="00AB7F22">
              <w:rPr>
                <w:rFonts w:eastAsia="Calibri"/>
                <w:bCs/>
                <w:sz w:val="26"/>
                <w:szCs w:val="26"/>
              </w:rPr>
              <w:t>Первичный балл</w:t>
            </w:r>
          </w:p>
        </w:tc>
        <w:tc>
          <w:tcPr>
            <w:tcW w:w="720" w:type="dxa"/>
            <w:tcBorders>
              <w:top w:val="single" w:sz="4" w:space="0" w:color="auto"/>
              <w:left w:val="single" w:sz="4" w:space="0" w:color="auto"/>
              <w:bottom w:val="single" w:sz="4" w:space="0" w:color="auto"/>
              <w:right w:val="single" w:sz="4" w:space="0" w:color="auto"/>
            </w:tcBorders>
            <w:hideMark/>
          </w:tcPr>
          <w:p w:rsidR="00AB7F22" w:rsidRPr="00AB7F22" w:rsidRDefault="00AB7F22" w:rsidP="00AB7F22">
            <w:pPr>
              <w:widowControl w:val="0"/>
              <w:autoSpaceDE w:val="0"/>
              <w:autoSpaceDN w:val="0"/>
              <w:adjustRightInd w:val="0"/>
              <w:spacing w:line="360" w:lineRule="auto"/>
              <w:jc w:val="both"/>
              <w:rPr>
                <w:rFonts w:eastAsia="Calibri"/>
                <w:sz w:val="26"/>
                <w:szCs w:val="26"/>
              </w:rPr>
            </w:pPr>
            <w:r w:rsidRPr="00AB7F22">
              <w:rPr>
                <w:rFonts w:eastAsia="Calibri"/>
                <w:sz w:val="26"/>
                <w:szCs w:val="26"/>
              </w:rPr>
              <w:t>0-4</w:t>
            </w:r>
          </w:p>
        </w:tc>
        <w:tc>
          <w:tcPr>
            <w:tcW w:w="656" w:type="dxa"/>
            <w:tcBorders>
              <w:top w:val="single" w:sz="4" w:space="0" w:color="auto"/>
              <w:left w:val="single" w:sz="4" w:space="0" w:color="auto"/>
              <w:bottom w:val="single" w:sz="4" w:space="0" w:color="auto"/>
              <w:right w:val="single" w:sz="4" w:space="0" w:color="auto"/>
            </w:tcBorders>
            <w:hideMark/>
          </w:tcPr>
          <w:p w:rsidR="00AB7F22" w:rsidRPr="00AB7F22" w:rsidRDefault="00AB7F22" w:rsidP="00AB7F22">
            <w:pPr>
              <w:widowControl w:val="0"/>
              <w:autoSpaceDE w:val="0"/>
              <w:autoSpaceDN w:val="0"/>
              <w:adjustRightInd w:val="0"/>
              <w:spacing w:line="360" w:lineRule="auto"/>
              <w:jc w:val="both"/>
              <w:rPr>
                <w:rFonts w:eastAsia="Calibri"/>
                <w:sz w:val="26"/>
                <w:szCs w:val="26"/>
              </w:rPr>
            </w:pPr>
            <w:r w:rsidRPr="00AB7F22">
              <w:rPr>
                <w:rFonts w:eastAsia="Calibri"/>
                <w:sz w:val="26"/>
                <w:szCs w:val="26"/>
              </w:rPr>
              <w:t>5-6</w:t>
            </w:r>
          </w:p>
        </w:tc>
        <w:tc>
          <w:tcPr>
            <w:tcW w:w="656" w:type="dxa"/>
            <w:tcBorders>
              <w:top w:val="single" w:sz="4" w:space="0" w:color="auto"/>
              <w:left w:val="single" w:sz="4" w:space="0" w:color="auto"/>
              <w:bottom w:val="single" w:sz="4" w:space="0" w:color="auto"/>
              <w:right w:val="single" w:sz="4" w:space="0" w:color="auto"/>
            </w:tcBorders>
            <w:hideMark/>
          </w:tcPr>
          <w:p w:rsidR="00AB7F22" w:rsidRPr="00AB7F22" w:rsidRDefault="00AB7F22" w:rsidP="00AB7F22">
            <w:pPr>
              <w:widowControl w:val="0"/>
              <w:autoSpaceDE w:val="0"/>
              <w:autoSpaceDN w:val="0"/>
              <w:adjustRightInd w:val="0"/>
              <w:spacing w:line="360" w:lineRule="auto"/>
              <w:jc w:val="both"/>
              <w:rPr>
                <w:rFonts w:eastAsia="Calibri"/>
                <w:sz w:val="26"/>
                <w:szCs w:val="26"/>
              </w:rPr>
            </w:pPr>
            <w:r w:rsidRPr="00AB7F22">
              <w:rPr>
                <w:rFonts w:eastAsia="Calibri"/>
                <w:sz w:val="26"/>
                <w:szCs w:val="26"/>
              </w:rPr>
              <w:t>7-8</w:t>
            </w:r>
          </w:p>
        </w:tc>
        <w:tc>
          <w:tcPr>
            <w:tcW w:w="776" w:type="dxa"/>
            <w:tcBorders>
              <w:top w:val="single" w:sz="4" w:space="0" w:color="auto"/>
              <w:left w:val="single" w:sz="4" w:space="0" w:color="auto"/>
              <w:bottom w:val="single" w:sz="4" w:space="0" w:color="auto"/>
              <w:right w:val="single" w:sz="4" w:space="0" w:color="auto"/>
            </w:tcBorders>
            <w:hideMark/>
          </w:tcPr>
          <w:p w:rsidR="00AB7F22" w:rsidRPr="00AB7F22" w:rsidRDefault="00AB7F22" w:rsidP="00AB7F22">
            <w:pPr>
              <w:widowControl w:val="0"/>
              <w:autoSpaceDE w:val="0"/>
              <w:autoSpaceDN w:val="0"/>
              <w:adjustRightInd w:val="0"/>
              <w:spacing w:line="360" w:lineRule="auto"/>
              <w:jc w:val="both"/>
              <w:rPr>
                <w:rFonts w:eastAsia="Calibri"/>
                <w:sz w:val="26"/>
                <w:szCs w:val="26"/>
              </w:rPr>
            </w:pPr>
            <w:r w:rsidRPr="00AB7F22">
              <w:rPr>
                <w:rFonts w:eastAsia="Calibri"/>
                <w:sz w:val="26"/>
                <w:szCs w:val="26"/>
              </w:rPr>
              <w:t>9-10</w:t>
            </w:r>
          </w:p>
        </w:tc>
        <w:tc>
          <w:tcPr>
            <w:tcW w:w="953" w:type="dxa"/>
            <w:tcBorders>
              <w:top w:val="single" w:sz="4" w:space="0" w:color="auto"/>
              <w:left w:val="single" w:sz="4" w:space="0" w:color="auto"/>
              <w:bottom w:val="single" w:sz="4" w:space="0" w:color="auto"/>
              <w:right w:val="single" w:sz="4" w:space="0" w:color="auto"/>
            </w:tcBorders>
            <w:hideMark/>
          </w:tcPr>
          <w:p w:rsidR="00AB7F22" w:rsidRPr="00AB7F22" w:rsidRDefault="00AB7F22" w:rsidP="00AB7F22">
            <w:pPr>
              <w:widowControl w:val="0"/>
              <w:autoSpaceDE w:val="0"/>
              <w:autoSpaceDN w:val="0"/>
              <w:adjustRightInd w:val="0"/>
              <w:spacing w:line="360" w:lineRule="auto"/>
              <w:jc w:val="both"/>
              <w:rPr>
                <w:rFonts w:eastAsia="Calibri"/>
                <w:sz w:val="26"/>
                <w:szCs w:val="26"/>
              </w:rPr>
            </w:pPr>
            <w:r w:rsidRPr="00AB7F22">
              <w:rPr>
                <w:rFonts w:eastAsia="Calibri"/>
                <w:sz w:val="26"/>
                <w:szCs w:val="26"/>
              </w:rPr>
              <w:t>11-12</w:t>
            </w:r>
          </w:p>
        </w:tc>
        <w:tc>
          <w:tcPr>
            <w:tcW w:w="1080" w:type="dxa"/>
            <w:tcBorders>
              <w:top w:val="single" w:sz="4" w:space="0" w:color="auto"/>
              <w:left w:val="single" w:sz="4" w:space="0" w:color="auto"/>
              <w:bottom w:val="single" w:sz="4" w:space="0" w:color="auto"/>
              <w:right w:val="single" w:sz="4" w:space="0" w:color="auto"/>
            </w:tcBorders>
            <w:hideMark/>
          </w:tcPr>
          <w:p w:rsidR="00AB7F22" w:rsidRPr="00AB7F22" w:rsidRDefault="00AB7F22" w:rsidP="00AB7F22">
            <w:pPr>
              <w:widowControl w:val="0"/>
              <w:autoSpaceDE w:val="0"/>
              <w:autoSpaceDN w:val="0"/>
              <w:adjustRightInd w:val="0"/>
              <w:spacing w:line="360" w:lineRule="auto"/>
              <w:jc w:val="both"/>
              <w:rPr>
                <w:rFonts w:eastAsia="Calibri"/>
                <w:sz w:val="26"/>
                <w:szCs w:val="26"/>
              </w:rPr>
            </w:pPr>
            <w:r w:rsidRPr="00AB7F22">
              <w:rPr>
                <w:rFonts w:eastAsia="Calibri"/>
                <w:sz w:val="26"/>
                <w:szCs w:val="26"/>
              </w:rPr>
              <w:t>13-14</w:t>
            </w:r>
          </w:p>
        </w:tc>
        <w:tc>
          <w:tcPr>
            <w:tcW w:w="900" w:type="dxa"/>
            <w:tcBorders>
              <w:top w:val="single" w:sz="4" w:space="0" w:color="auto"/>
              <w:left w:val="single" w:sz="4" w:space="0" w:color="auto"/>
              <w:bottom w:val="single" w:sz="4" w:space="0" w:color="auto"/>
              <w:right w:val="single" w:sz="4" w:space="0" w:color="auto"/>
            </w:tcBorders>
            <w:hideMark/>
          </w:tcPr>
          <w:p w:rsidR="00AB7F22" w:rsidRPr="00AB7F22" w:rsidRDefault="00AB7F22" w:rsidP="00AB7F22">
            <w:pPr>
              <w:widowControl w:val="0"/>
              <w:autoSpaceDE w:val="0"/>
              <w:autoSpaceDN w:val="0"/>
              <w:adjustRightInd w:val="0"/>
              <w:spacing w:line="360" w:lineRule="auto"/>
              <w:jc w:val="both"/>
              <w:rPr>
                <w:rFonts w:eastAsia="Calibri"/>
                <w:sz w:val="26"/>
                <w:szCs w:val="26"/>
              </w:rPr>
            </w:pPr>
            <w:r w:rsidRPr="00AB7F22">
              <w:rPr>
                <w:rFonts w:eastAsia="Calibri"/>
                <w:sz w:val="26"/>
                <w:szCs w:val="26"/>
              </w:rPr>
              <w:t>15-16</w:t>
            </w:r>
          </w:p>
        </w:tc>
        <w:tc>
          <w:tcPr>
            <w:tcW w:w="540" w:type="dxa"/>
            <w:tcBorders>
              <w:top w:val="single" w:sz="4" w:space="0" w:color="auto"/>
              <w:left w:val="single" w:sz="4" w:space="0" w:color="auto"/>
              <w:bottom w:val="single" w:sz="4" w:space="0" w:color="auto"/>
              <w:right w:val="single" w:sz="4" w:space="0" w:color="auto"/>
            </w:tcBorders>
            <w:hideMark/>
          </w:tcPr>
          <w:p w:rsidR="00AB7F22" w:rsidRPr="00AB7F22" w:rsidRDefault="00AB7F22" w:rsidP="00AB7F22">
            <w:pPr>
              <w:widowControl w:val="0"/>
              <w:autoSpaceDE w:val="0"/>
              <w:autoSpaceDN w:val="0"/>
              <w:adjustRightInd w:val="0"/>
              <w:spacing w:line="360" w:lineRule="auto"/>
              <w:jc w:val="both"/>
              <w:rPr>
                <w:rFonts w:eastAsia="Calibri"/>
                <w:sz w:val="26"/>
                <w:szCs w:val="26"/>
              </w:rPr>
            </w:pPr>
            <w:r w:rsidRPr="00AB7F22">
              <w:rPr>
                <w:rFonts w:eastAsia="Calibri"/>
                <w:sz w:val="26"/>
                <w:szCs w:val="26"/>
              </w:rPr>
              <w:t>17</w:t>
            </w:r>
          </w:p>
        </w:tc>
        <w:tc>
          <w:tcPr>
            <w:tcW w:w="516" w:type="dxa"/>
            <w:tcBorders>
              <w:top w:val="single" w:sz="4" w:space="0" w:color="auto"/>
              <w:left w:val="single" w:sz="4" w:space="0" w:color="auto"/>
              <w:bottom w:val="single" w:sz="4" w:space="0" w:color="auto"/>
              <w:right w:val="single" w:sz="4" w:space="0" w:color="auto"/>
            </w:tcBorders>
            <w:hideMark/>
          </w:tcPr>
          <w:p w:rsidR="00AB7F22" w:rsidRPr="00AB7F22" w:rsidRDefault="00AB7F22" w:rsidP="00AB7F22">
            <w:pPr>
              <w:widowControl w:val="0"/>
              <w:autoSpaceDE w:val="0"/>
              <w:autoSpaceDN w:val="0"/>
              <w:adjustRightInd w:val="0"/>
              <w:spacing w:line="360" w:lineRule="auto"/>
              <w:jc w:val="both"/>
              <w:rPr>
                <w:rFonts w:eastAsia="Calibri"/>
                <w:sz w:val="26"/>
                <w:szCs w:val="26"/>
              </w:rPr>
            </w:pPr>
            <w:r w:rsidRPr="00AB7F22">
              <w:rPr>
                <w:rFonts w:eastAsia="Calibri"/>
                <w:sz w:val="26"/>
                <w:szCs w:val="26"/>
              </w:rPr>
              <w:t>18</w:t>
            </w:r>
          </w:p>
        </w:tc>
        <w:tc>
          <w:tcPr>
            <w:tcW w:w="576" w:type="dxa"/>
            <w:tcBorders>
              <w:top w:val="single" w:sz="4" w:space="0" w:color="auto"/>
              <w:left w:val="single" w:sz="4" w:space="0" w:color="auto"/>
              <w:bottom w:val="single" w:sz="4" w:space="0" w:color="auto"/>
              <w:right w:val="single" w:sz="4" w:space="0" w:color="auto"/>
            </w:tcBorders>
            <w:hideMark/>
          </w:tcPr>
          <w:p w:rsidR="00AB7F22" w:rsidRPr="00AB7F22" w:rsidRDefault="00AB7F22" w:rsidP="00AB7F22">
            <w:pPr>
              <w:widowControl w:val="0"/>
              <w:autoSpaceDE w:val="0"/>
              <w:autoSpaceDN w:val="0"/>
              <w:adjustRightInd w:val="0"/>
              <w:spacing w:line="360" w:lineRule="auto"/>
              <w:jc w:val="both"/>
              <w:rPr>
                <w:rFonts w:eastAsia="Calibri"/>
                <w:sz w:val="26"/>
                <w:szCs w:val="26"/>
              </w:rPr>
            </w:pPr>
            <w:r w:rsidRPr="00AB7F22">
              <w:rPr>
                <w:rFonts w:eastAsia="Calibri"/>
                <w:sz w:val="26"/>
                <w:szCs w:val="26"/>
              </w:rPr>
              <w:t>19</w:t>
            </w:r>
          </w:p>
        </w:tc>
        <w:tc>
          <w:tcPr>
            <w:tcW w:w="528" w:type="dxa"/>
            <w:tcBorders>
              <w:top w:val="single" w:sz="4" w:space="0" w:color="auto"/>
              <w:left w:val="single" w:sz="4" w:space="0" w:color="auto"/>
              <w:bottom w:val="single" w:sz="4" w:space="0" w:color="auto"/>
              <w:right w:val="single" w:sz="4" w:space="0" w:color="auto"/>
            </w:tcBorders>
            <w:hideMark/>
          </w:tcPr>
          <w:p w:rsidR="00AB7F22" w:rsidRPr="00AB7F22" w:rsidRDefault="00AB7F22" w:rsidP="00AB7F22">
            <w:pPr>
              <w:widowControl w:val="0"/>
              <w:autoSpaceDE w:val="0"/>
              <w:autoSpaceDN w:val="0"/>
              <w:adjustRightInd w:val="0"/>
              <w:spacing w:line="360" w:lineRule="auto"/>
              <w:jc w:val="both"/>
              <w:rPr>
                <w:rFonts w:eastAsia="Calibri"/>
                <w:sz w:val="26"/>
                <w:szCs w:val="26"/>
              </w:rPr>
            </w:pPr>
            <w:r w:rsidRPr="00AB7F22">
              <w:rPr>
                <w:rFonts w:eastAsia="Calibri"/>
                <w:sz w:val="26"/>
                <w:szCs w:val="26"/>
              </w:rPr>
              <w:t>20</w:t>
            </w:r>
          </w:p>
        </w:tc>
      </w:tr>
    </w:tbl>
    <w:p w:rsidR="00AB7F22" w:rsidRPr="00AB7F22" w:rsidRDefault="00AB7F22" w:rsidP="00AB7F22">
      <w:pPr>
        <w:spacing w:line="360" w:lineRule="auto"/>
        <w:rPr>
          <w:rFonts w:eastAsia="Calibri"/>
          <w:sz w:val="26"/>
          <w:szCs w:val="26"/>
        </w:rPr>
      </w:pPr>
    </w:p>
    <w:p w:rsidR="00CB5F2E" w:rsidRPr="00476C60" w:rsidRDefault="00CB5F2E" w:rsidP="00AB7F22">
      <w:pPr>
        <w:widowControl w:val="0"/>
        <w:autoSpaceDE w:val="0"/>
        <w:autoSpaceDN w:val="0"/>
        <w:adjustRightInd w:val="0"/>
        <w:spacing w:line="360" w:lineRule="auto"/>
        <w:ind w:firstLine="709"/>
        <w:jc w:val="both"/>
        <w:rPr>
          <w:sz w:val="26"/>
          <w:szCs w:val="26"/>
        </w:rPr>
      </w:pPr>
    </w:p>
    <w:sectPr w:rsidR="00CB5F2E" w:rsidRPr="00476C60" w:rsidSect="00476C60">
      <w:pgSz w:w="11906" w:h="16838"/>
      <w:pgMar w:top="1134" w:right="850" w:bottom="1134" w:left="1276"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FB446D" w:rsidRDefault="00FB446D" w:rsidP="005C21EF">
      <w:r>
        <w:separator/>
      </w:r>
    </w:p>
  </w:endnote>
  <w:endnote w:type="continuationSeparator" w:id="0">
    <w:p w:rsidR="00FB446D" w:rsidRDefault="00FB446D" w:rsidP="005C21E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10002FF" w:usb1="4000ACFF" w:usb2="00000009" w:usb3="00000000" w:csb0="0000019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AFF" w:usb1="C0007843" w:usb2="00000009" w:usb3="00000000" w:csb0="000001FF" w:csb1="00000000"/>
  </w:font>
  <w:font w:name="Consolas">
    <w:panose1 w:val="020B0609020204030204"/>
    <w:charset w:val="CC"/>
    <w:family w:val="modern"/>
    <w:pitch w:val="fixed"/>
    <w:sig w:usb0="E10002FF" w:usb1="4000FCFF" w:usb2="00000009" w:usb3="00000000" w:csb0="0000019F" w:csb1="00000000"/>
  </w:font>
  <w:font w:name="SimSun">
    <w:altName w:val="宋体"/>
    <w:panose1 w:val="02010600030101010101"/>
    <w:charset w:val="86"/>
    <w:family w:val="auto"/>
    <w:notTrueType/>
    <w:pitch w:val="variable"/>
    <w:sig w:usb0="00000001" w:usb1="080E0000" w:usb2="00000010" w:usb3="00000000" w:csb0="0004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992948761"/>
      <w:docPartObj>
        <w:docPartGallery w:val="Page Numbers (Bottom of Page)"/>
        <w:docPartUnique/>
      </w:docPartObj>
    </w:sdtPr>
    <w:sdtEndPr/>
    <w:sdtContent>
      <w:p w:rsidR="005C0278" w:rsidRDefault="005C0278">
        <w:pPr>
          <w:pStyle w:val="af6"/>
          <w:jc w:val="right"/>
        </w:pPr>
        <w:r>
          <w:fldChar w:fldCharType="begin"/>
        </w:r>
        <w:r>
          <w:instrText>PAGE   \* MERGEFORMAT</w:instrText>
        </w:r>
        <w:r>
          <w:fldChar w:fldCharType="separate"/>
        </w:r>
        <w:r w:rsidR="00C031E0">
          <w:rPr>
            <w:noProof/>
          </w:rPr>
          <w:t>4</w:t>
        </w:r>
        <w:r>
          <w:fldChar w:fldCharType="end"/>
        </w:r>
      </w:p>
    </w:sdtContent>
  </w:sdt>
  <w:p w:rsidR="00A61E64" w:rsidRDefault="00A61E64">
    <w:pPr>
      <w:pStyle w:val="af6"/>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FB446D" w:rsidRDefault="00FB446D" w:rsidP="005C21EF">
      <w:r>
        <w:separator/>
      </w:r>
    </w:p>
  </w:footnote>
  <w:footnote w:type="continuationSeparator" w:id="0">
    <w:p w:rsidR="00FB446D" w:rsidRDefault="00FB446D" w:rsidP="005C21EF">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2"/>
    <w:multiLevelType w:val="multilevel"/>
    <w:tmpl w:val="00000002"/>
    <w:name w:val="WW8Num2"/>
    <w:lvl w:ilvl="0">
      <w:start w:val="1"/>
      <w:numFmt w:val="decimal"/>
      <w:lvlText w:val="%1."/>
      <w:lvlJc w:val="left"/>
      <w:pPr>
        <w:tabs>
          <w:tab w:val="num" w:pos="720"/>
        </w:tabs>
        <w:ind w:left="720" w:hanging="360"/>
      </w:pPr>
      <w:rPr>
        <w:rFonts w:cs="Times New Roman"/>
      </w:rPr>
    </w:lvl>
    <w:lvl w:ilvl="1">
      <w:start w:val="1"/>
      <w:numFmt w:val="decimal"/>
      <w:lvlText w:val="%2."/>
      <w:lvlJc w:val="left"/>
      <w:pPr>
        <w:tabs>
          <w:tab w:val="num" w:pos="1080"/>
        </w:tabs>
        <w:ind w:left="1080" w:hanging="360"/>
      </w:pPr>
      <w:rPr>
        <w:rFonts w:cs="Times New Roman"/>
      </w:rPr>
    </w:lvl>
    <w:lvl w:ilvl="2">
      <w:start w:val="1"/>
      <w:numFmt w:val="decimal"/>
      <w:lvlText w:val="%3."/>
      <w:lvlJc w:val="left"/>
      <w:pPr>
        <w:tabs>
          <w:tab w:val="num" w:pos="1440"/>
        </w:tabs>
        <w:ind w:left="1440" w:hanging="360"/>
      </w:pPr>
      <w:rPr>
        <w:rFonts w:cs="Times New Roman"/>
      </w:rPr>
    </w:lvl>
    <w:lvl w:ilvl="3">
      <w:start w:val="1"/>
      <w:numFmt w:val="decimal"/>
      <w:lvlText w:val="%4."/>
      <w:lvlJc w:val="left"/>
      <w:pPr>
        <w:tabs>
          <w:tab w:val="num" w:pos="1800"/>
        </w:tabs>
        <w:ind w:left="1800" w:hanging="360"/>
      </w:pPr>
      <w:rPr>
        <w:rFonts w:cs="Times New Roman"/>
      </w:rPr>
    </w:lvl>
    <w:lvl w:ilvl="4">
      <w:start w:val="1"/>
      <w:numFmt w:val="decimal"/>
      <w:lvlText w:val="%5."/>
      <w:lvlJc w:val="left"/>
      <w:pPr>
        <w:tabs>
          <w:tab w:val="num" w:pos="2160"/>
        </w:tabs>
        <w:ind w:left="2160" w:hanging="360"/>
      </w:pPr>
      <w:rPr>
        <w:rFonts w:cs="Times New Roman"/>
      </w:rPr>
    </w:lvl>
    <w:lvl w:ilvl="5">
      <w:start w:val="1"/>
      <w:numFmt w:val="decimal"/>
      <w:lvlText w:val="%6."/>
      <w:lvlJc w:val="left"/>
      <w:pPr>
        <w:tabs>
          <w:tab w:val="num" w:pos="2520"/>
        </w:tabs>
        <w:ind w:left="2520" w:hanging="360"/>
      </w:pPr>
      <w:rPr>
        <w:rFonts w:cs="Times New Roman"/>
      </w:rPr>
    </w:lvl>
    <w:lvl w:ilvl="6">
      <w:start w:val="1"/>
      <w:numFmt w:val="decimal"/>
      <w:lvlText w:val="%7."/>
      <w:lvlJc w:val="left"/>
      <w:pPr>
        <w:tabs>
          <w:tab w:val="num" w:pos="2880"/>
        </w:tabs>
        <w:ind w:left="2880" w:hanging="360"/>
      </w:pPr>
      <w:rPr>
        <w:rFonts w:cs="Times New Roman"/>
      </w:rPr>
    </w:lvl>
    <w:lvl w:ilvl="7">
      <w:start w:val="1"/>
      <w:numFmt w:val="decimal"/>
      <w:lvlText w:val="%8."/>
      <w:lvlJc w:val="left"/>
      <w:pPr>
        <w:tabs>
          <w:tab w:val="num" w:pos="3240"/>
        </w:tabs>
        <w:ind w:left="3240" w:hanging="360"/>
      </w:pPr>
      <w:rPr>
        <w:rFonts w:cs="Times New Roman"/>
      </w:rPr>
    </w:lvl>
    <w:lvl w:ilvl="8">
      <w:start w:val="1"/>
      <w:numFmt w:val="decimal"/>
      <w:lvlText w:val="%9."/>
      <w:lvlJc w:val="left"/>
      <w:pPr>
        <w:tabs>
          <w:tab w:val="num" w:pos="3600"/>
        </w:tabs>
        <w:ind w:left="3600" w:hanging="360"/>
      </w:pPr>
      <w:rPr>
        <w:rFonts w:cs="Times New Roman"/>
      </w:rPr>
    </w:lvl>
  </w:abstractNum>
  <w:abstractNum w:abstractNumId="1">
    <w:nsid w:val="01303FAF"/>
    <w:multiLevelType w:val="multilevel"/>
    <w:tmpl w:val="A296F944"/>
    <w:lvl w:ilvl="0">
      <w:start w:val="1"/>
      <w:numFmt w:val="decimal"/>
      <w:lvlText w:val="%1."/>
      <w:lvlJc w:val="left"/>
      <w:pPr>
        <w:ind w:left="644" w:hanging="360"/>
      </w:pPr>
      <w:rPr>
        <w:i w:val="0"/>
        <w:color w:val="000000"/>
        <w:sz w:val="32"/>
      </w:rPr>
    </w:lvl>
    <w:lvl w:ilvl="1">
      <w:start w:val="1"/>
      <w:numFmt w:val="decimal"/>
      <w:isLgl/>
      <w:lvlText w:val="%1.%2."/>
      <w:lvlJc w:val="left"/>
      <w:pPr>
        <w:ind w:left="1855" w:hanging="720"/>
      </w:pPr>
      <w:rPr>
        <w:color w:val="auto"/>
      </w:rPr>
    </w:lvl>
    <w:lvl w:ilvl="2">
      <w:start w:val="1"/>
      <w:numFmt w:val="bullet"/>
      <w:lvlText w:val=""/>
      <w:lvlJc w:val="left"/>
      <w:pPr>
        <w:ind w:left="720" w:hanging="720"/>
      </w:pPr>
      <w:rPr>
        <w:rFonts w:ascii="Symbol" w:hAnsi="Symbol" w:hint="default"/>
        <w:color w:val="auto"/>
      </w:rPr>
    </w:lvl>
    <w:lvl w:ilvl="3">
      <w:start w:val="1"/>
      <w:numFmt w:val="bullet"/>
      <w:lvlText w:val=""/>
      <w:lvlJc w:val="left"/>
      <w:pPr>
        <w:ind w:left="3567" w:hanging="1080"/>
      </w:pPr>
      <w:rPr>
        <w:rFonts w:ascii="Symbol" w:hAnsi="Symbol" w:hint="default"/>
        <w:color w:val="auto"/>
      </w:rPr>
    </w:lvl>
    <w:lvl w:ilvl="4">
      <w:start w:val="1"/>
      <w:numFmt w:val="decimal"/>
      <w:isLgl/>
      <w:lvlText w:val="%1.%2.%3.%4.%5."/>
      <w:lvlJc w:val="left"/>
      <w:pPr>
        <w:ind w:left="4276" w:hanging="1080"/>
      </w:pPr>
      <w:rPr>
        <w:color w:val="auto"/>
      </w:rPr>
    </w:lvl>
    <w:lvl w:ilvl="5">
      <w:start w:val="1"/>
      <w:numFmt w:val="decimal"/>
      <w:isLgl/>
      <w:lvlText w:val="%1.%2.%3.%4.%5.%6."/>
      <w:lvlJc w:val="left"/>
      <w:pPr>
        <w:ind w:left="5345" w:hanging="1440"/>
      </w:pPr>
      <w:rPr>
        <w:color w:val="auto"/>
      </w:rPr>
    </w:lvl>
    <w:lvl w:ilvl="6">
      <w:start w:val="1"/>
      <w:numFmt w:val="decimal"/>
      <w:isLgl/>
      <w:lvlText w:val="%1.%2.%3.%4.%5.%6.%7."/>
      <w:lvlJc w:val="left"/>
      <w:pPr>
        <w:ind w:left="6414" w:hanging="1800"/>
      </w:pPr>
      <w:rPr>
        <w:color w:val="auto"/>
      </w:rPr>
    </w:lvl>
    <w:lvl w:ilvl="7">
      <w:start w:val="1"/>
      <w:numFmt w:val="decimal"/>
      <w:isLgl/>
      <w:lvlText w:val="%1.%2.%3.%4.%5.%6.%7.%8."/>
      <w:lvlJc w:val="left"/>
      <w:pPr>
        <w:ind w:left="7123" w:hanging="1800"/>
      </w:pPr>
      <w:rPr>
        <w:color w:val="auto"/>
      </w:rPr>
    </w:lvl>
    <w:lvl w:ilvl="8">
      <w:start w:val="1"/>
      <w:numFmt w:val="decimal"/>
      <w:isLgl/>
      <w:lvlText w:val="%1.%2.%3.%4.%5.%6.%7.%8.%9."/>
      <w:lvlJc w:val="left"/>
      <w:pPr>
        <w:ind w:left="8192" w:hanging="2160"/>
      </w:pPr>
      <w:rPr>
        <w:color w:val="auto"/>
      </w:rPr>
    </w:lvl>
  </w:abstractNum>
  <w:abstractNum w:abstractNumId="2">
    <w:nsid w:val="07730327"/>
    <w:multiLevelType w:val="hybridMultilevel"/>
    <w:tmpl w:val="FB881556"/>
    <w:lvl w:ilvl="0" w:tplc="0419000F">
      <w:start w:val="1"/>
      <w:numFmt w:val="decimal"/>
      <w:lvlText w:val="%1."/>
      <w:lvlJc w:val="left"/>
      <w:pPr>
        <w:tabs>
          <w:tab w:val="num" w:pos="720"/>
        </w:tabs>
        <w:ind w:left="720" w:hanging="360"/>
      </w:pPr>
      <w:rPr>
        <w:rFonts w:cs="Times New Roman"/>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3">
    <w:nsid w:val="0D983E0B"/>
    <w:multiLevelType w:val="hybridMultilevel"/>
    <w:tmpl w:val="BB901266"/>
    <w:lvl w:ilvl="0" w:tplc="329E5596">
      <w:start w:val="1"/>
      <w:numFmt w:val="decimal"/>
      <w:lvlText w:val="%1."/>
      <w:lvlJc w:val="left"/>
      <w:pPr>
        <w:ind w:left="720" w:hanging="360"/>
      </w:pPr>
      <w:rPr>
        <w:rFonts w:eastAsiaTheme="majorEastAsia"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nsid w:val="152727C5"/>
    <w:multiLevelType w:val="hybridMultilevel"/>
    <w:tmpl w:val="C218A25A"/>
    <w:lvl w:ilvl="0" w:tplc="04190005">
      <w:start w:val="1"/>
      <w:numFmt w:val="bullet"/>
      <w:lvlText w:val="­"/>
      <w:lvlJc w:val="left"/>
      <w:pPr>
        <w:ind w:left="1428" w:hanging="360"/>
      </w:pPr>
      <w:rPr>
        <w:rFonts w:ascii="Courier New" w:hAnsi="Courier New" w:hint="default"/>
      </w:rPr>
    </w:lvl>
    <w:lvl w:ilvl="1" w:tplc="04190003" w:tentative="1">
      <w:start w:val="1"/>
      <w:numFmt w:val="bullet"/>
      <w:lvlText w:val="o"/>
      <w:lvlJc w:val="left"/>
      <w:pPr>
        <w:ind w:left="2148" w:hanging="360"/>
      </w:pPr>
      <w:rPr>
        <w:rFonts w:ascii="Courier New" w:hAnsi="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5">
    <w:nsid w:val="19B74321"/>
    <w:multiLevelType w:val="hybridMultilevel"/>
    <w:tmpl w:val="4EA6BC6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nsid w:val="23F63C25"/>
    <w:multiLevelType w:val="hybridMultilevel"/>
    <w:tmpl w:val="06B0D452"/>
    <w:lvl w:ilvl="0" w:tplc="1C8C84CC">
      <w:start w:val="1"/>
      <w:numFmt w:val="decimal"/>
      <w:lvlText w:val="%1."/>
      <w:lvlJc w:val="left"/>
      <w:pPr>
        <w:ind w:left="720" w:hanging="360"/>
      </w:pPr>
      <w:rPr>
        <w:rFonts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nsid w:val="24423142"/>
    <w:multiLevelType w:val="hybridMultilevel"/>
    <w:tmpl w:val="E460D6CA"/>
    <w:lvl w:ilvl="0" w:tplc="DF008BB0">
      <w:start w:val="1"/>
      <w:numFmt w:val="decimal"/>
      <w:lvlText w:val="%1."/>
      <w:lvlJc w:val="left"/>
      <w:pPr>
        <w:tabs>
          <w:tab w:val="num" w:pos="708"/>
        </w:tabs>
        <w:ind w:left="708" w:hanging="360"/>
      </w:pPr>
    </w:lvl>
    <w:lvl w:ilvl="1" w:tplc="04190019">
      <w:start w:val="1"/>
      <w:numFmt w:val="lowerLetter"/>
      <w:lvlText w:val="%2."/>
      <w:lvlJc w:val="left"/>
      <w:pPr>
        <w:tabs>
          <w:tab w:val="num" w:pos="2148"/>
        </w:tabs>
        <w:ind w:left="2148" w:hanging="360"/>
      </w:pPr>
    </w:lvl>
    <w:lvl w:ilvl="2" w:tplc="0419001B">
      <w:start w:val="1"/>
      <w:numFmt w:val="lowerRoman"/>
      <w:lvlText w:val="%3."/>
      <w:lvlJc w:val="right"/>
      <w:pPr>
        <w:tabs>
          <w:tab w:val="num" w:pos="2868"/>
        </w:tabs>
        <w:ind w:left="2868" w:hanging="180"/>
      </w:pPr>
    </w:lvl>
    <w:lvl w:ilvl="3" w:tplc="0419000F">
      <w:start w:val="1"/>
      <w:numFmt w:val="decimal"/>
      <w:lvlText w:val="%4."/>
      <w:lvlJc w:val="left"/>
      <w:pPr>
        <w:tabs>
          <w:tab w:val="num" w:pos="3588"/>
        </w:tabs>
        <w:ind w:left="3588" w:hanging="360"/>
      </w:pPr>
    </w:lvl>
    <w:lvl w:ilvl="4" w:tplc="04190019">
      <w:start w:val="1"/>
      <w:numFmt w:val="lowerLetter"/>
      <w:lvlText w:val="%5."/>
      <w:lvlJc w:val="left"/>
      <w:pPr>
        <w:tabs>
          <w:tab w:val="num" w:pos="4308"/>
        </w:tabs>
        <w:ind w:left="4308" w:hanging="360"/>
      </w:pPr>
    </w:lvl>
    <w:lvl w:ilvl="5" w:tplc="0419001B">
      <w:start w:val="1"/>
      <w:numFmt w:val="lowerRoman"/>
      <w:lvlText w:val="%6."/>
      <w:lvlJc w:val="right"/>
      <w:pPr>
        <w:tabs>
          <w:tab w:val="num" w:pos="5028"/>
        </w:tabs>
        <w:ind w:left="5028" w:hanging="180"/>
      </w:pPr>
    </w:lvl>
    <w:lvl w:ilvl="6" w:tplc="0419000F">
      <w:start w:val="1"/>
      <w:numFmt w:val="decimal"/>
      <w:lvlText w:val="%7."/>
      <w:lvlJc w:val="left"/>
      <w:pPr>
        <w:tabs>
          <w:tab w:val="num" w:pos="5748"/>
        </w:tabs>
        <w:ind w:left="5748" w:hanging="360"/>
      </w:pPr>
    </w:lvl>
    <w:lvl w:ilvl="7" w:tplc="04190019">
      <w:start w:val="1"/>
      <w:numFmt w:val="lowerLetter"/>
      <w:lvlText w:val="%8."/>
      <w:lvlJc w:val="left"/>
      <w:pPr>
        <w:tabs>
          <w:tab w:val="num" w:pos="6468"/>
        </w:tabs>
        <w:ind w:left="6468" w:hanging="360"/>
      </w:pPr>
    </w:lvl>
    <w:lvl w:ilvl="8" w:tplc="0419001B">
      <w:start w:val="1"/>
      <w:numFmt w:val="lowerRoman"/>
      <w:lvlText w:val="%9."/>
      <w:lvlJc w:val="right"/>
      <w:pPr>
        <w:tabs>
          <w:tab w:val="num" w:pos="7188"/>
        </w:tabs>
        <w:ind w:left="7188" w:hanging="180"/>
      </w:pPr>
    </w:lvl>
  </w:abstractNum>
  <w:abstractNum w:abstractNumId="8">
    <w:nsid w:val="25091680"/>
    <w:multiLevelType w:val="hybridMultilevel"/>
    <w:tmpl w:val="A71C4E7E"/>
    <w:lvl w:ilvl="0" w:tplc="9502088E">
      <w:start w:val="1"/>
      <w:numFmt w:val="decimal"/>
      <w:lvlText w:val="%1."/>
      <w:lvlJc w:val="left"/>
      <w:pPr>
        <w:tabs>
          <w:tab w:val="num" w:pos="1117"/>
        </w:tabs>
        <w:ind w:left="1117" w:hanging="360"/>
      </w:pPr>
      <w:rPr>
        <w:rFonts w:cs="Times New Roman"/>
        <w:color w:val="auto"/>
      </w:rPr>
    </w:lvl>
    <w:lvl w:ilvl="1" w:tplc="04190019" w:tentative="1">
      <w:start w:val="1"/>
      <w:numFmt w:val="lowerLetter"/>
      <w:lvlText w:val="%2."/>
      <w:lvlJc w:val="left"/>
      <w:pPr>
        <w:tabs>
          <w:tab w:val="num" w:pos="1837"/>
        </w:tabs>
        <w:ind w:left="1837" w:hanging="360"/>
      </w:pPr>
      <w:rPr>
        <w:rFonts w:cs="Times New Roman"/>
      </w:rPr>
    </w:lvl>
    <w:lvl w:ilvl="2" w:tplc="0419001B" w:tentative="1">
      <w:start w:val="1"/>
      <w:numFmt w:val="lowerRoman"/>
      <w:lvlText w:val="%3."/>
      <w:lvlJc w:val="right"/>
      <w:pPr>
        <w:tabs>
          <w:tab w:val="num" w:pos="2557"/>
        </w:tabs>
        <w:ind w:left="2557" w:hanging="180"/>
      </w:pPr>
      <w:rPr>
        <w:rFonts w:cs="Times New Roman"/>
      </w:rPr>
    </w:lvl>
    <w:lvl w:ilvl="3" w:tplc="0419000F" w:tentative="1">
      <w:start w:val="1"/>
      <w:numFmt w:val="decimal"/>
      <w:lvlText w:val="%4."/>
      <w:lvlJc w:val="left"/>
      <w:pPr>
        <w:tabs>
          <w:tab w:val="num" w:pos="3277"/>
        </w:tabs>
        <w:ind w:left="3277" w:hanging="360"/>
      </w:pPr>
      <w:rPr>
        <w:rFonts w:cs="Times New Roman"/>
      </w:rPr>
    </w:lvl>
    <w:lvl w:ilvl="4" w:tplc="04190019" w:tentative="1">
      <w:start w:val="1"/>
      <w:numFmt w:val="lowerLetter"/>
      <w:lvlText w:val="%5."/>
      <w:lvlJc w:val="left"/>
      <w:pPr>
        <w:tabs>
          <w:tab w:val="num" w:pos="3997"/>
        </w:tabs>
        <w:ind w:left="3997" w:hanging="360"/>
      </w:pPr>
      <w:rPr>
        <w:rFonts w:cs="Times New Roman"/>
      </w:rPr>
    </w:lvl>
    <w:lvl w:ilvl="5" w:tplc="0419001B" w:tentative="1">
      <w:start w:val="1"/>
      <w:numFmt w:val="lowerRoman"/>
      <w:lvlText w:val="%6."/>
      <w:lvlJc w:val="right"/>
      <w:pPr>
        <w:tabs>
          <w:tab w:val="num" w:pos="4717"/>
        </w:tabs>
        <w:ind w:left="4717" w:hanging="180"/>
      </w:pPr>
      <w:rPr>
        <w:rFonts w:cs="Times New Roman"/>
      </w:rPr>
    </w:lvl>
    <w:lvl w:ilvl="6" w:tplc="0419000F" w:tentative="1">
      <w:start w:val="1"/>
      <w:numFmt w:val="decimal"/>
      <w:lvlText w:val="%7."/>
      <w:lvlJc w:val="left"/>
      <w:pPr>
        <w:tabs>
          <w:tab w:val="num" w:pos="5437"/>
        </w:tabs>
        <w:ind w:left="5437" w:hanging="360"/>
      </w:pPr>
      <w:rPr>
        <w:rFonts w:cs="Times New Roman"/>
      </w:rPr>
    </w:lvl>
    <w:lvl w:ilvl="7" w:tplc="04190019" w:tentative="1">
      <w:start w:val="1"/>
      <w:numFmt w:val="lowerLetter"/>
      <w:lvlText w:val="%8."/>
      <w:lvlJc w:val="left"/>
      <w:pPr>
        <w:tabs>
          <w:tab w:val="num" w:pos="6157"/>
        </w:tabs>
        <w:ind w:left="6157" w:hanging="360"/>
      </w:pPr>
      <w:rPr>
        <w:rFonts w:cs="Times New Roman"/>
      </w:rPr>
    </w:lvl>
    <w:lvl w:ilvl="8" w:tplc="0419001B" w:tentative="1">
      <w:start w:val="1"/>
      <w:numFmt w:val="lowerRoman"/>
      <w:lvlText w:val="%9."/>
      <w:lvlJc w:val="right"/>
      <w:pPr>
        <w:tabs>
          <w:tab w:val="num" w:pos="6877"/>
        </w:tabs>
        <w:ind w:left="6877" w:hanging="180"/>
      </w:pPr>
      <w:rPr>
        <w:rFonts w:cs="Times New Roman"/>
      </w:rPr>
    </w:lvl>
  </w:abstractNum>
  <w:abstractNum w:abstractNumId="9">
    <w:nsid w:val="38B535DE"/>
    <w:multiLevelType w:val="hybridMultilevel"/>
    <w:tmpl w:val="644ADDE4"/>
    <w:lvl w:ilvl="0" w:tplc="1FD801F0">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
    <w:nsid w:val="48CF7CDC"/>
    <w:multiLevelType w:val="hybridMultilevel"/>
    <w:tmpl w:val="F35838CA"/>
    <w:lvl w:ilvl="0" w:tplc="96FCD408">
      <w:start w:val="1"/>
      <w:numFmt w:val="decimal"/>
      <w:lvlText w:val="5.%1."/>
      <w:lvlJc w:val="left"/>
      <w:pPr>
        <w:ind w:left="720" w:hanging="360"/>
      </w:pPr>
      <w:rPr>
        <w:rFonts w:cs="Times New Roman" w:hint="default"/>
        <w:b/>
        <w:i w:val="0"/>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1">
    <w:nsid w:val="5C4913EA"/>
    <w:multiLevelType w:val="hybridMultilevel"/>
    <w:tmpl w:val="2E8E8688"/>
    <w:lvl w:ilvl="0" w:tplc="F9F23D54">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2">
    <w:nsid w:val="615E2416"/>
    <w:multiLevelType w:val="multilevel"/>
    <w:tmpl w:val="26F00EAA"/>
    <w:lvl w:ilvl="0">
      <w:start w:val="1"/>
      <w:numFmt w:val="decimal"/>
      <w:pStyle w:val="1"/>
      <w:lvlText w:val="%1."/>
      <w:lvlJc w:val="left"/>
      <w:pPr>
        <w:ind w:left="1210" w:hanging="360"/>
      </w:pPr>
      <w:rPr>
        <w:rFonts w:cs="Times New Roman" w:hint="default"/>
        <w:sz w:val="28"/>
      </w:rPr>
    </w:lvl>
    <w:lvl w:ilvl="1">
      <w:start w:val="1"/>
      <w:numFmt w:val="decimal"/>
      <w:isLgl/>
      <w:lvlText w:val="%1.%2."/>
      <w:lvlJc w:val="left"/>
      <w:pPr>
        <w:ind w:left="1146" w:hanging="720"/>
      </w:pPr>
      <w:rPr>
        <w:rFonts w:cs="Times New Roman" w:hint="default"/>
      </w:rPr>
    </w:lvl>
    <w:lvl w:ilvl="2">
      <w:start w:val="1"/>
      <w:numFmt w:val="decimal"/>
      <w:isLgl/>
      <w:lvlText w:val="%1.%2.%3."/>
      <w:lvlJc w:val="left"/>
      <w:pPr>
        <w:ind w:left="1429" w:hanging="720"/>
      </w:pPr>
      <w:rPr>
        <w:rFonts w:cs="Times New Roman" w:hint="default"/>
      </w:rPr>
    </w:lvl>
    <w:lvl w:ilvl="3">
      <w:start w:val="1"/>
      <w:numFmt w:val="decimal"/>
      <w:isLgl/>
      <w:lvlText w:val="%1.%2.%3.%4."/>
      <w:lvlJc w:val="left"/>
      <w:pPr>
        <w:ind w:left="1789" w:hanging="1080"/>
      </w:pPr>
      <w:rPr>
        <w:rFonts w:cs="Times New Roman" w:hint="default"/>
      </w:rPr>
    </w:lvl>
    <w:lvl w:ilvl="4">
      <w:start w:val="1"/>
      <w:numFmt w:val="decimal"/>
      <w:isLgl/>
      <w:lvlText w:val="%1.%2.%3.%4.%5."/>
      <w:lvlJc w:val="left"/>
      <w:pPr>
        <w:ind w:left="1789" w:hanging="1080"/>
      </w:pPr>
      <w:rPr>
        <w:rFonts w:cs="Times New Roman" w:hint="default"/>
      </w:rPr>
    </w:lvl>
    <w:lvl w:ilvl="5">
      <w:start w:val="1"/>
      <w:numFmt w:val="decimal"/>
      <w:isLgl/>
      <w:lvlText w:val="%1.%2.%3.%4.%5.%6."/>
      <w:lvlJc w:val="left"/>
      <w:pPr>
        <w:ind w:left="2149" w:hanging="1440"/>
      </w:pPr>
      <w:rPr>
        <w:rFonts w:cs="Times New Roman" w:hint="default"/>
      </w:rPr>
    </w:lvl>
    <w:lvl w:ilvl="6">
      <w:start w:val="1"/>
      <w:numFmt w:val="decimal"/>
      <w:isLgl/>
      <w:lvlText w:val="%1.%2.%3.%4.%5.%6.%7."/>
      <w:lvlJc w:val="left"/>
      <w:pPr>
        <w:ind w:left="2509" w:hanging="1800"/>
      </w:pPr>
      <w:rPr>
        <w:rFonts w:cs="Times New Roman" w:hint="default"/>
      </w:rPr>
    </w:lvl>
    <w:lvl w:ilvl="7">
      <w:start w:val="1"/>
      <w:numFmt w:val="decimal"/>
      <w:isLgl/>
      <w:lvlText w:val="%1.%2.%3.%4.%5.%6.%7.%8."/>
      <w:lvlJc w:val="left"/>
      <w:pPr>
        <w:ind w:left="2509" w:hanging="1800"/>
      </w:pPr>
      <w:rPr>
        <w:rFonts w:cs="Times New Roman" w:hint="default"/>
      </w:rPr>
    </w:lvl>
    <w:lvl w:ilvl="8">
      <w:start w:val="1"/>
      <w:numFmt w:val="decimal"/>
      <w:isLgl/>
      <w:lvlText w:val="%1.%2.%3.%4.%5.%6.%7.%8.%9."/>
      <w:lvlJc w:val="left"/>
      <w:pPr>
        <w:ind w:left="2869" w:hanging="2160"/>
      </w:pPr>
      <w:rPr>
        <w:rFonts w:cs="Times New Roman" w:hint="default"/>
      </w:rPr>
    </w:lvl>
  </w:abstractNum>
  <w:abstractNum w:abstractNumId="13">
    <w:nsid w:val="676E257B"/>
    <w:multiLevelType w:val="multilevel"/>
    <w:tmpl w:val="38100D06"/>
    <w:lvl w:ilvl="0">
      <w:start w:val="4"/>
      <w:numFmt w:val="decimal"/>
      <w:lvlText w:val="%1."/>
      <w:lvlJc w:val="left"/>
      <w:pPr>
        <w:ind w:left="450" w:hanging="450"/>
      </w:pPr>
    </w:lvl>
    <w:lvl w:ilvl="1">
      <w:start w:val="1"/>
      <w:numFmt w:val="decimal"/>
      <w:lvlText w:val="%1.%2."/>
      <w:lvlJc w:val="left"/>
      <w:pPr>
        <w:ind w:left="1571" w:hanging="720"/>
      </w:pPr>
    </w:lvl>
    <w:lvl w:ilvl="2">
      <w:start w:val="1"/>
      <w:numFmt w:val="decimal"/>
      <w:lvlText w:val="%1.%2.%3."/>
      <w:lvlJc w:val="left"/>
      <w:pPr>
        <w:ind w:left="720" w:hanging="720"/>
      </w:pPr>
    </w:lvl>
    <w:lvl w:ilvl="3">
      <w:start w:val="1"/>
      <w:numFmt w:val="decimal"/>
      <w:lvlText w:val="%1.%2.%3.%4."/>
      <w:lvlJc w:val="left"/>
      <w:pPr>
        <w:ind w:left="1080" w:hanging="1080"/>
      </w:pPr>
    </w:lvl>
    <w:lvl w:ilvl="4">
      <w:start w:val="1"/>
      <w:numFmt w:val="decimal"/>
      <w:lvlText w:val="%1.%2.%3.%4.%5."/>
      <w:lvlJc w:val="left"/>
      <w:pPr>
        <w:ind w:left="1080" w:hanging="1080"/>
      </w:pPr>
    </w:lvl>
    <w:lvl w:ilvl="5">
      <w:start w:val="1"/>
      <w:numFmt w:val="decimal"/>
      <w:lvlText w:val="%1.%2.%3.%4.%5.%6."/>
      <w:lvlJc w:val="left"/>
      <w:pPr>
        <w:ind w:left="1440" w:hanging="1440"/>
      </w:pPr>
    </w:lvl>
    <w:lvl w:ilvl="6">
      <w:start w:val="1"/>
      <w:numFmt w:val="decimal"/>
      <w:lvlText w:val="%1.%2.%3.%4.%5.%6.%7."/>
      <w:lvlJc w:val="left"/>
      <w:pPr>
        <w:ind w:left="1800" w:hanging="1800"/>
      </w:pPr>
    </w:lvl>
    <w:lvl w:ilvl="7">
      <w:start w:val="1"/>
      <w:numFmt w:val="decimal"/>
      <w:lvlText w:val="%1.%2.%3.%4.%5.%6.%7.%8."/>
      <w:lvlJc w:val="left"/>
      <w:pPr>
        <w:ind w:left="1800" w:hanging="1800"/>
      </w:pPr>
    </w:lvl>
    <w:lvl w:ilvl="8">
      <w:start w:val="1"/>
      <w:numFmt w:val="decimal"/>
      <w:lvlText w:val="%1.%2.%3.%4.%5.%6.%7.%8.%9."/>
      <w:lvlJc w:val="left"/>
      <w:pPr>
        <w:ind w:left="2160" w:hanging="2160"/>
      </w:pPr>
    </w:lvl>
  </w:abstractNum>
  <w:abstractNum w:abstractNumId="14">
    <w:nsid w:val="70136B51"/>
    <w:multiLevelType w:val="hybridMultilevel"/>
    <w:tmpl w:val="647ECA9E"/>
    <w:lvl w:ilvl="0" w:tplc="1A34BB98">
      <w:start w:val="371"/>
      <w:numFmt w:val="decimal"/>
      <w:lvlText w:val="(%1"/>
      <w:lvlJc w:val="left"/>
      <w:pPr>
        <w:ind w:left="952" w:hanging="495"/>
      </w:pPr>
      <w:rPr>
        <w:rFonts w:hint="default"/>
      </w:rPr>
    </w:lvl>
    <w:lvl w:ilvl="1" w:tplc="04190019" w:tentative="1">
      <w:start w:val="1"/>
      <w:numFmt w:val="lowerLetter"/>
      <w:lvlText w:val="%2."/>
      <w:lvlJc w:val="left"/>
      <w:pPr>
        <w:ind w:left="1537" w:hanging="360"/>
      </w:pPr>
    </w:lvl>
    <w:lvl w:ilvl="2" w:tplc="0419001B" w:tentative="1">
      <w:start w:val="1"/>
      <w:numFmt w:val="lowerRoman"/>
      <w:lvlText w:val="%3."/>
      <w:lvlJc w:val="right"/>
      <w:pPr>
        <w:ind w:left="2257" w:hanging="180"/>
      </w:pPr>
    </w:lvl>
    <w:lvl w:ilvl="3" w:tplc="0419000F" w:tentative="1">
      <w:start w:val="1"/>
      <w:numFmt w:val="decimal"/>
      <w:lvlText w:val="%4."/>
      <w:lvlJc w:val="left"/>
      <w:pPr>
        <w:ind w:left="2977" w:hanging="360"/>
      </w:pPr>
    </w:lvl>
    <w:lvl w:ilvl="4" w:tplc="04190019" w:tentative="1">
      <w:start w:val="1"/>
      <w:numFmt w:val="lowerLetter"/>
      <w:lvlText w:val="%5."/>
      <w:lvlJc w:val="left"/>
      <w:pPr>
        <w:ind w:left="3697" w:hanging="360"/>
      </w:pPr>
    </w:lvl>
    <w:lvl w:ilvl="5" w:tplc="0419001B" w:tentative="1">
      <w:start w:val="1"/>
      <w:numFmt w:val="lowerRoman"/>
      <w:lvlText w:val="%6."/>
      <w:lvlJc w:val="right"/>
      <w:pPr>
        <w:ind w:left="4417" w:hanging="180"/>
      </w:pPr>
    </w:lvl>
    <w:lvl w:ilvl="6" w:tplc="0419000F" w:tentative="1">
      <w:start w:val="1"/>
      <w:numFmt w:val="decimal"/>
      <w:lvlText w:val="%7."/>
      <w:lvlJc w:val="left"/>
      <w:pPr>
        <w:ind w:left="5137" w:hanging="360"/>
      </w:pPr>
    </w:lvl>
    <w:lvl w:ilvl="7" w:tplc="04190019" w:tentative="1">
      <w:start w:val="1"/>
      <w:numFmt w:val="lowerLetter"/>
      <w:lvlText w:val="%8."/>
      <w:lvlJc w:val="left"/>
      <w:pPr>
        <w:ind w:left="5857" w:hanging="360"/>
      </w:pPr>
    </w:lvl>
    <w:lvl w:ilvl="8" w:tplc="0419001B" w:tentative="1">
      <w:start w:val="1"/>
      <w:numFmt w:val="lowerRoman"/>
      <w:lvlText w:val="%9."/>
      <w:lvlJc w:val="right"/>
      <w:pPr>
        <w:ind w:left="6577" w:hanging="180"/>
      </w:pPr>
    </w:lvl>
  </w:abstractNum>
  <w:abstractNum w:abstractNumId="15">
    <w:nsid w:val="78510A1B"/>
    <w:multiLevelType w:val="hybridMultilevel"/>
    <w:tmpl w:val="E0326064"/>
    <w:lvl w:ilvl="0" w:tplc="35208D4A">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16">
    <w:nsid w:val="78F92A40"/>
    <w:multiLevelType w:val="hybridMultilevel"/>
    <w:tmpl w:val="58529F5A"/>
    <w:lvl w:ilvl="0" w:tplc="938E16A4">
      <w:start w:val="1"/>
      <w:numFmt w:val="decimal"/>
      <w:lvlText w:val="%1."/>
      <w:lvlJc w:val="left"/>
      <w:pPr>
        <w:ind w:left="1429" w:hanging="360"/>
      </w:pPr>
      <w:rPr>
        <w:i w:val="0"/>
        <w:strike w:val="0"/>
        <w:dstrike w:val="0"/>
        <w:u w:val="none"/>
        <w:effect w:val="none"/>
      </w:rPr>
    </w:lvl>
    <w:lvl w:ilvl="1" w:tplc="398892BE">
      <w:start w:val="1"/>
      <w:numFmt w:val="bullet"/>
      <w:lvlText w:val=""/>
      <w:lvlJc w:val="left"/>
      <w:pPr>
        <w:ind w:left="360" w:hanging="360"/>
      </w:pPr>
      <w:rPr>
        <w:rFonts w:ascii="Symbol" w:hAnsi="Symbol" w:hint="default"/>
      </w:rPr>
    </w:lvl>
    <w:lvl w:ilvl="2" w:tplc="04190001">
      <w:start w:val="1"/>
      <w:numFmt w:val="bullet"/>
      <w:lvlText w:val=""/>
      <w:lvlJc w:val="left"/>
      <w:pPr>
        <w:ind w:left="180" w:hanging="180"/>
      </w:pPr>
      <w:rPr>
        <w:rFonts w:ascii="Symbol" w:hAnsi="Symbol" w:hint="default"/>
      </w:rPr>
    </w:lvl>
    <w:lvl w:ilvl="3" w:tplc="0419000F">
      <w:start w:val="1"/>
      <w:numFmt w:val="decimal"/>
      <w:lvlText w:val="%4."/>
      <w:lvlJc w:val="left"/>
      <w:pPr>
        <w:ind w:left="3589" w:hanging="360"/>
      </w:pPr>
    </w:lvl>
    <w:lvl w:ilvl="4" w:tplc="04190019">
      <w:start w:val="1"/>
      <w:numFmt w:val="lowerLetter"/>
      <w:lvlText w:val="%5."/>
      <w:lvlJc w:val="left"/>
      <w:pPr>
        <w:ind w:left="4309" w:hanging="360"/>
      </w:pPr>
    </w:lvl>
    <w:lvl w:ilvl="5" w:tplc="0419001B">
      <w:start w:val="1"/>
      <w:numFmt w:val="lowerRoman"/>
      <w:lvlText w:val="%6."/>
      <w:lvlJc w:val="right"/>
      <w:pPr>
        <w:ind w:left="5029" w:hanging="180"/>
      </w:pPr>
    </w:lvl>
    <w:lvl w:ilvl="6" w:tplc="0419000F">
      <w:start w:val="1"/>
      <w:numFmt w:val="decimal"/>
      <w:lvlText w:val="%7."/>
      <w:lvlJc w:val="left"/>
      <w:pPr>
        <w:ind w:left="5749" w:hanging="360"/>
      </w:pPr>
    </w:lvl>
    <w:lvl w:ilvl="7" w:tplc="04190019">
      <w:start w:val="1"/>
      <w:numFmt w:val="lowerLetter"/>
      <w:lvlText w:val="%8."/>
      <w:lvlJc w:val="left"/>
      <w:pPr>
        <w:ind w:left="6469" w:hanging="360"/>
      </w:pPr>
    </w:lvl>
    <w:lvl w:ilvl="8" w:tplc="0419001B">
      <w:start w:val="1"/>
      <w:numFmt w:val="lowerRoman"/>
      <w:lvlText w:val="%9."/>
      <w:lvlJc w:val="right"/>
      <w:pPr>
        <w:ind w:left="7189" w:hanging="180"/>
      </w:pPr>
    </w:lvl>
  </w:abstractNum>
  <w:abstractNum w:abstractNumId="17">
    <w:nsid w:val="7DEB6278"/>
    <w:multiLevelType w:val="hybridMultilevel"/>
    <w:tmpl w:val="B0AC6A7C"/>
    <w:lvl w:ilvl="0" w:tplc="828CA444">
      <w:start w:val="1"/>
      <w:numFmt w:val="decimal"/>
      <w:lvlText w:val="%1."/>
      <w:lvlJc w:val="left"/>
      <w:pPr>
        <w:ind w:left="825" w:hanging="465"/>
      </w:pPr>
      <w:rPr>
        <w:rFonts w:eastAsiaTheme="majorEastAsia" w:hint="default"/>
        <w:b/>
        <w:sz w:val="28"/>
        <w:u w:val="none"/>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
    <w:nsid w:val="7FFD6233"/>
    <w:multiLevelType w:val="hybridMultilevel"/>
    <w:tmpl w:val="FD7AF394"/>
    <w:lvl w:ilvl="0" w:tplc="04190001">
      <w:start w:val="1"/>
      <w:numFmt w:val="bullet"/>
      <w:lvlText w:val=""/>
      <w:lvlJc w:val="left"/>
      <w:pPr>
        <w:tabs>
          <w:tab w:val="num" w:pos="1429"/>
        </w:tabs>
        <w:ind w:left="1429" w:hanging="360"/>
      </w:pPr>
      <w:rPr>
        <w:rFonts w:ascii="Symbol" w:hAnsi="Symbol" w:hint="default"/>
      </w:rPr>
    </w:lvl>
    <w:lvl w:ilvl="1" w:tplc="04190003" w:tentative="1">
      <w:start w:val="1"/>
      <w:numFmt w:val="bullet"/>
      <w:lvlText w:val="o"/>
      <w:lvlJc w:val="left"/>
      <w:pPr>
        <w:tabs>
          <w:tab w:val="num" w:pos="2149"/>
        </w:tabs>
        <w:ind w:left="2149" w:hanging="360"/>
      </w:pPr>
      <w:rPr>
        <w:rFonts w:ascii="Courier New" w:hAnsi="Courier New" w:hint="default"/>
      </w:rPr>
    </w:lvl>
    <w:lvl w:ilvl="2" w:tplc="04190005" w:tentative="1">
      <w:start w:val="1"/>
      <w:numFmt w:val="bullet"/>
      <w:lvlText w:val=""/>
      <w:lvlJc w:val="left"/>
      <w:pPr>
        <w:tabs>
          <w:tab w:val="num" w:pos="2869"/>
        </w:tabs>
        <w:ind w:left="2869" w:hanging="360"/>
      </w:pPr>
      <w:rPr>
        <w:rFonts w:ascii="Wingdings" w:hAnsi="Wingdings" w:hint="default"/>
      </w:rPr>
    </w:lvl>
    <w:lvl w:ilvl="3" w:tplc="04190001" w:tentative="1">
      <w:start w:val="1"/>
      <w:numFmt w:val="bullet"/>
      <w:lvlText w:val=""/>
      <w:lvlJc w:val="left"/>
      <w:pPr>
        <w:tabs>
          <w:tab w:val="num" w:pos="3589"/>
        </w:tabs>
        <w:ind w:left="3589" w:hanging="360"/>
      </w:pPr>
      <w:rPr>
        <w:rFonts w:ascii="Symbol" w:hAnsi="Symbol" w:hint="default"/>
      </w:rPr>
    </w:lvl>
    <w:lvl w:ilvl="4" w:tplc="04190003" w:tentative="1">
      <w:start w:val="1"/>
      <w:numFmt w:val="bullet"/>
      <w:lvlText w:val="o"/>
      <w:lvlJc w:val="left"/>
      <w:pPr>
        <w:tabs>
          <w:tab w:val="num" w:pos="4309"/>
        </w:tabs>
        <w:ind w:left="4309" w:hanging="360"/>
      </w:pPr>
      <w:rPr>
        <w:rFonts w:ascii="Courier New" w:hAnsi="Courier New" w:hint="default"/>
      </w:rPr>
    </w:lvl>
    <w:lvl w:ilvl="5" w:tplc="04190005" w:tentative="1">
      <w:start w:val="1"/>
      <w:numFmt w:val="bullet"/>
      <w:lvlText w:val=""/>
      <w:lvlJc w:val="left"/>
      <w:pPr>
        <w:tabs>
          <w:tab w:val="num" w:pos="5029"/>
        </w:tabs>
        <w:ind w:left="5029" w:hanging="360"/>
      </w:pPr>
      <w:rPr>
        <w:rFonts w:ascii="Wingdings" w:hAnsi="Wingdings" w:hint="default"/>
      </w:rPr>
    </w:lvl>
    <w:lvl w:ilvl="6" w:tplc="04190001" w:tentative="1">
      <w:start w:val="1"/>
      <w:numFmt w:val="bullet"/>
      <w:lvlText w:val=""/>
      <w:lvlJc w:val="left"/>
      <w:pPr>
        <w:tabs>
          <w:tab w:val="num" w:pos="5749"/>
        </w:tabs>
        <w:ind w:left="5749" w:hanging="360"/>
      </w:pPr>
      <w:rPr>
        <w:rFonts w:ascii="Symbol" w:hAnsi="Symbol" w:hint="default"/>
      </w:rPr>
    </w:lvl>
    <w:lvl w:ilvl="7" w:tplc="04190003" w:tentative="1">
      <w:start w:val="1"/>
      <w:numFmt w:val="bullet"/>
      <w:lvlText w:val="o"/>
      <w:lvlJc w:val="left"/>
      <w:pPr>
        <w:tabs>
          <w:tab w:val="num" w:pos="6469"/>
        </w:tabs>
        <w:ind w:left="6469" w:hanging="360"/>
      </w:pPr>
      <w:rPr>
        <w:rFonts w:ascii="Courier New" w:hAnsi="Courier New" w:hint="default"/>
      </w:rPr>
    </w:lvl>
    <w:lvl w:ilvl="8" w:tplc="04190005" w:tentative="1">
      <w:start w:val="1"/>
      <w:numFmt w:val="bullet"/>
      <w:lvlText w:val=""/>
      <w:lvlJc w:val="left"/>
      <w:pPr>
        <w:tabs>
          <w:tab w:val="num" w:pos="7189"/>
        </w:tabs>
        <w:ind w:left="7189" w:hanging="360"/>
      </w:pPr>
      <w:rPr>
        <w:rFonts w:ascii="Wingdings" w:hAnsi="Wingdings" w:hint="default"/>
      </w:rPr>
    </w:lvl>
  </w:abstractNum>
  <w:num w:numId="1">
    <w:abstractNumId w:val="12"/>
  </w:num>
  <w:num w:numId="2">
    <w:abstractNumId w:val="10"/>
  </w:num>
  <w:num w:numId="3">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8"/>
  </w:num>
  <w:num w:numId="5">
    <w:abstractNumId w:val="9"/>
  </w:num>
  <w:num w:numId="6">
    <w:abstractNumId w:val="15"/>
  </w:num>
  <w:num w:numId="7">
    <w:abstractNumId w:val="4"/>
  </w:num>
  <w:num w:numId="8">
    <w:abstractNumId w:val="18"/>
  </w:num>
  <w:num w:numId="9">
    <w:abstractNumId w:val="12"/>
  </w:num>
  <w:num w:numId="10">
    <w:abstractNumId w:val="1"/>
    <w:lvlOverride w:ilvl="0">
      <w:startOverride w:val="1"/>
    </w:lvlOverride>
    <w:lvlOverride w:ilvl="1">
      <w:startOverride w:val="1"/>
    </w:lvlOverride>
    <w:lvlOverride w:ilvl="2"/>
    <w:lvlOverride w:ilvl="3"/>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16"/>
    <w:lvlOverride w:ilvl="0">
      <w:startOverride w:val="1"/>
    </w:lvlOverride>
    <w:lvlOverride w:ilvl="1"/>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13"/>
    <w:lvlOverride w:ilvl="0">
      <w:startOverride w:val="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16"/>
    <w:lvlOverride w:ilvl="0">
      <w:startOverride w:val="1"/>
    </w:lvlOverride>
    <w:lvlOverride w:ilvl="1"/>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13"/>
  </w:num>
  <w:num w:numId="16">
    <w:abstractNumId w:val="16"/>
  </w:num>
  <w:num w:numId="17">
    <w:abstractNumId w:val="1"/>
  </w:num>
  <w:num w:numId="18">
    <w:abstractNumId w:val="17"/>
  </w:num>
  <w:num w:numId="19">
    <w:abstractNumId w:val="14"/>
  </w:num>
  <w:num w:numId="20">
    <w:abstractNumId w:val="3"/>
  </w:num>
  <w:num w:numId="21">
    <w:abstractNumId w:val="5"/>
  </w:num>
  <w:num w:numId="22">
    <w:abstractNumId w:val="6"/>
  </w:num>
  <w:num w:numId="23">
    <w:abstractNumId w:val="11"/>
  </w:num>
  <w:numIdMacAtCleanup w:val="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ocumentProtection w:edit="readOnly" w:formatting="1" w:enforcement="1" w:cryptProviderType="rsaFull" w:cryptAlgorithmClass="hash" w:cryptAlgorithmType="typeAny" w:cryptAlgorithmSid="4" w:cryptSpinCount="100000" w:hash="DsMHjfRs77G0oVF2Y0r331XlWtw=" w:salt="et+ozuQxQ1weaYO6sPR7mQ=="/>
  <w:defaultTabStop w:val="708"/>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80171"/>
    <w:rsid w:val="00002ECB"/>
    <w:rsid w:val="000042E1"/>
    <w:rsid w:val="000310C8"/>
    <w:rsid w:val="00037D7B"/>
    <w:rsid w:val="00064106"/>
    <w:rsid w:val="000753F2"/>
    <w:rsid w:val="00084CEE"/>
    <w:rsid w:val="00084E3B"/>
    <w:rsid w:val="00093A5C"/>
    <w:rsid w:val="000A0494"/>
    <w:rsid w:val="000B3A8B"/>
    <w:rsid w:val="000B4016"/>
    <w:rsid w:val="000B6A4D"/>
    <w:rsid w:val="000B6B00"/>
    <w:rsid w:val="000D4949"/>
    <w:rsid w:val="000D551D"/>
    <w:rsid w:val="000D6052"/>
    <w:rsid w:val="000F3769"/>
    <w:rsid w:val="00107FD0"/>
    <w:rsid w:val="0011134B"/>
    <w:rsid w:val="00116726"/>
    <w:rsid w:val="00122039"/>
    <w:rsid w:val="00127002"/>
    <w:rsid w:val="00132C1B"/>
    <w:rsid w:val="00137D86"/>
    <w:rsid w:val="00141C6D"/>
    <w:rsid w:val="00145C9B"/>
    <w:rsid w:val="00150858"/>
    <w:rsid w:val="00162056"/>
    <w:rsid w:val="00172E52"/>
    <w:rsid w:val="0019045F"/>
    <w:rsid w:val="00193E7E"/>
    <w:rsid w:val="00196D06"/>
    <w:rsid w:val="001A2F48"/>
    <w:rsid w:val="001B0347"/>
    <w:rsid w:val="001B70EC"/>
    <w:rsid w:val="001C038F"/>
    <w:rsid w:val="001E024D"/>
    <w:rsid w:val="00211871"/>
    <w:rsid w:val="0021618D"/>
    <w:rsid w:val="0022707A"/>
    <w:rsid w:val="00231DEC"/>
    <w:rsid w:val="00234159"/>
    <w:rsid w:val="00241BF3"/>
    <w:rsid w:val="00254294"/>
    <w:rsid w:val="0026076B"/>
    <w:rsid w:val="002658AE"/>
    <w:rsid w:val="00295EAB"/>
    <w:rsid w:val="002A5D96"/>
    <w:rsid w:val="002D43FF"/>
    <w:rsid w:val="002E3AE6"/>
    <w:rsid w:val="002E7D07"/>
    <w:rsid w:val="002F7FB5"/>
    <w:rsid w:val="003043D9"/>
    <w:rsid w:val="00311EFF"/>
    <w:rsid w:val="003162A1"/>
    <w:rsid w:val="00326C0A"/>
    <w:rsid w:val="00334C2E"/>
    <w:rsid w:val="0034162E"/>
    <w:rsid w:val="0035101C"/>
    <w:rsid w:val="00351C87"/>
    <w:rsid w:val="00367117"/>
    <w:rsid w:val="00370E76"/>
    <w:rsid w:val="00376AC7"/>
    <w:rsid w:val="003800B0"/>
    <w:rsid w:val="00382D6F"/>
    <w:rsid w:val="00392CBB"/>
    <w:rsid w:val="00393AD0"/>
    <w:rsid w:val="00394B04"/>
    <w:rsid w:val="003B1BD6"/>
    <w:rsid w:val="003B3C4F"/>
    <w:rsid w:val="003B6526"/>
    <w:rsid w:val="003D5E03"/>
    <w:rsid w:val="003D61DD"/>
    <w:rsid w:val="003E5FDD"/>
    <w:rsid w:val="003F2E19"/>
    <w:rsid w:val="004037A0"/>
    <w:rsid w:val="0040414D"/>
    <w:rsid w:val="00404B37"/>
    <w:rsid w:val="00430CEB"/>
    <w:rsid w:val="0043679D"/>
    <w:rsid w:val="00437160"/>
    <w:rsid w:val="004374AA"/>
    <w:rsid w:val="00437EF0"/>
    <w:rsid w:val="00447DFA"/>
    <w:rsid w:val="004512F7"/>
    <w:rsid w:val="00453225"/>
    <w:rsid w:val="0046138A"/>
    <w:rsid w:val="00464767"/>
    <w:rsid w:val="00476C60"/>
    <w:rsid w:val="00477941"/>
    <w:rsid w:val="00477BA0"/>
    <w:rsid w:val="00486228"/>
    <w:rsid w:val="0048677B"/>
    <w:rsid w:val="004879C4"/>
    <w:rsid w:val="00497E73"/>
    <w:rsid w:val="004B09E2"/>
    <w:rsid w:val="004B337D"/>
    <w:rsid w:val="004C2EAD"/>
    <w:rsid w:val="004D256B"/>
    <w:rsid w:val="004D6B47"/>
    <w:rsid w:val="004E0137"/>
    <w:rsid w:val="004E1558"/>
    <w:rsid w:val="004E54D8"/>
    <w:rsid w:val="004F5B68"/>
    <w:rsid w:val="00517097"/>
    <w:rsid w:val="005212BE"/>
    <w:rsid w:val="005212FD"/>
    <w:rsid w:val="00526012"/>
    <w:rsid w:val="00531D27"/>
    <w:rsid w:val="00533F47"/>
    <w:rsid w:val="00536BC3"/>
    <w:rsid w:val="005633CB"/>
    <w:rsid w:val="00566CBF"/>
    <w:rsid w:val="00574FEA"/>
    <w:rsid w:val="005778A2"/>
    <w:rsid w:val="00583E3B"/>
    <w:rsid w:val="005906D1"/>
    <w:rsid w:val="005932EF"/>
    <w:rsid w:val="00595F61"/>
    <w:rsid w:val="005A0B6D"/>
    <w:rsid w:val="005A1CA3"/>
    <w:rsid w:val="005B19D8"/>
    <w:rsid w:val="005B5FE0"/>
    <w:rsid w:val="005C0278"/>
    <w:rsid w:val="005C20E3"/>
    <w:rsid w:val="005C21EF"/>
    <w:rsid w:val="005C78DF"/>
    <w:rsid w:val="005D6F1F"/>
    <w:rsid w:val="005E1D3D"/>
    <w:rsid w:val="005F0667"/>
    <w:rsid w:val="00600491"/>
    <w:rsid w:val="00601E83"/>
    <w:rsid w:val="00603DD6"/>
    <w:rsid w:val="00621751"/>
    <w:rsid w:val="00625F13"/>
    <w:rsid w:val="006338DA"/>
    <w:rsid w:val="00640DD2"/>
    <w:rsid w:val="00644C6A"/>
    <w:rsid w:val="006714C6"/>
    <w:rsid w:val="00685A00"/>
    <w:rsid w:val="00685CC2"/>
    <w:rsid w:val="00694330"/>
    <w:rsid w:val="006B16EC"/>
    <w:rsid w:val="006B17C0"/>
    <w:rsid w:val="006B27B1"/>
    <w:rsid w:val="006E49C9"/>
    <w:rsid w:val="006F18A2"/>
    <w:rsid w:val="006F1FFE"/>
    <w:rsid w:val="006F67BC"/>
    <w:rsid w:val="00704450"/>
    <w:rsid w:val="00710F2A"/>
    <w:rsid w:val="0071197F"/>
    <w:rsid w:val="00716EB0"/>
    <w:rsid w:val="007245BB"/>
    <w:rsid w:val="007309F4"/>
    <w:rsid w:val="00733171"/>
    <w:rsid w:val="00734763"/>
    <w:rsid w:val="007357D6"/>
    <w:rsid w:val="00753A78"/>
    <w:rsid w:val="007700BD"/>
    <w:rsid w:val="0077700C"/>
    <w:rsid w:val="00784981"/>
    <w:rsid w:val="0078519F"/>
    <w:rsid w:val="00785B33"/>
    <w:rsid w:val="00787822"/>
    <w:rsid w:val="007A5778"/>
    <w:rsid w:val="007A6B3D"/>
    <w:rsid w:val="007A7A6C"/>
    <w:rsid w:val="007B25BD"/>
    <w:rsid w:val="007B599D"/>
    <w:rsid w:val="007E014E"/>
    <w:rsid w:val="007E5C79"/>
    <w:rsid w:val="007E6151"/>
    <w:rsid w:val="00815497"/>
    <w:rsid w:val="00821AC1"/>
    <w:rsid w:val="00840395"/>
    <w:rsid w:val="00840532"/>
    <w:rsid w:val="00847F9D"/>
    <w:rsid w:val="008612ED"/>
    <w:rsid w:val="008728CF"/>
    <w:rsid w:val="00874D67"/>
    <w:rsid w:val="00880920"/>
    <w:rsid w:val="008821D5"/>
    <w:rsid w:val="008B21D8"/>
    <w:rsid w:val="008B3756"/>
    <w:rsid w:val="008C6FFC"/>
    <w:rsid w:val="008D0EC0"/>
    <w:rsid w:val="008D37CC"/>
    <w:rsid w:val="008D67FC"/>
    <w:rsid w:val="008D7864"/>
    <w:rsid w:val="008E0085"/>
    <w:rsid w:val="008E179D"/>
    <w:rsid w:val="008E27F9"/>
    <w:rsid w:val="008E7B90"/>
    <w:rsid w:val="008F7E4A"/>
    <w:rsid w:val="009215AB"/>
    <w:rsid w:val="00934486"/>
    <w:rsid w:val="009409E6"/>
    <w:rsid w:val="00944A79"/>
    <w:rsid w:val="00946105"/>
    <w:rsid w:val="00962C4F"/>
    <w:rsid w:val="00970EB0"/>
    <w:rsid w:val="00972906"/>
    <w:rsid w:val="00973342"/>
    <w:rsid w:val="00981E65"/>
    <w:rsid w:val="00982B5B"/>
    <w:rsid w:val="00984085"/>
    <w:rsid w:val="009A3AA6"/>
    <w:rsid w:val="009A5B07"/>
    <w:rsid w:val="009B22D6"/>
    <w:rsid w:val="009B3658"/>
    <w:rsid w:val="009C31CA"/>
    <w:rsid w:val="009F0D67"/>
    <w:rsid w:val="00A0298A"/>
    <w:rsid w:val="00A0549F"/>
    <w:rsid w:val="00A15786"/>
    <w:rsid w:val="00A37138"/>
    <w:rsid w:val="00A41341"/>
    <w:rsid w:val="00A61E64"/>
    <w:rsid w:val="00A70D1E"/>
    <w:rsid w:val="00A70E5F"/>
    <w:rsid w:val="00A728F7"/>
    <w:rsid w:val="00A73917"/>
    <w:rsid w:val="00A95236"/>
    <w:rsid w:val="00A96273"/>
    <w:rsid w:val="00A97F87"/>
    <w:rsid w:val="00AA0FDD"/>
    <w:rsid w:val="00AA1B97"/>
    <w:rsid w:val="00AA3271"/>
    <w:rsid w:val="00AB14AB"/>
    <w:rsid w:val="00AB7F22"/>
    <w:rsid w:val="00AC3118"/>
    <w:rsid w:val="00AC4968"/>
    <w:rsid w:val="00AC7722"/>
    <w:rsid w:val="00AD1AB3"/>
    <w:rsid w:val="00AE58C5"/>
    <w:rsid w:val="00B01704"/>
    <w:rsid w:val="00B02F11"/>
    <w:rsid w:val="00B10D07"/>
    <w:rsid w:val="00B171CD"/>
    <w:rsid w:val="00B236F2"/>
    <w:rsid w:val="00B24AD0"/>
    <w:rsid w:val="00B2592E"/>
    <w:rsid w:val="00B4209F"/>
    <w:rsid w:val="00B5053C"/>
    <w:rsid w:val="00B50C65"/>
    <w:rsid w:val="00B50D23"/>
    <w:rsid w:val="00B63BA7"/>
    <w:rsid w:val="00B8546D"/>
    <w:rsid w:val="00B8678B"/>
    <w:rsid w:val="00B92642"/>
    <w:rsid w:val="00BA18F9"/>
    <w:rsid w:val="00BA490D"/>
    <w:rsid w:val="00BA4B96"/>
    <w:rsid w:val="00BC7321"/>
    <w:rsid w:val="00BD2648"/>
    <w:rsid w:val="00BE174E"/>
    <w:rsid w:val="00BE2A66"/>
    <w:rsid w:val="00BF35E9"/>
    <w:rsid w:val="00C0284A"/>
    <w:rsid w:val="00C031E0"/>
    <w:rsid w:val="00C07DD7"/>
    <w:rsid w:val="00C13B30"/>
    <w:rsid w:val="00C14A07"/>
    <w:rsid w:val="00C151FC"/>
    <w:rsid w:val="00C219CF"/>
    <w:rsid w:val="00C31415"/>
    <w:rsid w:val="00C359E1"/>
    <w:rsid w:val="00C35F7B"/>
    <w:rsid w:val="00C74144"/>
    <w:rsid w:val="00C761EE"/>
    <w:rsid w:val="00CA0833"/>
    <w:rsid w:val="00CA3D60"/>
    <w:rsid w:val="00CB5F2E"/>
    <w:rsid w:val="00CE273B"/>
    <w:rsid w:val="00CE2BAE"/>
    <w:rsid w:val="00CE5605"/>
    <w:rsid w:val="00D1053F"/>
    <w:rsid w:val="00D13AC2"/>
    <w:rsid w:val="00D1483D"/>
    <w:rsid w:val="00D26877"/>
    <w:rsid w:val="00D34058"/>
    <w:rsid w:val="00D41C20"/>
    <w:rsid w:val="00D45558"/>
    <w:rsid w:val="00D45E69"/>
    <w:rsid w:val="00D60935"/>
    <w:rsid w:val="00D77505"/>
    <w:rsid w:val="00D80171"/>
    <w:rsid w:val="00D8498F"/>
    <w:rsid w:val="00D90C8B"/>
    <w:rsid w:val="00D92634"/>
    <w:rsid w:val="00D94200"/>
    <w:rsid w:val="00D97A4A"/>
    <w:rsid w:val="00DB35C2"/>
    <w:rsid w:val="00DC47C0"/>
    <w:rsid w:val="00DD760A"/>
    <w:rsid w:val="00DE4EDF"/>
    <w:rsid w:val="00DF26A6"/>
    <w:rsid w:val="00E043BD"/>
    <w:rsid w:val="00E12871"/>
    <w:rsid w:val="00E21417"/>
    <w:rsid w:val="00E43019"/>
    <w:rsid w:val="00E523DB"/>
    <w:rsid w:val="00E55429"/>
    <w:rsid w:val="00E714BC"/>
    <w:rsid w:val="00E71AAA"/>
    <w:rsid w:val="00E723B0"/>
    <w:rsid w:val="00E75638"/>
    <w:rsid w:val="00E775D4"/>
    <w:rsid w:val="00E77685"/>
    <w:rsid w:val="00E936EE"/>
    <w:rsid w:val="00E97E70"/>
    <w:rsid w:val="00EB7B72"/>
    <w:rsid w:val="00EC1070"/>
    <w:rsid w:val="00EC2FE5"/>
    <w:rsid w:val="00EC35AE"/>
    <w:rsid w:val="00EC68CC"/>
    <w:rsid w:val="00ED44AD"/>
    <w:rsid w:val="00ED5FF1"/>
    <w:rsid w:val="00ED605B"/>
    <w:rsid w:val="00ED60C7"/>
    <w:rsid w:val="00ED6464"/>
    <w:rsid w:val="00EF1B3F"/>
    <w:rsid w:val="00EF351A"/>
    <w:rsid w:val="00EF407B"/>
    <w:rsid w:val="00EF5FD7"/>
    <w:rsid w:val="00F16685"/>
    <w:rsid w:val="00F16749"/>
    <w:rsid w:val="00F259D3"/>
    <w:rsid w:val="00F57788"/>
    <w:rsid w:val="00F62074"/>
    <w:rsid w:val="00F64828"/>
    <w:rsid w:val="00F71B38"/>
    <w:rsid w:val="00F74FEA"/>
    <w:rsid w:val="00F7564F"/>
    <w:rsid w:val="00F77378"/>
    <w:rsid w:val="00F83CE5"/>
    <w:rsid w:val="00F84BA0"/>
    <w:rsid w:val="00F87A35"/>
    <w:rsid w:val="00FA05E3"/>
    <w:rsid w:val="00FB1F2B"/>
    <w:rsid w:val="00FB446D"/>
    <w:rsid w:val="00FB4C55"/>
    <w:rsid w:val="00FB4EB3"/>
    <w:rsid w:val="00FB56A0"/>
    <w:rsid w:val="00FD3DD3"/>
    <w:rsid w:val="00FD6C41"/>
    <w:rsid w:val="00FE3440"/>
    <w:rsid w:val="00FF1181"/>
    <w:rsid w:val="00FF5872"/>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ru-RU" w:eastAsia="ru-RU"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semiHidden="0" w:uiPriority="0" w:unhideWhenUsed="0" w:qFormat="1"/>
    <w:lsdException w:name="heading 3" w:locked="1" w:semiHidden="0" w:uiPriority="0" w:unhideWhenUsed="0" w:qFormat="1"/>
    <w:lsdException w:name="heading 4" w:locked="1" w:semiHidden="0" w:uiPriority="0" w:unhideWhenUsed="0" w:qFormat="1"/>
    <w:lsdException w:name="heading 5" w:locked="1" w:uiPriority="0" w:qFormat="1"/>
    <w:lsdException w:name="heading 6" w:locked="1" w:semiHidden="0" w:uiPriority="0" w:unhideWhenUsed="0" w:qFormat="1"/>
    <w:lsdException w:name="heading 7" w:locked="1" w:uiPriority="0" w:qFormat="1"/>
    <w:lsdException w:name="heading 8" w:locked="1" w:semiHidden="0" w:uiPriority="0" w:unhideWhenUsed="0" w:qFormat="1"/>
    <w:lsdException w:name="heading 9" w:locked="1" w:uiPriority="0" w:qFormat="1"/>
    <w:lsdException w:name="toc 1" w:locked="1" w:semiHidden="0" w:uiPriority="39" w:unhideWhenUsed="0" w:qFormat="1"/>
    <w:lsdException w:name="toc 2" w:locked="1" w:semiHidden="0" w:uiPriority="39" w:unhideWhenUsed="0" w:qFormat="1"/>
    <w:lsdException w:name="toc 3" w:locked="1" w:semiHidden="0" w:uiPriority="39" w:unhideWhenUsed="0" w:qFormat="1"/>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semiHidden="0" w:uiPriority="39" w:unhideWhenUsed="0" w:qFormat="1"/>
  </w:latentStyles>
  <w:style w:type="paragraph" w:default="1" w:styleId="a">
    <w:name w:val="Normal"/>
    <w:qFormat/>
    <w:rsid w:val="003162A1"/>
    <w:rPr>
      <w:rFonts w:ascii="Times New Roman" w:eastAsia="Times New Roman" w:hAnsi="Times New Roman"/>
      <w:sz w:val="24"/>
      <w:szCs w:val="24"/>
    </w:rPr>
  </w:style>
  <w:style w:type="paragraph" w:styleId="10">
    <w:name w:val="heading 1"/>
    <w:basedOn w:val="a"/>
    <w:next w:val="a"/>
    <w:link w:val="11"/>
    <w:uiPriority w:val="99"/>
    <w:qFormat/>
    <w:rsid w:val="003162A1"/>
    <w:pPr>
      <w:keepNext/>
      <w:keepLines/>
      <w:spacing w:before="480"/>
      <w:outlineLvl w:val="0"/>
    </w:pPr>
    <w:rPr>
      <w:rFonts w:ascii="Cambria" w:hAnsi="Cambria"/>
      <w:b/>
      <w:bCs/>
      <w:color w:val="365F91"/>
      <w:sz w:val="28"/>
      <w:szCs w:val="28"/>
    </w:rPr>
  </w:style>
  <w:style w:type="paragraph" w:styleId="2">
    <w:name w:val="heading 2"/>
    <w:basedOn w:val="a"/>
    <w:next w:val="a"/>
    <w:link w:val="20"/>
    <w:uiPriority w:val="99"/>
    <w:qFormat/>
    <w:locked/>
    <w:rsid w:val="0048677B"/>
    <w:pPr>
      <w:keepNext/>
      <w:spacing w:before="240" w:after="60" w:line="276" w:lineRule="auto"/>
      <w:outlineLvl w:val="1"/>
    </w:pPr>
    <w:rPr>
      <w:rFonts w:ascii="Cambria" w:eastAsia="Calibri" w:hAnsi="Cambria"/>
      <w:b/>
      <w:i/>
      <w:sz w:val="28"/>
      <w:szCs w:val="20"/>
    </w:rPr>
  </w:style>
  <w:style w:type="paragraph" w:styleId="3">
    <w:name w:val="heading 3"/>
    <w:basedOn w:val="a"/>
    <w:next w:val="a"/>
    <w:link w:val="30"/>
    <w:uiPriority w:val="99"/>
    <w:qFormat/>
    <w:locked/>
    <w:rsid w:val="0048677B"/>
    <w:pPr>
      <w:keepNext/>
      <w:jc w:val="center"/>
      <w:outlineLvl w:val="2"/>
    </w:pPr>
    <w:rPr>
      <w:rFonts w:ascii="Calibri" w:eastAsia="Calibri" w:hAnsi="Calibri"/>
      <w:szCs w:val="20"/>
    </w:rPr>
  </w:style>
  <w:style w:type="paragraph" w:styleId="4">
    <w:name w:val="heading 4"/>
    <w:basedOn w:val="a"/>
    <w:next w:val="a"/>
    <w:link w:val="40"/>
    <w:uiPriority w:val="99"/>
    <w:qFormat/>
    <w:locked/>
    <w:rsid w:val="0048677B"/>
    <w:pPr>
      <w:keepNext/>
      <w:spacing w:before="240" w:after="60" w:line="276" w:lineRule="auto"/>
      <w:outlineLvl w:val="3"/>
    </w:pPr>
    <w:rPr>
      <w:rFonts w:ascii="Calibri" w:eastAsia="Calibri" w:hAnsi="Calibri"/>
      <w:b/>
      <w:sz w:val="28"/>
      <w:szCs w:val="20"/>
    </w:rPr>
  </w:style>
  <w:style w:type="paragraph" w:styleId="5">
    <w:name w:val="heading 5"/>
    <w:basedOn w:val="a"/>
    <w:next w:val="a"/>
    <w:link w:val="50"/>
    <w:unhideWhenUsed/>
    <w:qFormat/>
    <w:locked/>
    <w:rsid w:val="0034162E"/>
    <w:pPr>
      <w:keepNext/>
      <w:keepLines/>
      <w:spacing w:before="200"/>
      <w:outlineLvl w:val="4"/>
    </w:pPr>
    <w:rPr>
      <w:rFonts w:asciiTheme="majorHAnsi" w:eastAsiaTheme="majorEastAsia" w:hAnsiTheme="majorHAnsi" w:cstheme="majorBidi"/>
      <w:color w:val="243F60" w:themeColor="accent1" w:themeShade="7F"/>
    </w:rPr>
  </w:style>
  <w:style w:type="paragraph" w:styleId="6">
    <w:name w:val="heading 6"/>
    <w:basedOn w:val="a"/>
    <w:next w:val="a"/>
    <w:link w:val="60"/>
    <w:uiPriority w:val="99"/>
    <w:qFormat/>
    <w:locked/>
    <w:rsid w:val="0048677B"/>
    <w:pPr>
      <w:spacing w:before="240" w:after="60" w:line="276" w:lineRule="auto"/>
      <w:outlineLvl w:val="5"/>
    </w:pPr>
    <w:rPr>
      <w:rFonts w:ascii="Calibri" w:eastAsia="Calibri" w:hAnsi="Calibri"/>
      <w:b/>
      <w:sz w:val="22"/>
      <w:szCs w:val="20"/>
    </w:rPr>
  </w:style>
  <w:style w:type="paragraph" w:styleId="7">
    <w:name w:val="heading 7"/>
    <w:basedOn w:val="a"/>
    <w:next w:val="a"/>
    <w:link w:val="70"/>
    <w:unhideWhenUsed/>
    <w:qFormat/>
    <w:locked/>
    <w:rsid w:val="00C761EE"/>
    <w:pPr>
      <w:keepNext/>
      <w:keepLines/>
      <w:spacing w:before="200"/>
      <w:outlineLvl w:val="6"/>
    </w:pPr>
    <w:rPr>
      <w:rFonts w:asciiTheme="majorHAnsi" w:eastAsiaTheme="majorEastAsia" w:hAnsiTheme="majorHAnsi" w:cstheme="majorBidi"/>
      <w:i/>
      <w:iCs/>
      <w:color w:val="404040" w:themeColor="text1" w:themeTint="BF"/>
    </w:rPr>
  </w:style>
  <w:style w:type="paragraph" w:styleId="8">
    <w:name w:val="heading 8"/>
    <w:basedOn w:val="a"/>
    <w:next w:val="a"/>
    <w:link w:val="80"/>
    <w:uiPriority w:val="99"/>
    <w:qFormat/>
    <w:locked/>
    <w:rsid w:val="0048677B"/>
    <w:pPr>
      <w:spacing w:before="240" w:after="60" w:line="276" w:lineRule="auto"/>
      <w:outlineLvl w:val="7"/>
    </w:pPr>
    <w:rPr>
      <w:rFonts w:ascii="Calibri" w:eastAsia="Calibri" w:hAnsi="Calibri"/>
      <w:i/>
      <w:szCs w:val="20"/>
    </w:rPr>
  </w:style>
  <w:style w:type="paragraph" w:styleId="9">
    <w:name w:val="heading 9"/>
    <w:basedOn w:val="a"/>
    <w:next w:val="a"/>
    <w:link w:val="90"/>
    <w:unhideWhenUsed/>
    <w:qFormat/>
    <w:locked/>
    <w:rsid w:val="00037D7B"/>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1">
    <w:name w:val="Заголовок 1 Знак"/>
    <w:link w:val="10"/>
    <w:uiPriority w:val="99"/>
    <w:locked/>
    <w:rsid w:val="003162A1"/>
    <w:rPr>
      <w:rFonts w:ascii="Cambria" w:hAnsi="Cambria" w:cs="Times New Roman"/>
      <w:b/>
      <w:bCs/>
      <w:color w:val="365F91"/>
      <w:sz w:val="28"/>
      <w:szCs w:val="28"/>
      <w:lang w:eastAsia="ru-RU"/>
    </w:rPr>
  </w:style>
  <w:style w:type="character" w:customStyle="1" w:styleId="Heading2Char">
    <w:name w:val="Heading 2 Char"/>
    <w:uiPriority w:val="99"/>
    <w:semiHidden/>
    <w:locked/>
    <w:rsid w:val="007700BD"/>
    <w:rPr>
      <w:rFonts w:ascii="Cambria" w:hAnsi="Cambria" w:cs="Times New Roman"/>
      <w:b/>
      <w:bCs/>
      <w:i/>
      <w:iCs/>
      <w:sz w:val="28"/>
      <w:szCs w:val="28"/>
    </w:rPr>
  </w:style>
  <w:style w:type="character" w:customStyle="1" w:styleId="Heading3Char">
    <w:name w:val="Heading 3 Char"/>
    <w:uiPriority w:val="99"/>
    <w:semiHidden/>
    <w:locked/>
    <w:rsid w:val="007700BD"/>
    <w:rPr>
      <w:rFonts w:ascii="Cambria" w:hAnsi="Cambria" w:cs="Times New Roman"/>
      <w:b/>
      <w:bCs/>
      <w:sz w:val="26"/>
      <w:szCs w:val="26"/>
    </w:rPr>
  </w:style>
  <w:style w:type="character" w:customStyle="1" w:styleId="Heading4Char">
    <w:name w:val="Heading 4 Char"/>
    <w:uiPriority w:val="99"/>
    <w:semiHidden/>
    <w:locked/>
    <w:rsid w:val="007700BD"/>
    <w:rPr>
      <w:rFonts w:ascii="Calibri" w:hAnsi="Calibri" w:cs="Times New Roman"/>
      <w:b/>
      <w:bCs/>
      <w:sz w:val="28"/>
      <w:szCs w:val="28"/>
    </w:rPr>
  </w:style>
  <w:style w:type="character" w:customStyle="1" w:styleId="Heading6Char">
    <w:name w:val="Heading 6 Char"/>
    <w:uiPriority w:val="99"/>
    <w:semiHidden/>
    <w:locked/>
    <w:rsid w:val="007700BD"/>
    <w:rPr>
      <w:rFonts w:ascii="Calibri" w:hAnsi="Calibri" w:cs="Times New Roman"/>
      <w:b/>
      <w:bCs/>
    </w:rPr>
  </w:style>
  <w:style w:type="character" w:customStyle="1" w:styleId="Heading8Char">
    <w:name w:val="Heading 8 Char"/>
    <w:uiPriority w:val="99"/>
    <w:semiHidden/>
    <w:locked/>
    <w:rsid w:val="007700BD"/>
    <w:rPr>
      <w:rFonts w:ascii="Calibri" w:hAnsi="Calibri" w:cs="Times New Roman"/>
      <w:i/>
      <w:iCs/>
      <w:sz w:val="24"/>
      <w:szCs w:val="24"/>
    </w:rPr>
  </w:style>
  <w:style w:type="character" w:customStyle="1" w:styleId="20">
    <w:name w:val="Заголовок 2 Знак"/>
    <w:link w:val="2"/>
    <w:uiPriority w:val="99"/>
    <w:semiHidden/>
    <w:locked/>
    <w:rsid w:val="0048677B"/>
    <w:rPr>
      <w:rFonts w:ascii="Cambria" w:hAnsi="Cambria"/>
      <w:b/>
      <w:i/>
      <w:sz w:val="28"/>
    </w:rPr>
  </w:style>
  <w:style w:type="character" w:customStyle="1" w:styleId="30">
    <w:name w:val="Заголовок 3 Знак"/>
    <w:link w:val="3"/>
    <w:uiPriority w:val="99"/>
    <w:locked/>
    <w:rsid w:val="0048677B"/>
    <w:rPr>
      <w:sz w:val="24"/>
    </w:rPr>
  </w:style>
  <w:style w:type="character" w:customStyle="1" w:styleId="40">
    <w:name w:val="Заголовок 4 Знак"/>
    <w:link w:val="4"/>
    <w:uiPriority w:val="99"/>
    <w:semiHidden/>
    <w:locked/>
    <w:rsid w:val="0048677B"/>
    <w:rPr>
      <w:rFonts w:ascii="Calibri" w:hAnsi="Calibri"/>
      <w:b/>
      <w:sz w:val="28"/>
    </w:rPr>
  </w:style>
  <w:style w:type="character" w:customStyle="1" w:styleId="60">
    <w:name w:val="Заголовок 6 Знак"/>
    <w:link w:val="6"/>
    <w:uiPriority w:val="99"/>
    <w:semiHidden/>
    <w:locked/>
    <w:rsid w:val="0048677B"/>
    <w:rPr>
      <w:rFonts w:ascii="Calibri" w:hAnsi="Calibri"/>
      <w:b/>
      <w:sz w:val="22"/>
    </w:rPr>
  </w:style>
  <w:style w:type="character" w:customStyle="1" w:styleId="80">
    <w:name w:val="Заголовок 8 Знак"/>
    <w:link w:val="8"/>
    <w:uiPriority w:val="99"/>
    <w:semiHidden/>
    <w:locked/>
    <w:rsid w:val="0048677B"/>
    <w:rPr>
      <w:rFonts w:ascii="Calibri" w:hAnsi="Calibri"/>
      <w:i/>
      <w:sz w:val="24"/>
    </w:rPr>
  </w:style>
  <w:style w:type="paragraph" w:styleId="12">
    <w:name w:val="toc 1"/>
    <w:basedOn w:val="a"/>
    <w:next w:val="a"/>
    <w:autoRedefine/>
    <w:uiPriority w:val="39"/>
    <w:qFormat/>
    <w:rsid w:val="007A5778"/>
    <w:pPr>
      <w:tabs>
        <w:tab w:val="left" w:pos="480"/>
        <w:tab w:val="right" w:pos="9345"/>
      </w:tabs>
      <w:spacing w:before="360"/>
    </w:pPr>
    <w:rPr>
      <w:rFonts w:ascii="Cambria" w:hAnsi="Cambria"/>
      <w:b/>
      <w:bCs/>
      <w:caps/>
      <w:noProof/>
    </w:rPr>
  </w:style>
  <w:style w:type="character" w:styleId="a3">
    <w:name w:val="Hyperlink"/>
    <w:uiPriority w:val="99"/>
    <w:rsid w:val="003162A1"/>
    <w:rPr>
      <w:rFonts w:cs="Times New Roman"/>
      <w:color w:val="0000FF"/>
      <w:u w:val="single"/>
    </w:rPr>
  </w:style>
  <w:style w:type="paragraph" w:styleId="a4">
    <w:name w:val="TOC Heading"/>
    <w:basedOn w:val="10"/>
    <w:next w:val="a"/>
    <w:uiPriority w:val="39"/>
    <w:qFormat/>
    <w:rsid w:val="003162A1"/>
    <w:pPr>
      <w:outlineLvl w:val="9"/>
    </w:pPr>
  </w:style>
  <w:style w:type="paragraph" w:customStyle="1" w:styleId="ConsPlusNonformat">
    <w:name w:val="ConsPlusNonformat"/>
    <w:uiPriority w:val="99"/>
    <w:semiHidden/>
    <w:rsid w:val="003162A1"/>
    <w:pPr>
      <w:widowControl w:val="0"/>
      <w:autoSpaceDE w:val="0"/>
      <w:autoSpaceDN w:val="0"/>
      <w:adjustRightInd w:val="0"/>
    </w:pPr>
    <w:rPr>
      <w:rFonts w:ascii="Courier New" w:eastAsia="Times New Roman" w:hAnsi="Courier New" w:cs="Courier New"/>
    </w:rPr>
  </w:style>
  <w:style w:type="paragraph" w:styleId="a5">
    <w:name w:val="Balloon Text"/>
    <w:basedOn w:val="a"/>
    <w:link w:val="a6"/>
    <w:uiPriority w:val="99"/>
    <w:semiHidden/>
    <w:rsid w:val="003162A1"/>
    <w:rPr>
      <w:rFonts w:ascii="Tahoma" w:hAnsi="Tahoma" w:cs="Tahoma"/>
      <w:sz w:val="16"/>
      <w:szCs w:val="16"/>
    </w:rPr>
  </w:style>
  <w:style w:type="character" w:customStyle="1" w:styleId="a6">
    <w:name w:val="Текст выноски Знак"/>
    <w:link w:val="a5"/>
    <w:uiPriority w:val="99"/>
    <w:semiHidden/>
    <w:locked/>
    <w:rsid w:val="003162A1"/>
    <w:rPr>
      <w:rFonts w:ascii="Tahoma" w:hAnsi="Tahoma" w:cs="Tahoma"/>
      <w:sz w:val="16"/>
      <w:szCs w:val="16"/>
      <w:lang w:eastAsia="ru-RU"/>
    </w:rPr>
  </w:style>
  <w:style w:type="paragraph" w:customStyle="1" w:styleId="1">
    <w:name w:val="1 уровень"/>
    <w:basedOn w:val="a7"/>
    <w:link w:val="13"/>
    <w:uiPriority w:val="99"/>
    <w:rsid w:val="003162A1"/>
    <w:pPr>
      <w:keepNext/>
      <w:pageBreakBefore/>
      <w:numPr>
        <w:numId w:val="1"/>
      </w:numPr>
      <w:spacing w:before="240" w:after="240"/>
      <w:jc w:val="center"/>
    </w:pPr>
    <w:rPr>
      <w:rFonts w:cs="Arial"/>
      <w:b/>
      <w:bCs/>
      <w:kern w:val="32"/>
      <w:sz w:val="32"/>
      <w:szCs w:val="32"/>
    </w:rPr>
  </w:style>
  <w:style w:type="paragraph" w:styleId="a7">
    <w:name w:val="List Paragraph"/>
    <w:basedOn w:val="a"/>
    <w:link w:val="a8"/>
    <w:uiPriority w:val="34"/>
    <w:qFormat/>
    <w:rsid w:val="003162A1"/>
    <w:pPr>
      <w:ind w:left="720"/>
      <w:contextualSpacing/>
    </w:pPr>
  </w:style>
  <w:style w:type="character" w:customStyle="1" w:styleId="a8">
    <w:name w:val="Абзац списка Знак"/>
    <w:link w:val="a7"/>
    <w:uiPriority w:val="99"/>
    <w:locked/>
    <w:rsid w:val="00D26877"/>
    <w:rPr>
      <w:rFonts w:ascii="Times New Roman" w:hAnsi="Times New Roman" w:cs="Times New Roman"/>
      <w:sz w:val="24"/>
      <w:szCs w:val="24"/>
      <w:lang w:eastAsia="ru-RU"/>
    </w:rPr>
  </w:style>
  <w:style w:type="character" w:customStyle="1" w:styleId="13">
    <w:name w:val="1 уровень Знак"/>
    <w:link w:val="1"/>
    <w:uiPriority w:val="99"/>
    <w:locked/>
    <w:rsid w:val="00D26877"/>
    <w:rPr>
      <w:rFonts w:ascii="Times New Roman" w:hAnsi="Times New Roman" w:cs="Arial"/>
      <w:b/>
      <w:bCs/>
      <w:kern w:val="32"/>
      <w:sz w:val="32"/>
      <w:szCs w:val="32"/>
      <w:lang w:val="ru-RU" w:eastAsia="ru-RU" w:bidi="ar-SA"/>
    </w:rPr>
  </w:style>
  <w:style w:type="paragraph" w:styleId="a9">
    <w:name w:val="footnote text"/>
    <w:basedOn w:val="a"/>
    <w:link w:val="aa"/>
    <w:uiPriority w:val="99"/>
    <w:rsid w:val="005C21EF"/>
    <w:rPr>
      <w:rFonts w:eastAsia="Calibri"/>
      <w:sz w:val="20"/>
      <w:szCs w:val="20"/>
    </w:rPr>
  </w:style>
  <w:style w:type="character" w:customStyle="1" w:styleId="aa">
    <w:name w:val="Текст сноски Знак"/>
    <w:link w:val="a9"/>
    <w:uiPriority w:val="99"/>
    <w:locked/>
    <w:rsid w:val="005C21EF"/>
    <w:rPr>
      <w:rFonts w:ascii="Times New Roman" w:hAnsi="Times New Roman" w:cs="Times New Roman"/>
      <w:sz w:val="20"/>
      <w:szCs w:val="20"/>
      <w:lang w:eastAsia="ru-RU"/>
    </w:rPr>
  </w:style>
  <w:style w:type="character" w:styleId="ab">
    <w:name w:val="footnote reference"/>
    <w:uiPriority w:val="99"/>
    <w:rsid w:val="005C21EF"/>
    <w:rPr>
      <w:rFonts w:cs="Times New Roman"/>
      <w:vertAlign w:val="superscript"/>
    </w:rPr>
  </w:style>
  <w:style w:type="paragraph" w:customStyle="1" w:styleId="41">
    <w:name w:val="абзац 4.1"/>
    <w:basedOn w:val="a7"/>
    <w:uiPriority w:val="99"/>
    <w:rsid w:val="005C21EF"/>
    <w:pPr>
      <w:spacing w:before="360" w:after="120"/>
      <w:ind w:hanging="360"/>
      <w:contextualSpacing w:val="0"/>
    </w:pPr>
    <w:rPr>
      <w:b/>
      <w:sz w:val="28"/>
    </w:rPr>
  </w:style>
  <w:style w:type="character" w:customStyle="1" w:styleId="21">
    <w:name w:val="Основной текст (2)_"/>
    <w:link w:val="22"/>
    <w:uiPriority w:val="99"/>
    <w:locked/>
    <w:rsid w:val="003800B0"/>
    <w:rPr>
      <w:rFonts w:ascii="Times New Roman" w:hAnsi="Times New Roman" w:cs="Times New Roman"/>
      <w:sz w:val="28"/>
      <w:szCs w:val="28"/>
      <w:shd w:val="clear" w:color="auto" w:fill="FFFFFF"/>
    </w:rPr>
  </w:style>
  <w:style w:type="paragraph" w:customStyle="1" w:styleId="22">
    <w:name w:val="Основной текст (2)"/>
    <w:basedOn w:val="a"/>
    <w:link w:val="21"/>
    <w:uiPriority w:val="99"/>
    <w:rsid w:val="003800B0"/>
    <w:pPr>
      <w:widowControl w:val="0"/>
      <w:shd w:val="clear" w:color="auto" w:fill="FFFFFF"/>
      <w:spacing w:before="620" w:after="320" w:line="317" w:lineRule="exact"/>
      <w:ind w:hanging="740"/>
      <w:jc w:val="center"/>
    </w:pPr>
    <w:rPr>
      <w:sz w:val="28"/>
      <w:szCs w:val="28"/>
      <w:lang w:eastAsia="en-US"/>
    </w:rPr>
  </w:style>
  <w:style w:type="paragraph" w:customStyle="1" w:styleId="14">
    <w:name w:val="Заголовок1"/>
    <w:basedOn w:val="1"/>
    <w:link w:val="15"/>
    <w:uiPriority w:val="99"/>
    <w:rsid w:val="00D26877"/>
    <w:rPr>
      <w:rFonts w:cs="Times New Roman"/>
      <w:sz w:val="28"/>
      <w:szCs w:val="28"/>
      <w:lang w:eastAsia="en-US"/>
    </w:rPr>
  </w:style>
  <w:style w:type="character" w:customStyle="1" w:styleId="15">
    <w:name w:val="Заголовок1 Знак"/>
    <w:link w:val="14"/>
    <w:uiPriority w:val="99"/>
    <w:locked/>
    <w:rsid w:val="00D26877"/>
    <w:rPr>
      <w:rFonts w:ascii="Times New Roman" w:hAnsi="Times New Roman" w:cs="Times New Roman"/>
      <w:b/>
      <w:bCs/>
      <w:kern w:val="32"/>
      <w:sz w:val="28"/>
      <w:szCs w:val="28"/>
      <w:lang w:val="ru-RU" w:eastAsia="en-US" w:bidi="ar-SA"/>
    </w:rPr>
  </w:style>
  <w:style w:type="table" w:styleId="ac">
    <w:name w:val="Table Grid"/>
    <w:basedOn w:val="a1"/>
    <w:uiPriority w:val="99"/>
    <w:rsid w:val="001B0347"/>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Default">
    <w:name w:val="Default"/>
    <w:uiPriority w:val="99"/>
    <w:rsid w:val="001B0347"/>
    <w:pPr>
      <w:autoSpaceDE w:val="0"/>
      <w:autoSpaceDN w:val="0"/>
      <w:adjustRightInd w:val="0"/>
    </w:pPr>
    <w:rPr>
      <w:rFonts w:ascii="Times New Roman" w:eastAsia="Times New Roman" w:hAnsi="Times New Roman"/>
      <w:color w:val="000000"/>
      <w:sz w:val="24"/>
      <w:szCs w:val="24"/>
    </w:rPr>
  </w:style>
  <w:style w:type="paragraph" w:customStyle="1" w:styleId="ad">
    <w:name w:val="Приложение"/>
    <w:basedOn w:val="a"/>
    <w:link w:val="ae"/>
    <w:uiPriority w:val="99"/>
    <w:rsid w:val="001B0347"/>
    <w:pPr>
      <w:jc w:val="right"/>
    </w:pPr>
  </w:style>
  <w:style w:type="character" w:customStyle="1" w:styleId="ae">
    <w:name w:val="Приложение Знак"/>
    <w:link w:val="ad"/>
    <w:uiPriority w:val="99"/>
    <w:locked/>
    <w:rsid w:val="001B0347"/>
    <w:rPr>
      <w:rFonts w:ascii="Times New Roman" w:hAnsi="Times New Roman" w:cs="Times New Roman"/>
      <w:sz w:val="24"/>
      <w:szCs w:val="24"/>
      <w:lang w:eastAsia="ru-RU"/>
    </w:rPr>
  </w:style>
  <w:style w:type="paragraph" w:styleId="23">
    <w:name w:val="toc 2"/>
    <w:basedOn w:val="a"/>
    <w:next w:val="a"/>
    <w:autoRedefine/>
    <w:uiPriority w:val="39"/>
    <w:qFormat/>
    <w:rsid w:val="001B0347"/>
    <w:pPr>
      <w:spacing w:before="240"/>
    </w:pPr>
    <w:rPr>
      <w:rFonts w:ascii="Calibri" w:hAnsi="Calibri"/>
      <w:b/>
      <w:bCs/>
      <w:sz w:val="20"/>
      <w:szCs w:val="20"/>
    </w:rPr>
  </w:style>
  <w:style w:type="character" w:styleId="af">
    <w:name w:val="annotation reference"/>
    <w:uiPriority w:val="99"/>
    <w:semiHidden/>
    <w:rsid w:val="005778A2"/>
    <w:rPr>
      <w:rFonts w:cs="Times New Roman"/>
      <w:sz w:val="16"/>
      <w:szCs w:val="16"/>
    </w:rPr>
  </w:style>
  <w:style w:type="paragraph" w:styleId="af0">
    <w:name w:val="annotation text"/>
    <w:basedOn w:val="a"/>
    <w:link w:val="af1"/>
    <w:uiPriority w:val="99"/>
    <w:semiHidden/>
    <w:rsid w:val="005778A2"/>
    <w:rPr>
      <w:sz w:val="20"/>
      <w:szCs w:val="20"/>
    </w:rPr>
  </w:style>
  <w:style w:type="character" w:customStyle="1" w:styleId="af1">
    <w:name w:val="Текст примечания Знак"/>
    <w:link w:val="af0"/>
    <w:uiPriority w:val="99"/>
    <w:semiHidden/>
    <w:locked/>
    <w:rsid w:val="005778A2"/>
    <w:rPr>
      <w:rFonts w:ascii="Times New Roman" w:hAnsi="Times New Roman" w:cs="Times New Roman"/>
      <w:sz w:val="20"/>
      <w:szCs w:val="20"/>
      <w:lang w:eastAsia="ru-RU"/>
    </w:rPr>
  </w:style>
  <w:style w:type="paragraph" w:styleId="af2">
    <w:name w:val="annotation subject"/>
    <w:basedOn w:val="af0"/>
    <w:next w:val="af0"/>
    <w:link w:val="af3"/>
    <w:uiPriority w:val="99"/>
    <w:semiHidden/>
    <w:rsid w:val="005778A2"/>
    <w:rPr>
      <w:b/>
      <w:bCs/>
    </w:rPr>
  </w:style>
  <w:style w:type="character" w:customStyle="1" w:styleId="af3">
    <w:name w:val="Тема примечания Знак"/>
    <w:link w:val="af2"/>
    <w:uiPriority w:val="99"/>
    <w:semiHidden/>
    <w:locked/>
    <w:rsid w:val="005778A2"/>
    <w:rPr>
      <w:rFonts w:ascii="Times New Roman" w:hAnsi="Times New Roman" w:cs="Times New Roman"/>
      <w:b/>
      <w:bCs/>
      <w:sz w:val="20"/>
      <w:szCs w:val="20"/>
      <w:lang w:eastAsia="ru-RU"/>
    </w:rPr>
  </w:style>
  <w:style w:type="paragraph" w:styleId="af4">
    <w:name w:val="header"/>
    <w:aliases w:val="Знак"/>
    <w:basedOn w:val="a"/>
    <w:link w:val="af5"/>
    <w:uiPriority w:val="99"/>
    <w:rsid w:val="00002ECB"/>
    <w:pPr>
      <w:tabs>
        <w:tab w:val="center" w:pos="4677"/>
        <w:tab w:val="right" w:pos="9355"/>
      </w:tabs>
    </w:pPr>
  </w:style>
  <w:style w:type="character" w:customStyle="1" w:styleId="af5">
    <w:name w:val="Верхний колонтитул Знак"/>
    <w:aliases w:val="Знак Знак"/>
    <w:link w:val="af4"/>
    <w:uiPriority w:val="99"/>
    <w:locked/>
    <w:rsid w:val="00002ECB"/>
    <w:rPr>
      <w:rFonts w:ascii="Times New Roman" w:hAnsi="Times New Roman" w:cs="Times New Roman"/>
      <w:sz w:val="24"/>
      <w:szCs w:val="24"/>
      <w:lang w:eastAsia="ru-RU"/>
    </w:rPr>
  </w:style>
  <w:style w:type="paragraph" w:styleId="af6">
    <w:name w:val="footer"/>
    <w:basedOn w:val="a"/>
    <w:link w:val="af7"/>
    <w:uiPriority w:val="99"/>
    <w:rsid w:val="00002ECB"/>
    <w:pPr>
      <w:tabs>
        <w:tab w:val="center" w:pos="4677"/>
        <w:tab w:val="right" w:pos="9355"/>
      </w:tabs>
    </w:pPr>
  </w:style>
  <w:style w:type="character" w:customStyle="1" w:styleId="af7">
    <w:name w:val="Нижний колонтитул Знак"/>
    <w:link w:val="af6"/>
    <w:uiPriority w:val="99"/>
    <w:locked/>
    <w:rsid w:val="00002ECB"/>
    <w:rPr>
      <w:rFonts w:ascii="Times New Roman" w:hAnsi="Times New Roman" w:cs="Times New Roman"/>
      <w:sz w:val="24"/>
      <w:szCs w:val="24"/>
      <w:lang w:eastAsia="ru-RU"/>
    </w:rPr>
  </w:style>
  <w:style w:type="paragraph" w:styleId="31">
    <w:name w:val="toc 3"/>
    <w:basedOn w:val="a"/>
    <w:next w:val="a"/>
    <w:autoRedefine/>
    <w:uiPriority w:val="39"/>
    <w:qFormat/>
    <w:rsid w:val="007A5778"/>
    <w:pPr>
      <w:ind w:left="240"/>
    </w:pPr>
    <w:rPr>
      <w:rFonts w:ascii="Calibri" w:hAnsi="Calibri"/>
      <w:sz w:val="20"/>
      <w:szCs w:val="20"/>
    </w:rPr>
  </w:style>
  <w:style w:type="paragraph" w:styleId="42">
    <w:name w:val="toc 4"/>
    <w:basedOn w:val="a"/>
    <w:next w:val="a"/>
    <w:autoRedefine/>
    <w:uiPriority w:val="99"/>
    <w:rsid w:val="007A5778"/>
    <w:pPr>
      <w:ind w:left="480"/>
    </w:pPr>
    <w:rPr>
      <w:rFonts w:ascii="Calibri" w:hAnsi="Calibri"/>
      <w:sz w:val="20"/>
      <w:szCs w:val="20"/>
    </w:rPr>
  </w:style>
  <w:style w:type="paragraph" w:styleId="51">
    <w:name w:val="toc 5"/>
    <w:basedOn w:val="a"/>
    <w:next w:val="a"/>
    <w:autoRedefine/>
    <w:uiPriority w:val="99"/>
    <w:rsid w:val="007A5778"/>
    <w:pPr>
      <w:ind w:left="720"/>
    </w:pPr>
    <w:rPr>
      <w:rFonts w:ascii="Calibri" w:hAnsi="Calibri"/>
      <w:sz w:val="20"/>
      <w:szCs w:val="20"/>
    </w:rPr>
  </w:style>
  <w:style w:type="paragraph" w:styleId="61">
    <w:name w:val="toc 6"/>
    <w:basedOn w:val="a"/>
    <w:next w:val="a"/>
    <w:autoRedefine/>
    <w:uiPriority w:val="99"/>
    <w:rsid w:val="007A5778"/>
    <w:pPr>
      <w:ind w:left="960"/>
    </w:pPr>
    <w:rPr>
      <w:rFonts w:ascii="Calibri" w:hAnsi="Calibri"/>
      <w:sz w:val="20"/>
      <w:szCs w:val="20"/>
    </w:rPr>
  </w:style>
  <w:style w:type="paragraph" w:styleId="71">
    <w:name w:val="toc 7"/>
    <w:basedOn w:val="a"/>
    <w:next w:val="a"/>
    <w:autoRedefine/>
    <w:uiPriority w:val="99"/>
    <w:rsid w:val="007A5778"/>
    <w:pPr>
      <w:ind w:left="1200"/>
    </w:pPr>
    <w:rPr>
      <w:rFonts w:ascii="Calibri" w:hAnsi="Calibri"/>
      <w:sz w:val="20"/>
      <w:szCs w:val="20"/>
    </w:rPr>
  </w:style>
  <w:style w:type="paragraph" w:styleId="81">
    <w:name w:val="toc 8"/>
    <w:basedOn w:val="a"/>
    <w:next w:val="a"/>
    <w:autoRedefine/>
    <w:uiPriority w:val="99"/>
    <w:rsid w:val="007A5778"/>
    <w:pPr>
      <w:ind w:left="1440"/>
    </w:pPr>
    <w:rPr>
      <w:rFonts w:ascii="Calibri" w:hAnsi="Calibri"/>
      <w:sz w:val="20"/>
      <w:szCs w:val="20"/>
    </w:rPr>
  </w:style>
  <w:style w:type="paragraph" w:styleId="91">
    <w:name w:val="toc 9"/>
    <w:basedOn w:val="a"/>
    <w:next w:val="a"/>
    <w:autoRedefine/>
    <w:uiPriority w:val="99"/>
    <w:rsid w:val="007A5778"/>
    <w:pPr>
      <w:ind w:left="1680"/>
    </w:pPr>
    <w:rPr>
      <w:rFonts w:ascii="Calibri" w:hAnsi="Calibri"/>
      <w:sz w:val="20"/>
      <w:szCs w:val="20"/>
    </w:rPr>
  </w:style>
  <w:style w:type="character" w:customStyle="1" w:styleId="EmailStyle65">
    <w:name w:val="EmailStyle65"/>
    <w:uiPriority w:val="99"/>
    <w:semiHidden/>
    <w:rsid w:val="00815497"/>
    <w:rPr>
      <w:rFonts w:ascii="Arial" w:hAnsi="Arial"/>
      <w:color w:val="000080"/>
      <w:sz w:val="20"/>
    </w:rPr>
  </w:style>
  <w:style w:type="paragraph" w:customStyle="1" w:styleId="BodyText24">
    <w:name w:val="Body Text 24"/>
    <w:basedOn w:val="a"/>
    <w:uiPriority w:val="99"/>
    <w:rsid w:val="0048677B"/>
    <w:pPr>
      <w:overflowPunct w:val="0"/>
      <w:autoSpaceDE w:val="0"/>
      <w:autoSpaceDN w:val="0"/>
      <w:adjustRightInd w:val="0"/>
      <w:ind w:firstLine="720"/>
      <w:textAlignment w:val="baseline"/>
    </w:pPr>
    <w:rPr>
      <w:rFonts w:eastAsia="Calibri"/>
      <w:b/>
      <w:sz w:val="28"/>
      <w:szCs w:val="20"/>
    </w:rPr>
  </w:style>
  <w:style w:type="paragraph" w:styleId="af8">
    <w:name w:val="Body Text Indent"/>
    <w:basedOn w:val="a"/>
    <w:link w:val="af9"/>
    <w:uiPriority w:val="99"/>
    <w:rsid w:val="0048677B"/>
    <w:pPr>
      <w:overflowPunct w:val="0"/>
      <w:autoSpaceDE w:val="0"/>
      <w:autoSpaceDN w:val="0"/>
      <w:adjustRightInd w:val="0"/>
      <w:ind w:firstLine="709"/>
      <w:jc w:val="both"/>
      <w:textAlignment w:val="baseline"/>
    </w:pPr>
    <w:rPr>
      <w:rFonts w:ascii="Calibri" w:eastAsia="Calibri" w:hAnsi="Calibri"/>
      <w:sz w:val="28"/>
      <w:szCs w:val="20"/>
    </w:rPr>
  </w:style>
  <w:style w:type="character" w:customStyle="1" w:styleId="BodyTextIndentChar">
    <w:name w:val="Body Text Indent Char"/>
    <w:uiPriority w:val="99"/>
    <w:semiHidden/>
    <w:locked/>
    <w:rsid w:val="007700BD"/>
    <w:rPr>
      <w:rFonts w:ascii="Times New Roman" w:hAnsi="Times New Roman" w:cs="Times New Roman"/>
      <w:sz w:val="24"/>
      <w:szCs w:val="24"/>
    </w:rPr>
  </w:style>
  <w:style w:type="character" w:customStyle="1" w:styleId="af9">
    <w:name w:val="Основной текст с отступом Знак"/>
    <w:link w:val="af8"/>
    <w:uiPriority w:val="99"/>
    <w:locked/>
    <w:rsid w:val="0048677B"/>
    <w:rPr>
      <w:sz w:val="28"/>
    </w:rPr>
  </w:style>
  <w:style w:type="paragraph" w:styleId="afa">
    <w:name w:val="Body Text"/>
    <w:basedOn w:val="a"/>
    <w:link w:val="afb"/>
    <w:uiPriority w:val="99"/>
    <w:semiHidden/>
    <w:rsid w:val="0048677B"/>
    <w:pPr>
      <w:spacing w:after="120" w:line="276" w:lineRule="auto"/>
    </w:pPr>
    <w:rPr>
      <w:rFonts w:ascii="Calibri" w:eastAsia="Calibri" w:hAnsi="Calibri"/>
      <w:sz w:val="20"/>
      <w:szCs w:val="20"/>
    </w:rPr>
  </w:style>
  <w:style w:type="character" w:customStyle="1" w:styleId="BodyTextChar">
    <w:name w:val="Body Text Char"/>
    <w:uiPriority w:val="99"/>
    <w:semiHidden/>
    <w:locked/>
    <w:rsid w:val="007700BD"/>
    <w:rPr>
      <w:rFonts w:ascii="Times New Roman" w:hAnsi="Times New Roman" w:cs="Times New Roman"/>
      <w:sz w:val="24"/>
      <w:szCs w:val="24"/>
    </w:rPr>
  </w:style>
  <w:style w:type="character" w:customStyle="1" w:styleId="afb">
    <w:name w:val="Основной текст Знак"/>
    <w:link w:val="afa"/>
    <w:uiPriority w:val="99"/>
    <w:semiHidden/>
    <w:locked/>
    <w:rsid w:val="0048677B"/>
    <w:rPr>
      <w:rFonts w:ascii="Calibri" w:hAnsi="Calibri"/>
    </w:rPr>
  </w:style>
  <w:style w:type="paragraph" w:customStyle="1" w:styleId="BodyTextIndent21">
    <w:name w:val="Body Text Indent 21"/>
    <w:basedOn w:val="a"/>
    <w:uiPriority w:val="99"/>
    <w:rsid w:val="0048677B"/>
    <w:pPr>
      <w:overflowPunct w:val="0"/>
      <w:autoSpaceDE w:val="0"/>
      <w:autoSpaceDN w:val="0"/>
      <w:adjustRightInd w:val="0"/>
      <w:ind w:firstLine="720"/>
      <w:jc w:val="both"/>
      <w:textAlignment w:val="baseline"/>
    </w:pPr>
    <w:rPr>
      <w:rFonts w:eastAsia="Calibri"/>
      <w:szCs w:val="20"/>
    </w:rPr>
  </w:style>
  <w:style w:type="paragraph" w:styleId="24">
    <w:name w:val="Body Text Indent 2"/>
    <w:basedOn w:val="a"/>
    <w:link w:val="25"/>
    <w:uiPriority w:val="99"/>
    <w:semiHidden/>
    <w:rsid w:val="0048677B"/>
    <w:pPr>
      <w:spacing w:after="120" w:line="480" w:lineRule="auto"/>
      <w:ind w:left="283"/>
    </w:pPr>
    <w:rPr>
      <w:rFonts w:ascii="Calibri" w:eastAsia="Calibri" w:hAnsi="Calibri"/>
      <w:sz w:val="20"/>
      <w:szCs w:val="20"/>
    </w:rPr>
  </w:style>
  <w:style w:type="character" w:customStyle="1" w:styleId="BodyTextIndent2Char">
    <w:name w:val="Body Text Indent 2 Char"/>
    <w:uiPriority w:val="99"/>
    <w:semiHidden/>
    <w:locked/>
    <w:rsid w:val="007700BD"/>
    <w:rPr>
      <w:rFonts w:ascii="Times New Roman" w:hAnsi="Times New Roman" w:cs="Times New Roman"/>
      <w:sz w:val="24"/>
      <w:szCs w:val="24"/>
    </w:rPr>
  </w:style>
  <w:style w:type="character" w:customStyle="1" w:styleId="25">
    <w:name w:val="Основной текст с отступом 2 Знак"/>
    <w:link w:val="24"/>
    <w:uiPriority w:val="99"/>
    <w:semiHidden/>
    <w:locked/>
    <w:rsid w:val="0048677B"/>
    <w:rPr>
      <w:rFonts w:ascii="Calibri" w:hAnsi="Calibri"/>
    </w:rPr>
  </w:style>
  <w:style w:type="character" w:customStyle="1" w:styleId="16">
    <w:name w:val="Знак Знак Знак1"/>
    <w:uiPriority w:val="99"/>
    <w:rsid w:val="0048677B"/>
    <w:rPr>
      <w:rFonts w:eastAsia="Times New Roman"/>
      <w:sz w:val="24"/>
    </w:rPr>
  </w:style>
  <w:style w:type="character" w:customStyle="1" w:styleId="32">
    <w:name w:val="Основной текст (3)_"/>
    <w:link w:val="33"/>
    <w:uiPriority w:val="99"/>
    <w:locked/>
    <w:rsid w:val="0048677B"/>
    <w:rPr>
      <w:b/>
      <w:sz w:val="18"/>
      <w:shd w:val="clear" w:color="auto" w:fill="FFFFFF"/>
    </w:rPr>
  </w:style>
  <w:style w:type="paragraph" w:customStyle="1" w:styleId="33">
    <w:name w:val="Основной текст (3)"/>
    <w:basedOn w:val="a"/>
    <w:link w:val="32"/>
    <w:uiPriority w:val="99"/>
    <w:rsid w:val="0048677B"/>
    <w:pPr>
      <w:widowControl w:val="0"/>
      <w:shd w:val="clear" w:color="auto" w:fill="FFFFFF"/>
      <w:spacing w:after="480" w:line="240" w:lineRule="atLeast"/>
      <w:jc w:val="center"/>
    </w:pPr>
    <w:rPr>
      <w:rFonts w:ascii="Calibri" w:eastAsia="Calibri" w:hAnsi="Calibri"/>
      <w:b/>
      <w:sz w:val="18"/>
      <w:szCs w:val="20"/>
      <w:shd w:val="clear" w:color="auto" w:fill="FFFFFF"/>
    </w:rPr>
  </w:style>
  <w:style w:type="character" w:customStyle="1" w:styleId="26">
    <w:name w:val="Основной текст2"/>
    <w:uiPriority w:val="99"/>
    <w:rsid w:val="0048677B"/>
    <w:rPr>
      <w:rFonts w:ascii="Times New Roman" w:hAnsi="Times New Roman"/>
      <w:color w:val="000000"/>
      <w:spacing w:val="0"/>
      <w:w w:val="100"/>
      <w:position w:val="0"/>
      <w:sz w:val="18"/>
      <w:shd w:val="clear" w:color="auto" w:fill="FFFFFF"/>
      <w:lang w:val="ru-RU"/>
    </w:rPr>
  </w:style>
  <w:style w:type="character" w:customStyle="1" w:styleId="43">
    <w:name w:val="Знак Знак4"/>
    <w:uiPriority w:val="99"/>
    <w:rsid w:val="0048677B"/>
    <w:rPr>
      <w:rFonts w:eastAsia="Times New Roman"/>
      <w:sz w:val="24"/>
    </w:rPr>
  </w:style>
  <w:style w:type="character" w:styleId="afc">
    <w:name w:val="page number"/>
    <w:uiPriority w:val="99"/>
    <w:rsid w:val="0048677B"/>
    <w:rPr>
      <w:rFonts w:cs="Times New Roman"/>
    </w:rPr>
  </w:style>
  <w:style w:type="paragraph" w:styleId="27">
    <w:name w:val="Body Text 2"/>
    <w:basedOn w:val="a"/>
    <w:link w:val="28"/>
    <w:uiPriority w:val="99"/>
    <w:rsid w:val="0048677B"/>
    <w:pPr>
      <w:overflowPunct w:val="0"/>
      <w:autoSpaceDE w:val="0"/>
      <w:autoSpaceDN w:val="0"/>
      <w:adjustRightInd w:val="0"/>
      <w:ind w:firstLine="720"/>
      <w:textAlignment w:val="baseline"/>
    </w:pPr>
    <w:rPr>
      <w:rFonts w:ascii="Calibri" w:eastAsia="Calibri" w:hAnsi="Calibri"/>
      <w:sz w:val="20"/>
      <w:szCs w:val="20"/>
    </w:rPr>
  </w:style>
  <w:style w:type="character" w:customStyle="1" w:styleId="BodyText2Char">
    <w:name w:val="Body Text 2 Char"/>
    <w:uiPriority w:val="99"/>
    <w:semiHidden/>
    <w:locked/>
    <w:rsid w:val="007700BD"/>
    <w:rPr>
      <w:rFonts w:ascii="Times New Roman" w:hAnsi="Times New Roman" w:cs="Times New Roman"/>
      <w:sz w:val="24"/>
      <w:szCs w:val="24"/>
    </w:rPr>
  </w:style>
  <w:style w:type="character" w:customStyle="1" w:styleId="28">
    <w:name w:val="Основной текст 2 Знак"/>
    <w:link w:val="27"/>
    <w:uiPriority w:val="99"/>
    <w:semiHidden/>
    <w:locked/>
    <w:rsid w:val="0048677B"/>
    <w:rPr>
      <w:rFonts w:ascii="Calibri" w:hAnsi="Calibri"/>
    </w:rPr>
  </w:style>
  <w:style w:type="paragraph" w:styleId="afd">
    <w:name w:val="Title"/>
    <w:basedOn w:val="a"/>
    <w:link w:val="afe"/>
    <w:uiPriority w:val="99"/>
    <w:qFormat/>
    <w:locked/>
    <w:rsid w:val="0048677B"/>
    <w:pPr>
      <w:spacing w:line="360" w:lineRule="auto"/>
      <w:jc w:val="center"/>
    </w:pPr>
    <w:rPr>
      <w:rFonts w:eastAsia="Calibri"/>
      <w:b/>
      <w:bCs/>
      <w:sz w:val="28"/>
    </w:rPr>
  </w:style>
  <w:style w:type="character" w:customStyle="1" w:styleId="afe">
    <w:name w:val="Название Знак"/>
    <w:link w:val="afd"/>
    <w:uiPriority w:val="99"/>
    <w:locked/>
    <w:rsid w:val="007700BD"/>
    <w:rPr>
      <w:rFonts w:ascii="Cambria" w:hAnsi="Cambria" w:cs="Times New Roman"/>
      <w:b/>
      <w:bCs/>
      <w:kern w:val="28"/>
      <w:sz w:val="32"/>
      <w:szCs w:val="32"/>
    </w:rPr>
  </w:style>
  <w:style w:type="paragraph" w:styleId="aff">
    <w:name w:val="Normal (Web)"/>
    <w:basedOn w:val="a"/>
    <w:uiPriority w:val="99"/>
    <w:rsid w:val="0048677B"/>
    <w:pPr>
      <w:jc w:val="both"/>
    </w:pPr>
    <w:rPr>
      <w:rFonts w:eastAsia="Calibri"/>
      <w:sz w:val="28"/>
    </w:rPr>
  </w:style>
  <w:style w:type="paragraph" w:customStyle="1" w:styleId="BodyText21">
    <w:name w:val="Body Text 21"/>
    <w:basedOn w:val="a"/>
    <w:uiPriority w:val="99"/>
    <w:rsid w:val="0048677B"/>
    <w:pPr>
      <w:jc w:val="both"/>
    </w:pPr>
    <w:rPr>
      <w:rFonts w:eastAsia="Calibri"/>
      <w:sz w:val="28"/>
      <w:szCs w:val="20"/>
    </w:rPr>
  </w:style>
  <w:style w:type="paragraph" w:customStyle="1" w:styleId="17">
    <w:name w:val="çàãîëîâîê 1"/>
    <w:basedOn w:val="a"/>
    <w:next w:val="a"/>
    <w:autoRedefine/>
    <w:uiPriority w:val="99"/>
    <w:rsid w:val="0048677B"/>
    <w:pPr>
      <w:jc w:val="center"/>
    </w:pPr>
    <w:rPr>
      <w:rFonts w:eastAsia="Calibri"/>
      <w:sz w:val="28"/>
    </w:rPr>
  </w:style>
  <w:style w:type="character" w:customStyle="1" w:styleId="aff0">
    <w:name w:val="Символ сноски"/>
    <w:uiPriority w:val="99"/>
    <w:rsid w:val="0048677B"/>
    <w:rPr>
      <w:rFonts w:ascii="Times New Roman" w:hAnsi="Times New Roman"/>
      <w:vertAlign w:val="superscript"/>
    </w:rPr>
  </w:style>
  <w:style w:type="paragraph" w:styleId="aff1">
    <w:name w:val="Plain Text"/>
    <w:basedOn w:val="a"/>
    <w:link w:val="aff2"/>
    <w:uiPriority w:val="99"/>
    <w:rsid w:val="0048677B"/>
    <w:rPr>
      <w:rFonts w:ascii="Consolas" w:eastAsia="Calibri" w:hAnsi="Consolas"/>
      <w:sz w:val="21"/>
      <w:szCs w:val="20"/>
      <w:lang w:eastAsia="en-US"/>
    </w:rPr>
  </w:style>
  <w:style w:type="character" w:customStyle="1" w:styleId="PlainTextChar">
    <w:name w:val="Plain Text Char"/>
    <w:uiPriority w:val="99"/>
    <w:semiHidden/>
    <w:locked/>
    <w:rsid w:val="007700BD"/>
    <w:rPr>
      <w:rFonts w:ascii="Courier New" w:hAnsi="Courier New" w:cs="Courier New"/>
      <w:sz w:val="20"/>
      <w:szCs w:val="20"/>
    </w:rPr>
  </w:style>
  <w:style w:type="character" w:customStyle="1" w:styleId="aff2">
    <w:name w:val="Текст Знак"/>
    <w:link w:val="aff1"/>
    <w:uiPriority w:val="99"/>
    <w:locked/>
    <w:rsid w:val="0048677B"/>
    <w:rPr>
      <w:rFonts w:ascii="Consolas" w:hAnsi="Consolas"/>
      <w:sz w:val="21"/>
      <w:lang w:val="ru-RU" w:eastAsia="en-US"/>
    </w:rPr>
  </w:style>
  <w:style w:type="paragraph" w:customStyle="1" w:styleId="aff3">
    <w:name w:val="???????"/>
    <w:uiPriority w:val="99"/>
    <w:rsid w:val="0048677B"/>
    <w:rPr>
      <w:rFonts w:ascii="Times New Roman" w:hAnsi="Times New Roman"/>
    </w:rPr>
  </w:style>
  <w:style w:type="character" w:customStyle="1" w:styleId="FontStyle32">
    <w:name w:val="Font Style32"/>
    <w:uiPriority w:val="99"/>
    <w:rsid w:val="0048677B"/>
    <w:rPr>
      <w:rFonts w:ascii="Times New Roman" w:hAnsi="Times New Roman"/>
      <w:b/>
      <w:sz w:val="22"/>
    </w:rPr>
  </w:style>
  <w:style w:type="paragraph" w:customStyle="1" w:styleId="18">
    <w:name w:val="Обычный1"/>
    <w:basedOn w:val="a"/>
    <w:uiPriority w:val="99"/>
    <w:rsid w:val="0048677B"/>
    <w:pPr>
      <w:spacing w:before="60" w:after="60"/>
      <w:ind w:left="60" w:right="60" w:firstLine="225"/>
      <w:jc w:val="both"/>
    </w:pPr>
    <w:rPr>
      <w:rFonts w:ascii="Arial" w:eastAsia="Calibri" w:hAnsi="Arial" w:cs="Arial"/>
      <w:color w:val="000000"/>
    </w:rPr>
  </w:style>
  <w:style w:type="character" w:styleId="aff4">
    <w:name w:val="Strong"/>
    <w:uiPriority w:val="99"/>
    <w:qFormat/>
    <w:locked/>
    <w:rsid w:val="0048677B"/>
    <w:rPr>
      <w:rFonts w:cs="Times New Roman"/>
      <w:b/>
    </w:rPr>
  </w:style>
  <w:style w:type="paragraph" w:customStyle="1" w:styleId="header3">
    <w:name w:val="header3"/>
    <w:basedOn w:val="a"/>
    <w:uiPriority w:val="99"/>
    <w:rsid w:val="0048677B"/>
    <w:pPr>
      <w:spacing w:before="60" w:after="60"/>
      <w:ind w:left="60" w:right="60"/>
    </w:pPr>
    <w:rPr>
      <w:rFonts w:ascii="Arial" w:eastAsia="Calibri" w:hAnsi="Arial" w:cs="Arial"/>
      <w:b/>
      <w:bCs/>
      <w:color w:val="000000"/>
      <w:sz w:val="27"/>
      <w:szCs w:val="27"/>
    </w:rPr>
  </w:style>
  <w:style w:type="character" w:styleId="aff5">
    <w:name w:val="Emphasis"/>
    <w:uiPriority w:val="99"/>
    <w:qFormat/>
    <w:locked/>
    <w:rsid w:val="0048677B"/>
    <w:rPr>
      <w:rFonts w:cs="Times New Roman"/>
      <w:i/>
    </w:rPr>
  </w:style>
  <w:style w:type="paragraph" w:customStyle="1" w:styleId="example">
    <w:name w:val="example"/>
    <w:basedOn w:val="a"/>
    <w:uiPriority w:val="99"/>
    <w:rsid w:val="0048677B"/>
    <w:pPr>
      <w:spacing w:before="100" w:beforeAutospacing="1" w:after="100" w:afterAutospacing="1"/>
      <w:jc w:val="both"/>
    </w:pPr>
    <w:rPr>
      <w:rFonts w:ascii="Arial" w:eastAsia="Calibri" w:hAnsi="Arial" w:cs="Arial"/>
      <w:b/>
      <w:bCs/>
      <w:i/>
      <w:iCs/>
      <w:color w:val="6A5ACD"/>
    </w:rPr>
  </w:style>
  <w:style w:type="character" w:customStyle="1" w:styleId="tbb121">
    <w:name w:val="tbb121"/>
    <w:uiPriority w:val="99"/>
    <w:rsid w:val="0048677B"/>
    <w:rPr>
      <w:rFonts w:ascii="Arial" w:hAnsi="Arial"/>
      <w:b/>
      <w:color w:val="000000"/>
      <w:sz w:val="18"/>
      <w:u w:val="none"/>
      <w:effect w:val="none"/>
    </w:rPr>
  </w:style>
  <w:style w:type="character" w:customStyle="1" w:styleId="aff6">
    <w:name w:val="Знак Знак Знак"/>
    <w:uiPriority w:val="99"/>
    <w:rsid w:val="0048677B"/>
    <w:rPr>
      <w:rFonts w:eastAsia="SimSun"/>
      <w:sz w:val="24"/>
    </w:rPr>
  </w:style>
  <w:style w:type="paragraph" w:customStyle="1" w:styleId="rtejustify">
    <w:name w:val="rtejustify"/>
    <w:basedOn w:val="a"/>
    <w:uiPriority w:val="99"/>
    <w:rsid w:val="0048677B"/>
    <w:pPr>
      <w:spacing w:before="100" w:beforeAutospacing="1" w:after="100" w:afterAutospacing="1"/>
    </w:pPr>
    <w:rPr>
      <w:rFonts w:eastAsia="Calibri"/>
    </w:rPr>
  </w:style>
  <w:style w:type="character" w:customStyle="1" w:styleId="apple-converted-space">
    <w:name w:val="apple-converted-space"/>
    <w:uiPriority w:val="99"/>
    <w:rsid w:val="0048677B"/>
    <w:rPr>
      <w:rFonts w:cs="Times New Roman"/>
    </w:rPr>
  </w:style>
  <w:style w:type="paragraph" w:customStyle="1" w:styleId="msonormalcxspmiddle">
    <w:name w:val="msonormalcxspmiddle"/>
    <w:basedOn w:val="a"/>
    <w:uiPriority w:val="99"/>
    <w:rsid w:val="00A97F87"/>
    <w:pPr>
      <w:spacing w:before="100" w:beforeAutospacing="1" w:after="100" w:afterAutospacing="1"/>
    </w:pPr>
    <w:rPr>
      <w:rFonts w:eastAsia="Calibri"/>
    </w:rPr>
  </w:style>
  <w:style w:type="character" w:customStyle="1" w:styleId="90">
    <w:name w:val="Заголовок 9 Знак"/>
    <w:basedOn w:val="a0"/>
    <w:link w:val="9"/>
    <w:rsid w:val="00037D7B"/>
    <w:rPr>
      <w:rFonts w:asciiTheme="majorHAnsi" w:eastAsiaTheme="majorEastAsia" w:hAnsiTheme="majorHAnsi" w:cstheme="majorBidi"/>
      <w:i/>
      <w:iCs/>
      <w:color w:val="404040" w:themeColor="text1" w:themeTint="BF"/>
    </w:rPr>
  </w:style>
  <w:style w:type="character" w:customStyle="1" w:styleId="70">
    <w:name w:val="Заголовок 7 Знак"/>
    <w:basedOn w:val="a0"/>
    <w:link w:val="7"/>
    <w:rsid w:val="00C761EE"/>
    <w:rPr>
      <w:rFonts w:asciiTheme="majorHAnsi" w:eastAsiaTheme="majorEastAsia" w:hAnsiTheme="majorHAnsi" w:cstheme="majorBidi"/>
      <w:i/>
      <w:iCs/>
      <w:color w:val="404040" w:themeColor="text1" w:themeTint="BF"/>
      <w:sz w:val="24"/>
      <w:szCs w:val="24"/>
    </w:rPr>
  </w:style>
  <w:style w:type="paragraph" w:styleId="aff7">
    <w:name w:val="Subtitle"/>
    <w:basedOn w:val="a"/>
    <w:next w:val="a"/>
    <w:link w:val="aff8"/>
    <w:qFormat/>
    <w:locked/>
    <w:rsid w:val="0034162E"/>
    <w:pPr>
      <w:numPr>
        <w:ilvl w:val="1"/>
      </w:numPr>
    </w:pPr>
    <w:rPr>
      <w:rFonts w:asciiTheme="majorHAnsi" w:eastAsiaTheme="majorEastAsia" w:hAnsiTheme="majorHAnsi" w:cstheme="majorBidi"/>
      <w:i/>
      <w:iCs/>
      <w:color w:val="4F81BD" w:themeColor="accent1"/>
      <w:spacing w:val="15"/>
    </w:rPr>
  </w:style>
  <w:style w:type="character" w:customStyle="1" w:styleId="aff8">
    <w:name w:val="Подзаголовок Знак"/>
    <w:basedOn w:val="a0"/>
    <w:link w:val="aff7"/>
    <w:rsid w:val="0034162E"/>
    <w:rPr>
      <w:rFonts w:asciiTheme="majorHAnsi" w:eastAsiaTheme="majorEastAsia" w:hAnsiTheme="majorHAnsi" w:cstheme="majorBidi"/>
      <w:i/>
      <w:iCs/>
      <w:color w:val="4F81BD" w:themeColor="accent1"/>
      <w:spacing w:val="15"/>
      <w:sz w:val="24"/>
      <w:szCs w:val="24"/>
    </w:rPr>
  </w:style>
  <w:style w:type="character" w:customStyle="1" w:styleId="50">
    <w:name w:val="Заголовок 5 Знак"/>
    <w:basedOn w:val="a0"/>
    <w:link w:val="5"/>
    <w:rsid w:val="0034162E"/>
    <w:rPr>
      <w:rFonts w:asciiTheme="majorHAnsi" w:eastAsiaTheme="majorEastAsia" w:hAnsiTheme="majorHAnsi" w:cstheme="majorBidi"/>
      <w:color w:val="243F60" w:themeColor="accent1" w:themeShade="7F"/>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ru-RU" w:eastAsia="ru-RU"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semiHidden="0" w:uiPriority="0" w:unhideWhenUsed="0" w:qFormat="1"/>
    <w:lsdException w:name="heading 3" w:locked="1" w:semiHidden="0" w:uiPriority="0" w:unhideWhenUsed="0" w:qFormat="1"/>
    <w:lsdException w:name="heading 4" w:locked="1" w:semiHidden="0" w:uiPriority="0" w:unhideWhenUsed="0" w:qFormat="1"/>
    <w:lsdException w:name="heading 5" w:locked="1" w:uiPriority="0" w:qFormat="1"/>
    <w:lsdException w:name="heading 6" w:locked="1" w:semiHidden="0" w:uiPriority="0" w:unhideWhenUsed="0" w:qFormat="1"/>
    <w:lsdException w:name="heading 7" w:locked="1" w:uiPriority="0" w:qFormat="1"/>
    <w:lsdException w:name="heading 8" w:locked="1" w:semiHidden="0" w:uiPriority="0" w:unhideWhenUsed="0" w:qFormat="1"/>
    <w:lsdException w:name="heading 9" w:locked="1" w:uiPriority="0" w:qFormat="1"/>
    <w:lsdException w:name="toc 1" w:locked="1" w:semiHidden="0" w:uiPriority="39" w:unhideWhenUsed="0" w:qFormat="1"/>
    <w:lsdException w:name="toc 2" w:locked="1" w:semiHidden="0" w:uiPriority="39" w:unhideWhenUsed="0" w:qFormat="1"/>
    <w:lsdException w:name="toc 3" w:locked="1" w:semiHidden="0" w:uiPriority="39" w:unhideWhenUsed="0" w:qFormat="1"/>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semiHidden="0" w:uiPriority="39" w:unhideWhenUsed="0" w:qFormat="1"/>
  </w:latentStyles>
  <w:style w:type="paragraph" w:default="1" w:styleId="a">
    <w:name w:val="Normal"/>
    <w:qFormat/>
    <w:rsid w:val="003162A1"/>
    <w:rPr>
      <w:rFonts w:ascii="Times New Roman" w:eastAsia="Times New Roman" w:hAnsi="Times New Roman"/>
      <w:sz w:val="24"/>
      <w:szCs w:val="24"/>
    </w:rPr>
  </w:style>
  <w:style w:type="paragraph" w:styleId="10">
    <w:name w:val="heading 1"/>
    <w:basedOn w:val="a"/>
    <w:next w:val="a"/>
    <w:link w:val="11"/>
    <w:uiPriority w:val="99"/>
    <w:qFormat/>
    <w:rsid w:val="003162A1"/>
    <w:pPr>
      <w:keepNext/>
      <w:keepLines/>
      <w:spacing w:before="480"/>
      <w:outlineLvl w:val="0"/>
    </w:pPr>
    <w:rPr>
      <w:rFonts w:ascii="Cambria" w:hAnsi="Cambria"/>
      <w:b/>
      <w:bCs/>
      <w:color w:val="365F91"/>
      <w:sz w:val="28"/>
      <w:szCs w:val="28"/>
    </w:rPr>
  </w:style>
  <w:style w:type="paragraph" w:styleId="2">
    <w:name w:val="heading 2"/>
    <w:basedOn w:val="a"/>
    <w:next w:val="a"/>
    <w:link w:val="20"/>
    <w:uiPriority w:val="99"/>
    <w:qFormat/>
    <w:locked/>
    <w:rsid w:val="0048677B"/>
    <w:pPr>
      <w:keepNext/>
      <w:spacing w:before="240" w:after="60" w:line="276" w:lineRule="auto"/>
      <w:outlineLvl w:val="1"/>
    </w:pPr>
    <w:rPr>
      <w:rFonts w:ascii="Cambria" w:eastAsia="Calibri" w:hAnsi="Cambria"/>
      <w:b/>
      <w:i/>
      <w:sz w:val="28"/>
      <w:szCs w:val="20"/>
    </w:rPr>
  </w:style>
  <w:style w:type="paragraph" w:styleId="3">
    <w:name w:val="heading 3"/>
    <w:basedOn w:val="a"/>
    <w:next w:val="a"/>
    <w:link w:val="30"/>
    <w:uiPriority w:val="99"/>
    <w:qFormat/>
    <w:locked/>
    <w:rsid w:val="0048677B"/>
    <w:pPr>
      <w:keepNext/>
      <w:jc w:val="center"/>
      <w:outlineLvl w:val="2"/>
    </w:pPr>
    <w:rPr>
      <w:rFonts w:ascii="Calibri" w:eastAsia="Calibri" w:hAnsi="Calibri"/>
      <w:szCs w:val="20"/>
    </w:rPr>
  </w:style>
  <w:style w:type="paragraph" w:styleId="4">
    <w:name w:val="heading 4"/>
    <w:basedOn w:val="a"/>
    <w:next w:val="a"/>
    <w:link w:val="40"/>
    <w:uiPriority w:val="99"/>
    <w:qFormat/>
    <w:locked/>
    <w:rsid w:val="0048677B"/>
    <w:pPr>
      <w:keepNext/>
      <w:spacing w:before="240" w:after="60" w:line="276" w:lineRule="auto"/>
      <w:outlineLvl w:val="3"/>
    </w:pPr>
    <w:rPr>
      <w:rFonts w:ascii="Calibri" w:eastAsia="Calibri" w:hAnsi="Calibri"/>
      <w:b/>
      <w:sz w:val="28"/>
      <w:szCs w:val="20"/>
    </w:rPr>
  </w:style>
  <w:style w:type="paragraph" w:styleId="5">
    <w:name w:val="heading 5"/>
    <w:basedOn w:val="a"/>
    <w:next w:val="a"/>
    <w:link w:val="50"/>
    <w:unhideWhenUsed/>
    <w:qFormat/>
    <w:locked/>
    <w:rsid w:val="0034162E"/>
    <w:pPr>
      <w:keepNext/>
      <w:keepLines/>
      <w:spacing w:before="200"/>
      <w:outlineLvl w:val="4"/>
    </w:pPr>
    <w:rPr>
      <w:rFonts w:asciiTheme="majorHAnsi" w:eastAsiaTheme="majorEastAsia" w:hAnsiTheme="majorHAnsi" w:cstheme="majorBidi"/>
      <w:color w:val="243F60" w:themeColor="accent1" w:themeShade="7F"/>
    </w:rPr>
  </w:style>
  <w:style w:type="paragraph" w:styleId="6">
    <w:name w:val="heading 6"/>
    <w:basedOn w:val="a"/>
    <w:next w:val="a"/>
    <w:link w:val="60"/>
    <w:uiPriority w:val="99"/>
    <w:qFormat/>
    <w:locked/>
    <w:rsid w:val="0048677B"/>
    <w:pPr>
      <w:spacing w:before="240" w:after="60" w:line="276" w:lineRule="auto"/>
      <w:outlineLvl w:val="5"/>
    </w:pPr>
    <w:rPr>
      <w:rFonts w:ascii="Calibri" w:eastAsia="Calibri" w:hAnsi="Calibri"/>
      <w:b/>
      <w:sz w:val="22"/>
      <w:szCs w:val="20"/>
    </w:rPr>
  </w:style>
  <w:style w:type="paragraph" w:styleId="7">
    <w:name w:val="heading 7"/>
    <w:basedOn w:val="a"/>
    <w:next w:val="a"/>
    <w:link w:val="70"/>
    <w:unhideWhenUsed/>
    <w:qFormat/>
    <w:locked/>
    <w:rsid w:val="00C761EE"/>
    <w:pPr>
      <w:keepNext/>
      <w:keepLines/>
      <w:spacing w:before="200"/>
      <w:outlineLvl w:val="6"/>
    </w:pPr>
    <w:rPr>
      <w:rFonts w:asciiTheme="majorHAnsi" w:eastAsiaTheme="majorEastAsia" w:hAnsiTheme="majorHAnsi" w:cstheme="majorBidi"/>
      <w:i/>
      <w:iCs/>
      <w:color w:val="404040" w:themeColor="text1" w:themeTint="BF"/>
    </w:rPr>
  </w:style>
  <w:style w:type="paragraph" w:styleId="8">
    <w:name w:val="heading 8"/>
    <w:basedOn w:val="a"/>
    <w:next w:val="a"/>
    <w:link w:val="80"/>
    <w:uiPriority w:val="99"/>
    <w:qFormat/>
    <w:locked/>
    <w:rsid w:val="0048677B"/>
    <w:pPr>
      <w:spacing w:before="240" w:after="60" w:line="276" w:lineRule="auto"/>
      <w:outlineLvl w:val="7"/>
    </w:pPr>
    <w:rPr>
      <w:rFonts w:ascii="Calibri" w:eastAsia="Calibri" w:hAnsi="Calibri"/>
      <w:i/>
      <w:szCs w:val="20"/>
    </w:rPr>
  </w:style>
  <w:style w:type="paragraph" w:styleId="9">
    <w:name w:val="heading 9"/>
    <w:basedOn w:val="a"/>
    <w:next w:val="a"/>
    <w:link w:val="90"/>
    <w:unhideWhenUsed/>
    <w:qFormat/>
    <w:locked/>
    <w:rsid w:val="00037D7B"/>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1">
    <w:name w:val="Заголовок 1 Знак"/>
    <w:link w:val="10"/>
    <w:uiPriority w:val="99"/>
    <w:locked/>
    <w:rsid w:val="003162A1"/>
    <w:rPr>
      <w:rFonts w:ascii="Cambria" w:hAnsi="Cambria" w:cs="Times New Roman"/>
      <w:b/>
      <w:bCs/>
      <w:color w:val="365F91"/>
      <w:sz w:val="28"/>
      <w:szCs w:val="28"/>
      <w:lang w:eastAsia="ru-RU"/>
    </w:rPr>
  </w:style>
  <w:style w:type="character" w:customStyle="1" w:styleId="Heading2Char">
    <w:name w:val="Heading 2 Char"/>
    <w:uiPriority w:val="99"/>
    <w:semiHidden/>
    <w:locked/>
    <w:rsid w:val="007700BD"/>
    <w:rPr>
      <w:rFonts w:ascii="Cambria" w:hAnsi="Cambria" w:cs="Times New Roman"/>
      <w:b/>
      <w:bCs/>
      <w:i/>
      <w:iCs/>
      <w:sz w:val="28"/>
      <w:szCs w:val="28"/>
    </w:rPr>
  </w:style>
  <w:style w:type="character" w:customStyle="1" w:styleId="Heading3Char">
    <w:name w:val="Heading 3 Char"/>
    <w:uiPriority w:val="99"/>
    <w:semiHidden/>
    <w:locked/>
    <w:rsid w:val="007700BD"/>
    <w:rPr>
      <w:rFonts w:ascii="Cambria" w:hAnsi="Cambria" w:cs="Times New Roman"/>
      <w:b/>
      <w:bCs/>
      <w:sz w:val="26"/>
      <w:szCs w:val="26"/>
    </w:rPr>
  </w:style>
  <w:style w:type="character" w:customStyle="1" w:styleId="Heading4Char">
    <w:name w:val="Heading 4 Char"/>
    <w:uiPriority w:val="99"/>
    <w:semiHidden/>
    <w:locked/>
    <w:rsid w:val="007700BD"/>
    <w:rPr>
      <w:rFonts w:ascii="Calibri" w:hAnsi="Calibri" w:cs="Times New Roman"/>
      <w:b/>
      <w:bCs/>
      <w:sz w:val="28"/>
      <w:szCs w:val="28"/>
    </w:rPr>
  </w:style>
  <w:style w:type="character" w:customStyle="1" w:styleId="Heading6Char">
    <w:name w:val="Heading 6 Char"/>
    <w:uiPriority w:val="99"/>
    <w:semiHidden/>
    <w:locked/>
    <w:rsid w:val="007700BD"/>
    <w:rPr>
      <w:rFonts w:ascii="Calibri" w:hAnsi="Calibri" w:cs="Times New Roman"/>
      <w:b/>
      <w:bCs/>
    </w:rPr>
  </w:style>
  <w:style w:type="character" w:customStyle="1" w:styleId="Heading8Char">
    <w:name w:val="Heading 8 Char"/>
    <w:uiPriority w:val="99"/>
    <w:semiHidden/>
    <w:locked/>
    <w:rsid w:val="007700BD"/>
    <w:rPr>
      <w:rFonts w:ascii="Calibri" w:hAnsi="Calibri" w:cs="Times New Roman"/>
      <w:i/>
      <w:iCs/>
      <w:sz w:val="24"/>
      <w:szCs w:val="24"/>
    </w:rPr>
  </w:style>
  <w:style w:type="character" w:customStyle="1" w:styleId="20">
    <w:name w:val="Заголовок 2 Знак"/>
    <w:link w:val="2"/>
    <w:uiPriority w:val="99"/>
    <w:semiHidden/>
    <w:locked/>
    <w:rsid w:val="0048677B"/>
    <w:rPr>
      <w:rFonts w:ascii="Cambria" w:hAnsi="Cambria"/>
      <w:b/>
      <w:i/>
      <w:sz w:val="28"/>
    </w:rPr>
  </w:style>
  <w:style w:type="character" w:customStyle="1" w:styleId="30">
    <w:name w:val="Заголовок 3 Знак"/>
    <w:link w:val="3"/>
    <w:uiPriority w:val="99"/>
    <w:locked/>
    <w:rsid w:val="0048677B"/>
    <w:rPr>
      <w:sz w:val="24"/>
    </w:rPr>
  </w:style>
  <w:style w:type="character" w:customStyle="1" w:styleId="40">
    <w:name w:val="Заголовок 4 Знак"/>
    <w:link w:val="4"/>
    <w:uiPriority w:val="99"/>
    <w:semiHidden/>
    <w:locked/>
    <w:rsid w:val="0048677B"/>
    <w:rPr>
      <w:rFonts w:ascii="Calibri" w:hAnsi="Calibri"/>
      <w:b/>
      <w:sz w:val="28"/>
    </w:rPr>
  </w:style>
  <w:style w:type="character" w:customStyle="1" w:styleId="60">
    <w:name w:val="Заголовок 6 Знак"/>
    <w:link w:val="6"/>
    <w:uiPriority w:val="99"/>
    <w:semiHidden/>
    <w:locked/>
    <w:rsid w:val="0048677B"/>
    <w:rPr>
      <w:rFonts w:ascii="Calibri" w:hAnsi="Calibri"/>
      <w:b/>
      <w:sz w:val="22"/>
    </w:rPr>
  </w:style>
  <w:style w:type="character" w:customStyle="1" w:styleId="80">
    <w:name w:val="Заголовок 8 Знак"/>
    <w:link w:val="8"/>
    <w:uiPriority w:val="99"/>
    <w:semiHidden/>
    <w:locked/>
    <w:rsid w:val="0048677B"/>
    <w:rPr>
      <w:rFonts w:ascii="Calibri" w:hAnsi="Calibri"/>
      <w:i/>
      <w:sz w:val="24"/>
    </w:rPr>
  </w:style>
  <w:style w:type="paragraph" w:styleId="12">
    <w:name w:val="toc 1"/>
    <w:basedOn w:val="a"/>
    <w:next w:val="a"/>
    <w:autoRedefine/>
    <w:uiPriority w:val="39"/>
    <w:qFormat/>
    <w:rsid w:val="007A5778"/>
    <w:pPr>
      <w:tabs>
        <w:tab w:val="left" w:pos="480"/>
        <w:tab w:val="right" w:pos="9345"/>
      </w:tabs>
      <w:spacing w:before="360"/>
    </w:pPr>
    <w:rPr>
      <w:rFonts w:ascii="Cambria" w:hAnsi="Cambria"/>
      <w:b/>
      <w:bCs/>
      <w:caps/>
      <w:noProof/>
    </w:rPr>
  </w:style>
  <w:style w:type="character" w:styleId="a3">
    <w:name w:val="Hyperlink"/>
    <w:uiPriority w:val="99"/>
    <w:rsid w:val="003162A1"/>
    <w:rPr>
      <w:rFonts w:cs="Times New Roman"/>
      <w:color w:val="0000FF"/>
      <w:u w:val="single"/>
    </w:rPr>
  </w:style>
  <w:style w:type="paragraph" w:styleId="a4">
    <w:name w:val="TOC Heading"/>
    <w:basedOn w:val="10"/>
    <w:next w:val="a"/>
    <w:uiPriority w:val="39"/>
    <w:qFormat/>
    <w:rsid w:val="003162A1"/>
    <w:pPr>
      <w:outlineLvl w:val="9"/>
    </w:pPr>
  </w:style>
  <w:style w:type="paragraph" w:customStyle="1" w:styleId="ConsPlusNonformat">
    <w:name w:val="ConsPlusNonformat"/>
    <w:uiPriority w:val="99"/>
    <w:semiHidden/>
    <w:rsid w:val="003162A1"/>
    <w:pPr>
      <w:widowControl w:val="0"/>
      <w:autoSpaceDE w:val="0"/>
      <w:autoSpaceDN w:val="0"/>
      <w:adjustRightInd w:val="0"/>
    </w:pPr>
    <w:rPr>
      <w:rFonts w:ascii="Courier New" w:eastAsia="Times New Roman" w:hAnsi="Courier New" w:cs="Courier New"/>
    </w:rPr>
  </w:style>
  <w:style w:type="paragraph" w:styleId="a5">
    <w:name w:val="Balloon Text"/>
    <w:basedOn w:val="a"/>
    <w:link w:val="a6"/>
    <w:uiPriority w:val="99"/>
    <w:semiHidden/>
    <w:rsid w:val="003162A1"/>
    <w:rPr>
      <w:rFonts w:ascii="Tahoma" w:hAnsi="Tahoma" w:cs="Tahoma"/>
      <w:sz w:val="16"/>
      <w:szCs w:val="16"/>
    </w:rPr>
  </w:style>
  <w:style w:type="character" w:customStyle="1" w:styleId="a6">
    <w:name w:val="Текст выноски Знак"/>
    <w:link w:val="a5"/>
    <w:uiPriority w:val="99"/>
    <w:semiHidden/>
    <w:locked/>
    <w:rsid w:val="003162A1"/>
    <w:rPr>
      <w:rFonts w:ascii="Tahoma" w:hAnsi="Tahoma" w:cs="Tahoma"/>
      <w:sz w:val="16"/>
      <w:szCs w:val="16"/>
      <w:lang w:eastAsia="ru-RU"/>
    </w:rPr>
  </w:style>
  <w:style w:type="paragraph" w:customStyle="1" w:styleId="1">
    <w:name w:val="1 уровень"/>
    <w:basedOn w:val="a7"/>
    <w:link w:val="13"/>
    <w:uiPriority w:val="99"/>
    <w:rsid w:val="003162A1"/>
    <w:pPr>
      <w:keepNext/>
      <w:pageBreakBefore/>
      <w:numPr>
        <w:numId w:val="1"/>
      </w:numPr>
      <w:spacing w:before="240" w:after="240"/>
      <w:jc w:val="center"/>
    </w:pPr>
    <w:rPr>
      <w:rFonts w:cs="Arial"/>
      <w:b/>
      <w:bCs/>
      <w:kern w:val="32"/>
      <w:sz w:val="32"/>
      <w:szCs w:val="32"/>
    </w:rPr>
  </w:style>
  <w:style w:type="paragraph" w:styleId="a7">
    <w:name w:val="List Paragraph"/>
    <w:basedOn w:val="a"/>
    <w:link w:val="a8"/>
    <w:uiPriority w:val="34"/>
    <w:qFormat/>
    <w:rsid w:val="003162A1"/>
    <w:pPr>
      <w:ind w:left="720"/>
      <w:contextualSpacing/>
    </w:pPr>
  </w:style>
  <w:style w:type="character" w:customStyle="1" w:styleId="a8">
    <w:name w:val="Абзац списка Знак"/>
    <w:link w:val="a7"/>
    <w:uiPriority w:val="99"/>
    <w:locked/>
    <w:rsid w:val="00D26877"/>
    <w:rPr>
      <w:rFonts w:ascii="Times New Roman" w:hAnsi="Times New Roman" w:cs="Times New Roman"/>
      <w:sz w:val="24"/>
      <w:szCs w:val="24"/>
      <w:lang w:eastAsia="ru-RU"/>
    </w:rPr>
  </w:style>
  <w:style w:type="character" w:customStyle="1" w:styleId="13">
    <w:name w:val="1 уровень Знак"/>
    <w:link w:val="1"/>
    <w:uiPriority w:val="99"/>
    <w:locked/>
    <w:rsid w:val="00D26877"/>
    <w:rPr>
      <w:rFonts w:ascii="Times New Roman" w:hAnsi="Times New Roman" w:cs="Arial"/>
      <w:b/>
      <w:bCs/>
      <w:kern w:val="32"/>
      <w:sz w:val="32"/>
      <w:szCs w:val="32"/>
      <w:lang w:val="ru-RU" w:eastAsia="ru-RU" w:bidi="ar-SA"/>
    </w:rPr>
  </w:style>
  <w:style w:type="paragraph" w:styleId="a9">
    <w:name w:val="footnote text"/>
    <w:basedOn w:val="a"/>
    <w:link w:val="aa"/>
    <w:uiPriority w:val="99"/>
    <w:rsid w:val="005C21EF"/>
    <w:rPr>
      <w:rFonts w:eastAsia="Calibri"/>
      <w:sz w:val="20"/>
      <w:szCs w:val="20"/>
    </w:rPr>
  </w:style>
  <w:style w:type="character" w:customStyle="1" w:styleId="aa">
    <w:name w:val="Текст сноски Знак"/>
    <w:link w:val="a9"/>
    <w:uiPriority w:val="99"/>
    <w:locked/>
    <w:rsid w:val="005C21EF"/>
    <w:rPr>
      <w:rFonts w:ascii="Times New Roman" w:hAnsi="Times New Roman" w:cs="Times New Roman"/>
      <w:sz w:val="20"/>
      <w:szCs w:val="20"/>
      <w:lang w:eastAsia="ru-RU"/>
    </w:rPr>
  </w:style>
  <w:style w:type="character" w:styleId="ab">
    <w:name w:val="footnote reference"/>
    <w:uiPriority w:val="99"/>
    <w:rsid w:val="005C21EF"/>
    <w:rPr>
      <w:rFonts w:cs="Times New Roman"/>
      <w:vertAlign w:val="superscript"/>
    </w:rPr>
  </w:style>
  <w:style w:type="paragraph" w:customStyle="1" w:styleId="41">
    <w:name w:val="абзац 4.1"/>
    <w:basedOn w:val="a7"/>
    <w:uiPriority w:val="99"/>
    <w:rsid w:val="005C21EF"/>
    <w:pPr>
      <w:spacing w:before="360" w:after="120"/>
      <w:ind w:hanging="360"/>
      <w:contextualSpacing w:val="0"/>
    </w:pPr>
    <w:rPr>
      <w:b/>
      <w:sz w:val="28"/>
    </w:rPr>
  </w:style>
  <w:style w:type="character" w:customStyle="1" w:styleId="21">
    <w:name w:val="Основной текст (2)_"/>
    <w:link w:val="22"/>
    <w:uiPriority w:val="99"/>
    <w:locked/>
    <w:rsid w:val="003800B0"/>
    <w:rPr>
      <w:rFonts w:ascii="Times New Roman" w:hAnsi="Times New Roman" w:cs="Times New Roman"/>
      <w:sz w:val="28"/>
      <w:szCs w:val="28"/>
      <w:shd w:val="clear" w:color="auto" w:fill="FFFFFF"/>
    </w:rPr>
  </w:style>
  <w:style w:type="paragraph" w:customStyle="1" w:styleId="22">
    <w:name w:val="Основной текст (2)"/>
    <w:basedOn w:val="a"/>
    <w:link w:val="21"/>
    <w:uiPriority w:val="99"/>
    <w:rsid w:val="003800B0"/>
    <w:pPr>
      <w:widowControl w:val="0"/>
      <w:shd w:val="clear" w:color="auto" w:fill="FFFFFF"/>
      <w:spacing w:before="620" w:after="320" w:line="317" w:lineRule="exact"/>
      <w:ind w:hanging="740"/>
      <w:jc w:val="center"/>
    </w:pPr>
    <w:rPr>
      <w:sz w:val="28"/>
      <w:szCs w:val="28"/>
      <w:lang w:eastAsia="en-US"/>
    </w:rPr>
  </w:style>
  <w:style w:type="paragraph" w:customStyle="1" w:styleId="14">
    <w:name w:val="Заголовок1"/>
    <w:basedOn w:val="1"/>
    <w:link w:val="15"/>
    <w:uiPriority w:val="99"/>
    <w:rsid w:val="00D26877"/>
    <w:rPr>
      <w:rFonts w:cs="Times New Roman"/>
      <w:sz w:val="28"/>
      <w:szCs w:val="28"/>
      <w:lang w:eastAsia="en-US"/>
    </w:rPr>
  </w:style>
  <w:style w:type="character" w:customStyle="1" w:styleId="15">
    <w:name w:val="Заголовок1 Знак"/>
    <w:link w:val="14"/>
    <w:uiPriority w:val="99"/>
    <w:locked/>
    <w:rsid w:val="00D26877"/>
    <w:rPr>
      <w:rFonts w:ascii="Times New Roman" w:hAnsi="Times New Roman" w:cs="Times New Roman"/>
      <w:b/>
      <w:bCs/>
      <w:kern w:val="32"/>
      <w:sz w:val="28"/>
      <w:szCs w:val="28"/>
      <w:lang w:val="ru-RU" w:eastAsia="en-US" w:bidi="ar-SA"/>
    </w:rPr>
  </w:style>
  <w:style w:type="table" w:styleId="ac">
    <w:name w:val="Table Grid"/>
    <w:basedOn w:val="a1"/>
    <w:uiPriority w:val="99"/>
    <w:rsid w:val="001B0347"/>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Default">
    <w:name w:val="Default"/>
    <w:uiPriority w:val="99"/>
    <w:rsid w:val="001B0347"/>
    <w:pPr>
      <w:autoSpaceDE w:val="0"/>
      <w:autoSpaceDN w:val="0"/>
      <w:adjustRightInd w:val="0"/>
    </w:pPr>
    <w:rPr>
      <w:rFonts w:ascii="Times New Roman" w:eastAsia="Times New Roman" w:hAnsi="Times New Roman"/>
      <w:color w:val="000000"/>
      <w:sz w:val="24"/>
      <w:szCs w:val="24"/>
    </w:rPr>
  </w:style>
  <w:style w:type="paragraph" w:customStyle="1" w:styleId="ad">
    <w:name w:val="Приложение"/>
    <w:basedOn w:val="a"/>
    <w:link w:val="ae"/>
    <w:uiPriority w:val="99"/>
    <w:rsid w:val="001B0347"/>
    <w:pPr>
      <w:jc w:val="right"/>
    </w:pPr>
  </w:style>
  <w:style w:type="character" w:customStyle="1" w:styleId="ae">
    <w:name w:val="Приложение Знак"/>
    <w:link w:val="ad"/>
    <w:uiPriority w:val="99"/>
    <w:locked/>
    <w:rsid w:val="001B0347"/>
    <w:rPr>
      <w:rFonts w:ascii="Times New Roman" w:hAnsi="Times New Roman" w:cs="Times New Roman"/>
      <w:sz w:val="24"/>
      <w:szCs w:val="24"/>
      <w:lang w:eastAsia="ru-RU"/>
    </w:rPr>
  </w:style>
  <w:style w:type="paragraph" w:styleId="23">
    <w:name w:val="toc 2"/>
    <w:basedOn w:val="a"/>
    <w:next w:val="a"/>
    <w:autoRedefine/>
    <w:uiPriority w:val="39"/>
    <w:qFormat/>
    <w:rsid w:val="001B0347"/>
    <w:pPr>
      <w:spacing w:before="240"/>
    </w:pPr>
    <w:rPr>
      <w:rFonts w:ascii="Calibri" w:hAnsi="Calibri"/>
      <w:b/>
      <w:bCs/>
      <w:sz w:val="20"/>
      <w:szCs w:val="20"/>
    </w:rPr>
  </w:style>
  <w:style w:type="character" w:styleId="af">
    <w:name w:val="annotation reference"/>
    <w:uiPriority w:val="99"/>
    <w:semiHidden/>
    <w:rsid w:val="005778A2"/>
    <w:rPr>
      <w:rFonts w:cs="Times New Roman"/>
      <w:sz w:val="16"/>
      <w:szCs w:val="16"/>
    </w:rPr>
  </w:style>
  <w:style w:type="paragraph" w:styleId="af0">
    <w:name w:val="annotation text"/>
    <w:basedOn w:val="a"/>
    <w:link w:val="af1"/>
    <w:uiPriority w:val="99"/>
    <w:semiHidden/>
    <w:rsid w:val="005778A2"/>
    <w:rPr>
      <w:sz w:val="20"/>
      <w:szCs w:val="20"/>
    </w:rPr>
  </w:style>
  <w:style w:type="character" w:customStyle="1" w:styleId="af1">
    <w:name w:val="Текст примечания Знак"/>
    <w:link w:val="af0"/>
    <w:uiPriority w:val="99"/>
    <w:semiHidden/>
    <w:locked/>
    <w:rsid w:val="005778A2"/>
    <w:rPr>
      <w:rFonts w:ascii="Times New Roman" w:hAnsi="Times New Roman" w:cs="Times New Roman"/>
      <w:sz w:val="20"/>
      <w:szCs w:val="20"/>
      <w:lang w:eastAsia="ru-RU"/>
    </w:rPr>
  </w:style>
  <w:style w:type="paragraph" w:styleId="af2">
    <w:name w:val="annotation subject"/>
    <w:basedOn w:val="af0"/>
    <w:next w:val="af0"/>
    <w:link w:val="af3"/>
    <w:uiPriority w:val="99"/>
    <w:semiHidden/>
    <w:rsid w:val="005778A2"/>
    <w:rPr>
      <w:b/>
      <w:bCs/>
    </w:rPr>
  </w:style>
  <w:style w:type="character" w:customStyle="1" w:styleId="af3">
    <w:name w:val="Тема примечания Знак"/>
    <w:link w:val="af2"/>
    <w:uiPriority w:val="99"/>
    <w:semiHidden/>
    <w:locked/>
    <w:rsid w:val="005778A2"/>
    <w:rPr>
      <w:rFonts w:ascii="Times New Roman" w:hAnsi="Times New Roman" w:cs="Times New Roman"/>
      <w:b/>
      <w:bCs/>
      <w:sz w:val="20"/>
      <w:szCs w:val="20"/>
      <w:lang w:eastAsia="ru-RU"/>
    </w:rPr>
  </w:style>
  <w:style w:type="paragraph" w:styleId="af4">
    <w:name w:val="header"/>
    <w:aliases w:val="Знак"/>
    <w:basedOn w:val="a"/>
    <w:link w:val="af5"/>
    <w:uiPriority w:val="99"/>
    <w:rsid w:val="00002ECB"/>
    <w:pPr>
      <w:tabs>
        <w:tab w:val="center" w:pos="4677"/>
        <w:tab w:val="right" w:pos="9355"/>
      </w:tabs>
    </w:pPr>
  </w:style>
  <w:style w:type="character" w:customStyle="1" w:styleId="af5">
    <w:name w:val="Верхний колонтитул Знак"/>
    <w:aliases w:val="Знак Знак"/>
    <w:link w:val="af4"/>
    <w:uiPriority w:val="99"/>
    <w:locked/>
    <w:rsid w:val="00002ECB"/>
    <w:rPr>
      <w:rFonts w:ascii="Times New Roman" w:hAnsi="Times New Roman" w:cs="Times New Roman"/>
      <w:sz w:val="24"/>
      <w:szCs w:val="24"/>
      <w:lang w:eastAsia="ru-RU"/>
    </w:rPr>
  </w:style>
  <w:style w:type="paragraph" w:styleId="af6">
    <w:name w:val="footer"/>
    <w:basedOn w:val="a"/>
    <w:link w:val="af7"/>
    <w:uiPriority w:val="99"/>
    <w:rsid w:val="00002ECB"/>
    <w:pPr>
      <w:tabs>
        <w:tab w:val="center" w:pos="4677"/>
        <w:tab w:val="right" w:pos="9355"/>
      </w:tabs>
    </w:pPr>
  </w:style>
  <w:style w:type="character" w:customStyle="1" w:styleId="af7">
    <w:name w:val="Нижний колонтитул Знак"/>
    <w:link w:val="af6"/>
    <w:uiPriority w:val="99"/>
    <w:locked/>
    <w:rsid w:val="00002ECB"/>
    <w:rPr>
      <w:rFonts w:ascii="Times New Roman" w:hAnsi="Times New Roman" w:cs="Times New Roman"/>
      <w:sz w:val="24"/>
      <w:szCs w:val="24"/>
      <w:lang w:eastAsia="ru-RU"/>
    </w:rPr>
  </w:style>
  <w:style w:type="paragraph" w:styleId="31">
    <w:name w:val="toc 3"/>
    <w:basedOn w:val="a"/>
    <w:next w:val="a"/>
    <w:autoRedefine/>
    <w:uiPriority w:val="39"/>
    <w:qFormat/>
    <w:rsid w:val="007A5778"/>
    <w:pPr>
      <w:ind w:left="240"/>
    </w:pPr>
    <w:rPr>
      <w:rFonts w:ascii="Calibri" w:hAnsi="Calibri"/>
      <w:sz w:val="20"/>
      <w:szCs w:val="20"/>
    </w:rPr>
  </w:style>
  <w:style w:type="paragraph" w:styleId="42">
    <w:name w:val="toc 4"/>
    <w:basedOn w:val="a"/>
    <w:next w:val="a"/>
    <w:autoRedefine/>
    <w:uiPriority w:val="99"/>
    <w:rsid w:val="007A5778"/>
    <w:pPr>
      <w:ind w:left="480"/>
    </w:pPr>
    <w:rPr>
      <w:rFonts w:ascii="Calibri" w:hAnsi="Calibri"/>
      <w:sz w:val="20"/>
      <w:szCs w:val="20"/>
    </w:rPr>
  </w:style>
  <w:style w:type="paragraph" w:styleId="51">
    <w:name w:val="toc 5"/>
    <w:basedOn w:val="a"/>
    <w:next w:val="a"/>
    <w:autoRedefine/>
    <w:uiPriority w:val="99"/>
    <w:rsid w:val="007A5778"/>
    <w:pPr>
      <w:ind w:left="720"/>
    </w:pPr>
    <w:rPr>
      <w:rFonts w:ascii="Calibri" w:hAnsi="Calibri"/>
      <w:sz w:val="20"/>
      <w:szCs w:val="20"/>
    </w:rPr>
  </w:style>
  <w:style w:type="paragraph" w:styleId="61">
    <w:name w:val="toc 6"/>
    <w:basedOn w:val="a"/>
    <w:next w:val="a"/>
    <w:autoRedefine/>
    <w:uiPriority w:val="99"/>
    <w:rsid w:val="007A5778"/>
    <w:pPr>
      <w:ind w:left="960"/>
    </w:pPr>
    <w:rPr>
      <w:rFonts w:ascii="Calibri" w:hAnsi="Calibri"/>
      <w:sz w:val="20"/>
      <w:szCs w:val="20"/>
    </w:rPr>
  </w:style>
  <w:style w:type="paragraph" w:styleId="71">
    <w:name w:val="toc 7"/>
    <w:basedOn w:val="a"/>
    <w:next w:val="a"/>
    <w:autoRedefine/>
    <w:uiPriority w:val="99"/>
    <w:rsid w:val="007A5778"/>
    <w:pPr>
      <w:ind w:left="1200"/>
    </w:pPr>
    <w:rPr>
      <w:rFonts w:ascii="Calibri" w:hAnsi="Calibri"/>
      <w:sz w:val="20"/>
      <w:szCs w:val="20"/>
    </w:rPr>
  </w:style>
  <w:style w:type="paragraph" w:styleId="81">
    <w:name w:val="toc 8"/>
    <w:basedOn w:val="a"/>
    <w:next w:val="a"/>
    <w:autoRedefine/>
    <w:uiPriority w:val="99"/>
    <w:rsid w:val="007A5778"/>
    <w:pPr>
      <w:ind w:left="1440"/>
    </w:pPr>
    <w:rPr>
      <w:rFonts w:ascii="Calibri" w:hAnsi="Calibri"/>
      <w:sz w:val="20"/>
      <w:szCs w:val="20"/>
    </w:rPr>
  </w:style>
  <w:style w:type="paragraph" w:styleId="91">
    <w:name w:val="toc 9"/>
    <w:basedOn w:val="a"/>
    <w:next w:val="a"/>
    <w:autoRedefine/>
    <w:uiPriority w:val="99"/>
    <w:rsid w:val="007A5778"/>
    <w:pPr>
      <w:ind w:left="1680"/>
    </w:pPr>
    <w:rPr>
      <w:rFonts w:ascii="Calibri" w:hAnsi="Calibri"/>
      <w:sz w:val="20"/>
      <w:szCs w:val="20"/>
    </w:rPr>
  </w:style>
  <w:style w:type="character" w:customStyle="1" w:styleId="EmailStyle65">
    <w:name w:val="EmailStyle65"/>
    <w:uiPriority w:val="99"/>
    <w:semiHidden/>
    <w:rsid w:val="00815497"/>
    <w:rPr>
      <w:rFonts w:ascii="Arial" w:hAnsi="Arial"/>
      <w:color w:val="000080"/>
      <w:sz w:val="20"/>
    </w:rPr>
  </w:style>
  <w:style w:type="paragraph" w:customStyle="1" w:styleId="BodyText24">
    <w:name w:val="Body Text 24"/>
    <w:basedOn w:val="a"/>
    <w:uiPriority w:val="99"/>
    <w:rsid w:val="0048677B"/>
    <w:pPr>
      <w:overflowPunct w:val="0"/>
      <w:autoSpaceDE w:val="0"/>
      <w:autoSpaceDN w:val="0"/>
      <w:adjustRightInd w:val="0"/>
      <w:ind w:firstLine="720"/>
      <w:textAlignment w:val="baseline"/>
    </w:pPr>
    <w:rPr>
      <w:rFonts w:eastAsia="Calibri"/>
      <w:b/>
      <w:sz w:val="28"/>
      <w:szCs w:val="20"/>
    </w:rPr>
  </w:style>
  <w:style w:type="paragraph" w:styleId="af8">
    <w:name w:val="Body Text Indent"/>
    <w:basedOn w:val="a"/>
    <w:link w:val="af9"/>
    <w:uiPriority w:val="99"/>
    <w:rsid w:val="0048677B"/>
    <w:pPr>
      <w:overflowPunct w:val="0"/>
      <w:autoSpaceDE w:val="0"/>
      <w:autoSpaceDN w:val="0"/>
      <w:adjustRightInd w:val="0"/>
      <w:ind w:firstLine="709"/>
      <w:jc w:val="both"/>
      <w:textAlignment w:val="baseline"/>
    </w:pPr>
    <w:rPr>
      <w:rFonts w:ascii="Calibri" w:eastAsia="Calibri" w:hAnsi="Calibri"/>
      <w:sz w:val="28"/>
      <w:szCs w:val="20"/>
    </w:rPr>
  </w:style>
  <w:style w:type="character" w:customStyle="1" w:styleId="BodyTextIndentChar">
    <w:name w:val="Body Text Indent Char"/>
    <w:uiPriority w:val="99"/>
    <w:semiHidden/>
    <w:locked/>
    <w:rsid w:val="007700BD"/>
    <w:rPr>
      <w:rFonts w:ascii="Times New Roman" w:hAnsi="Times New Roman" w:cs="Times New Roman"/>
      <w:sz w:val="24"/>
      <w:szCs w:val="24"/>
    </w:rPr>
  </w:style>
  <w:style w:type="character" w:customStyle="1" w:styleId="af9">
    <w:name w:val="Основной текст с отступом Знак"/>
    <w:link w:val="af8"/>
    <w:uiPriority w:val="99"/>
    <w:locked/>
    <w:rsid w:val="0048677B"/>
    <w:rPr>
      <w:sz w:val="28"/>
    </w:rPr>
  </w:style>
  <w:style w:type="paragraph" w:styleId="afa">
    <w:name w:val="Body Text"/>
    <w:basedOn w:val="a"/>
    <w:link w:val="afb"/>
    <w:uiPriority w:val="99"/>
    <w:semiHidden/>
    <w:rsid w:val="0048677B"/>
    <w:pPr>
      <w:spacing w:after="120" w:line="276" w:lineRule="auto"/>
    </w:pPr>
    <w:rPr>
      <w:rFonts w:ascii="Calibri" w:eastAsia="Calibri" w:hAnsi="Calibri"/>
      <w:sz w:val="20"/>
      <w:szCs w:val="20"/>
    </w:rPr>
  </w:style>
  <w:style w:type="character" w:customStyle="1" w:styleId="BodyTextChar">
    <w:name w:val="Body Text Char"/>
    <w:uiPriority w:val="99"/>
    <w:semiHidden/>
    <w:locked/>
    <w:rsid w:val="007700BD"/>
    <w:rPr>
      <w:rFonts w:ascii="Times New Roman" w:hAnsi="Times New Roman" w:cs="Times New Roman"/>
      <w:sz w:val="24"/>
      <w:szCs w:val="24"/>
    </w:rPr>
  </w:style>
  <w:style w:type="character" w:customStyle="1" w:styleId="afb">
    <w:name w:val="Основной текст Знак"/>
    <w:link w:val="afa"/>
    <w:uiPriority w:val="99"/>
    <w:semiHidden/>
    <w:locked/>
    <w:rsid w:val="0048677B"/>
    <w:rPr>
      <w:rFonts w:ascii="Calibri" w:hAnsi="Calibri"/>
    </w:rPr>
  </w:style>
  <w:style w:type="paragraph" w:customStyle="1" w:styleId="BodyTextIndent21">
    <w:name w:val="Body Text Indent 21"/>
    <w:basedOn w:val="a"/>
    <w:uiPriority w:val="99"/>
    <w:rsid w:val="0048677B"/>
    <w:pPr>
      <w:overflowPunct w:val="0"/>
      <w:autoSpaceDE w:val="0"/>
      <w:autoSpaceDN w:val="0"/>
      <w:adjustRightInd w:val="0"/>
      <w:ind w:firstLine="720"/>
      <w:jc w:val="both"/>
      <w:textAlignment w:val="baseline"/>
    </w:pPr>
    <w:rPr>
      <w:rFonts w:eastAsia="Calibri"/>
      <w:szCs w:val="20"/>
    </w:rPr>
  </w:style>
  <w:style w:type="paragraph" w:styleId="24">
    <w:name w:val="Body Text Indent 2"/>
    <w:basedOn w:val="a"/>
    <w:link w:val="25"/>
    <w:uiPriority w:val="99"/>
    <w:semiHidden/>
    <w:rsid w:val="0048677B"/>
    <w:pPr>
      <w:spacing w:after="120" w:line="480" w:lineRule="auto"/>
      <w:ind w:left="283"/>
    </w:pPr>
    <w:rPr>
      <w:rFonts w:ascii="Calibri" w:eastAsia="Calibri" w:hAnsi="Calibri"/>
      <w:sz w:val="20"/>
      <w:szCs w:val="20"/>
    </w:rPr>
  </w:style>
  <w:style w:type="character" w:customStyle="1" w:styleId="BodyTextIndent2Char">
    <w:name w:val="Body Text Indent 2 Char"/>
    <w:uiPriority w:val="99"/>
    <w:semiHidden/>
    <w:locked/>
    <w:rsid w:val="007700BD"/>
    <w:rPr>
      <w:rFonts w:ascii="Times New Roman" w:hAnsi="Times New Roman" w:cs="Times New Roman"/>
      <w:sz w:val="24"/>
      <w:szCs w:val="24"/>
    </w:rPr>
  </w:style>
  <w:style w:type="character" w:customStyle="1" w:styleId="25">
    <w:name w:val="Основной текст с отступом 2 Знак"/>
    <w:link w:val="24"/>
    <w:uiPriority w:val="99"/>
    <w:semiHidden/>
    <w:locked/>
    <w:rsid w:val="0048677B"/>
    <w:rPr>
      <w:rFonts w:ascii="Calibri" w:hAnsi="Calibri"/>
    </w:rPr>
  </w:style>
  <w:style w:type="character" w:customStyle="1" w:styleId="16">
    <w:name w:val="Знак Знак Знак1"/>
    <w:uiPriority w:val="99"/>
    <w:rsid w:val="0048677B"/>
    <w:rPr>
      <w:rFonts w:eastAsia="Times New Roman"/>
      <w:sz w:val="24"/>
    </w:rPr>
  </w:style>
  <w:style w:type="character" w:customStyle="1" w:styleId="32">
    <w:name w:val="Основной текст (3)_"/>
    <w:link w:val="33"/>
    <w:uiPriority w:val="99"/>
    <w:locked/>
    <w:rsid w:val="0048677B"/>
    <w:rPr>
      <w:b/>
      <w:sz w:val="18"/>
      <w:shd w:val="clear" w:color="auto" w:fill="FFFFFF"/>
    </w:rPr>
  </w:style>
  <w:style w:type="paragraph" w:customStyle="1" w:styleId="33">
    <w:name w:val="Основной текст (3)"/>
    <w:basedOn w:val="a"/>
    <w:link w:val="32"/>
    <w:uiPriority w:val="99"/>
    <w:rsid w:val="0048677B"/>
    <w:pPr>
      <w:widowControl w:val="0"/>
      <w:shd w:val="clear" w:color="auto" w:fill="FFFFFF"/>
      <w:spacing w:after="480" w:line="240" w:lineRule="atLeast"/>
      <w:jc w:val="center"/>
    </w:pPr>
    <w:rPr>
      <w:rFonts w:ascii="Calibri" w:eastAsia="Calibri" w:hAnsi="Calibri"/>
      <w:b/>
      <w:sz w:val="18"/>
      <w:szCs w:val="20"/>
      <w:shd w:val="clear" w:color="auto" w:fill="FFFFFF"/>
    </w:rPr>
  </w:style>
  <w:style w:type="character" w:customStyle="1" w:styleId="26">
    <w:name w:val="Основной текст2"/>
    <w:uiPriority w:val="99"/>
    <w:rsid w:val="0048677B"/>
    <w:rPr>
      <w:rFonts w:ascii="Times New Roman" w:hAnsi="Times New Roman"/>
      <w:color w:val="000000"/>
      <w:spacing w:val="0"/>
      <w:w w:val="100"/>
      <w:position w:val="0"/>
      <w:sz w:val="18"/>
      <w:shd w:val="clear" w:color="auto" w:fill="FFFFFF"/>
      <w:lang w:val="ru-RU"/>
    </w:rPr>
  </w:style>
  <w:style w:type="character" w:customStyle="1" w:styleId="43">
    <w:name w:val="Знак Знак4"/>
    <w:uiPriority w:val="99"/>
    <w:rsid w:val="0048677B"/>
    <w:rPr>
      <w:rFonts w:eastAsia="Times New Roman"/>
      <w:sz w:val="24"/>
    </w:rPr>
  </w:style>
  <w:style w:type="character" w:styleId="afc">
    <w:name w:val="page number"/>
    <w:uiPriority w:val="99"/>
    <w:rsid w:val="0048677B"/>
    <w:rPr>
      <w:rFonts w:cs="Times New Roman"/>
    </w:rPr>
  </w:style>
  <w:style w:type="paragraph" w:styleId="27">
    <w:name w:val="Body Text 2"/>
    <w:basedOn w:val="a"/>
    <w:link w:val="28"/>
    <w:uiPriority w:val="99"/>
    <w:rsid w:val="0048677B"/>
    <w:pPr>
      <w:overflowPunct w:val="0"/>
      <w:autoSpaceDE w:val="0"/>
      <w:autoSpaceDN w:val="0"/>
      <w:adjustRightInd w:val="0"/>
      <w:ind w:firstLine="720"/>
      <w:textAlignment w:val="baseline"/>
    </w:pPr>
    <w:rPr>
      <w:rFonts w:ascii="Calibri" w:eastAsia="Calibri" w:hAnsi="Calibri"/>
      <w:sz w:val="20"/>
      <w:szCs w:val="20"/>
    </w:rPr>
  </w:style>
  <w:style w:type="character" w:customStyle="1" w:styleId="BodyText2Char">
    <w:name w:val="Body Text 2 Char"/>
    <w:uiPriority w:val="99"/>
    <w:semiHidden/>
    <w:locked/>
    <w:rsid w:val="007700BD"/>
    <w:rPr>
      <w:rFonts w:ascii="Times New Roman" w:hAnsi="Times New Roman" w:cs="Times New Roman"/>
      <w:sz w:val="24"/>
      <w:szCs w:val="24"/>
    </w:rPr>
  </w:style>
  <w:style w:type="character" w:customStyle="1" w:styleId="28">
    <w:name w:val="Основной текст 2 Знак"/>
    <w:link w:val="27"/>
    <w:uiPriority w:val="99"/>
    <w:semiHidden/>
    <w:locked/>
    <w:rsid w:val="0048677B"/>
    <w:rPr>
      <w:rFonts w:ascii="Calibri" w:hAnsi="Calibri"/>
    </w:rPr>
  </w:style>
  <w:style w:type="paragraph" w:styleId="afd">
    <w:name w:val="Title"/>
    <w:basedOn w:val="a"/>
    <w:link w:val="afe"/>
    <w:uiPriority w:val="99"/>
    <w:qFormat/>
    <w:locked/>
    <w:rsid w:val="0048677B"/>
    <w:pPr>
      <w:spacing w:line="360" w:lineRule="auto"/>
      <w:jc w:val="center"/>
    </w:pPr>
    <w:rPr>
      <w:rFonts w:eastAsia="Calibri"/>
      <w:b/>
      <w:bCs/>
      <w:sz w:val="28"/>
    </w:rPr>
  </w:style>
  <w:style w:type="character" w:customStyle="1" w:styleId="afe">
    <w:name w:val="Название Знак"/>
    <w:link w:val="afd"/>
    <w:uiPriority w:val="99"/>
    <w:locked/>
    <w:rsid w:val="007700BD"/>
    <w:rPr>
      <w:rFonts w:ascii="Cambria" w:hAnsi="Cambria" w:cs="Times New Roman"/>
      <w:b/>
      <w:bCs/>
      <w:kern w:val="28"/>
      <w:sz w:val="32"/>
      <w:szCs w:val="32"/>
    </w:rPr>
  </w:style>
  <w:style w:type="paragraph" w:styleId="aff">
    <w:name w:val="Normal (Web)"/>
    <w:basedOn w:val="a"/>
    <w:uiPriority w:val="99"/>
    <w:rsid w:val="0048677B"/>
    <w:pPr>
      <w:jc w:val="both"/>
    </w:pPr>
    <w:rPr>
      <w:rFonts w:eastAsia="Calibri"/>
      <w:sz w:val="28"/>
    </w:rPr>
  </w:style>
  <w:style w:type="paragraph" w:customStyle="1" w:styleId="BodyText21">
    <w:name w:val="Body Text 21"/>
    <w:basedOn w:val="a"/>
    <w:uiPriority w:val="99"/>
    <w:rsid w:val="0048677B"/>
    <w:pPr>
      <w:jc w:val="both"/>
    </w:pPr>
    <w:rPr>
      <w:rFonts w:eastAsia="Calibri"/>
      <w:sz w:val="28"/>
      <w:szCs w:val="20"/>
    </w:rPr>
  </w:style>
  <w:style w:type="paragraph" w:customStyle="1" w:styleId="17">
    <w:name w:val="çàãîëîâîê 1"/>
    <w:basedOn w:val="a"/>
    <w:next w:val="a"/>
    <w:autoRedefine/>
    <w:uiPriority w:val="99"/>
    <w:rsid w:val="0048677B"/>
    <w:pPr>
      <w:jc w:val="center"/>
    </w:pPr>
    <w:rPr>
      <w:rFonts w:eastAsia="Calibri"/>
      <w:sz w:val="28"/>
    </w:rPr>
  </w:style>
  <w:style w:type="character" w:customStyle="1" w:styleId="aff0">
    <w:name w:val="Символ сноски"/>
    <w:uiPriority w:val="99"/>
    <w:rsid w:val="0048677B"/>
    <w:rPr>
      <w:rFonts w:ascii="Times New Roman" w:hAnsi="Times New Roman"/>
      <w:vertAlign w:val="superscript"/>
    </w:rPr>
  </w:style>
  <w:style w:type="paragraph" w:styleId="aff1">
    <w:name w:val="Plain Text"/>
    <w:basedOn w:val="a"/>
    <w:link w:val="aff2"/>
    <w:uiPriority w:val="99"/>
    <w:rsid w:val="0048677B"/>
    <w:rPr>
      <w:rFonts w:ascii="Consolas" w:eastAsia="Calibri" w:hAnsi="Consolas"/>
      <w:sz w:val="21"/>
      <w:szCs w:val="20"/>
      <w:lang w:eastAsia="en-US"/>
    </w:rPr>
  </w:style>
  <w:style w:type="character" w:customStyle="1" w:styleId="PlainTextChar">
    <w:name w:val="Plain Text Char"/>
    <w:uiPriority w:val="99"/>
    <w:semiHidden/>
    <w:locked/>
    <w:rsid w:val="007700BD"/>
    <w:rPr>
      <w:rFonts w:ascii="Courier New" w:hAnsi="Courier New" w:cs="Courier New"/>
      <w:sz w:val="20"/>
      <w:szCs w:val="20"/>
    </w:rPr>
  </w:style>
  <w:style w:type="character" w:customStyle="1" w:styleId="aff2">
    <w:name w:val="Текст Знак"/>
    <w:link w:val="aff1"/>
    <w:uiPriority w:val="99"/>
    <w:locked/>
    <w:rsid w:val="0048677B"/>
    <w:rPr>
      <w:rFonts w:ascii="Consolas" w:hAnsi="Consolas"/>
      <w:sz w:val="21"/>
      <w:lang w:val="ru-RU" w:eastAsia="en-US"/>
    </w:rPr>
  </w:style>
  <w:style w:type="paragraph" w:customStyle="1" w:styleId="aff3">
    <w:name w:val="???????"/>
    <w:uiPriority w:val="99"/>
    <w:rsid w:val="0048677B"/>
    <w:rPr>
      <w:rFonts w:ascii="Times New Roman" w:hAnsi="Times New Roman"/>
    </w:rPr>
  </w:style>
  <w:style w:type="character" w:customStyle="1" w:styleId="FontStyle32">
    <w:name w:val="Font Style32"/>
    <w:uiPriority w:val="99"/>
    <w:rsid w:val="0048677B"/>
    <w:rPr>
      <w:rFonts w:ascii="Times New Roman" w:hAnsi="Times New Roman"/>
      <w:b/>
      <w:sz w:val="22"/>
    </w:rPr>
  </w:style>
  <w:style w:type="paragraph" w:customStyle="1" w:styleId="18">
    <w:name w:val="Обычный1"/>
    <w:basedOn w:val="a"/>
    <w:uiPriority w:val="99"/>
    <w:rsid w:val="0048677B"/>
    <w:pPr>
      <w:spacing w:before="60" w:after="60"/>
      <w:ind w:left="60" w:right="60" w:firstLine="225"/>
      <w:jc w:val="both"/>
    </w:pPr>
    <w:rPr>
      <w:rFonts w:ascii="Arial" w:eastAsia="Calibri" w:hAnsi="Arial" w:cs="Arial"/>
      <w:color w:val="000000"/>
    </w:rPr>
  </w:style>
  <w:style w:type="character" w:styleId="aff4">
    <w:name w:val="Strong"/>
    <w:uiPriority w:val="99"/>
    <w:qFormat/>
    <w:locked/>
    <w:rsid w:val="0048677B"/>
    <w:rPr>
      <w:rFonts w:cs="Times New Roman"/>
      <w:b/>
    </w:rPr>
  </w:style>
  <w:style w:type="paragraph" w:customStyle="1" w:styleId="header3">
    <w:name w:val="header3"/>
    <w:basedOn w:val="a"/>
    <w:uiPriority w:val="99"/>
    <w:rsid w:val="0048677B"/>
    <w:pPr>
      <w:spacing w:before="60" w:after="60"/>
      <w:ind w:left="60" w:right="60"/>
    </w:pPr>
    <w:rPr>
      <w:rFonts w:ascii="Arial" w:eastAsia="Calibri" w:hAnsi="Arial" w:cs="Arial"/>
      <w:b/>
      <w:bCs/>
      <w:color w:val="000000"/>
      <w:sz w:val="27"/>
      <w:szCs w:val="27"/>
    </w:rPr>
  </w:style>
  <w:style w:type="character" w:styleId="aff5">
    <w:name w:val="Emphasis"/>
    <w:uiPriority w:val="99"/>
    <w:qFormat/>
    <w:locked/>
    <w:rsid w:val="0048677B"/>
    <w:rPr>
      <w:rFonts w:cs="Times New Roman"/>
      <w:i/>
    </w:rPr>
  </w:style>
  <w:style w:type="paragraph" w:customStyle="1" w:styleId="example">
    <w:name w:val="example"/>
    <w:basedOn w:val="a"/>
    <w:uiPriority w:val="99"/>
    <w:rsid w:val="0048677B"/>
    <w:pPr>
      <w:spacing w:before="100" w:beforeAutospacing="1" w:after="100" w:afterAutospacing="1"/>
      <w:jc w:val="both"/>
    </w:pPr>
    <w:rPr>
      <w:rFonts w:ascii="Arial" w:eastAsia="Calibri" w:hAnsi="Arial" w:cs="Arial"/>
      <w:b/>
      <w:bCs/>
      <w:i/>
      <w:iCs/>
      <w:color w:val="6A5ACD"/>
    </w:rPr>
  </w:style>
  <w:style w:type="character" w:customStyle="1" w:styleId="tbb121">
    <w:name w:val="tbb121"/>
    <w:uiPriority w:val="99"/>
    <w:rsid w:val="0048677B"/>
    <w:rPr>
      <w:rFonts w:ascii="Arial" w:hAnsi="Arial"/>
      <w:b/>
      <w:color w:val="000000"/>
      <w:sz w:val="18"/>
      <w:u w:val="none"/>
      <w:effect w:val="none"/>
    </w:rPr>
  </w:style>
  <w:style w:type="character" w:customStyle="1" w:styleId="aff6">
    <w:name w:val="Знак Знак Знак"/>
    <w:uiPriority w:val="99"/>
    <w:rsid w:val="0048677B"/>
    <w:rPr>
      <w:rFonts w:eastAsia="SimSun"/>
      <w:sz w:val="24"/>
    </w:rPr>
  </w:style>
  <w:style w:type="paragraph" w:customStyle="1" w:styleId="rtejustify">
    <w:name w:val="rtejustify"/>
    <w:basedOn w:val="a"/>
    <w:uiPriority w:val="99"/>
    <w:rsid w:val="0048677B"/>
    <w:pPr>
      <w:spacing w:before="100" w:beforeAutospacing="1" w:after="100" w:afterAutospacing="1"/>
    </w:pPr>
    <w:rPr>
      <w:rFonts w:eastAsia="Calibri"/>
    </w:rPr>
  </w:style>
  <w:style w:type="character" w:customStyle="1" w:styleId="apple-converted-space">
    <w:name w:val="apple-converted-space"/>
    <w:uiPriority w:val="99"/>
    <w:rsid w:val="0048677B"/>
    <w:rPr>
      <w:rFonts w:cs="Times New Roman"/>
    </w:rPr>
  </w:style>
  <w:style w:type="paragraph" w:customStyle="1" w:styleId="msonormalcxspmiddle">
    <w:name w:val="msonormalcxspmiddle"/>
    <w:basedOn w:val="a"/>
    <w:uiPriority w:val="99"/>
    <w:rsid w:val="00A97F87"/>
    <w:pPr>
      <w:spacing w:before="100" w:beforeAutospacing="1" w:after="100" w:afterAutospacing="1"/>
    </w:pPr>
    <w:rPr>
      <w:rFonts w:eastAsia="Calibri"/>
    </w:rPr>
  </w:style>
  <w:style w:type="character" w:customStyle="1" w:styleId="90">
    <w:name w:val="Заголовок 9 Знак"/>
    <w:basedOn w:val="a0"/>
    <w:link w:val="9"/>
    <w:rsid w:val="00037D7B"/>
    <w:rPr>
      <w:rFonts w:asciiTheme="majorHAnsi" w:eastAsiaTheme="majorEastAsia" w:hAnsiTheme="majorHAnsi" w:cstheme="majorBidi"/>
      <w:i/>
      <w:iCs/>
      <w:color w:val="404040" w:themeColor="text1" w:themeTint="BF"/>
    </w:rPr>
  </w:style>
  <w:style w:type="character" w:customStyle="1" w:styleId="70">
    <w:name w:val="Заголовок 7 Знак"/>
    <w:basedOn w:val="a0"/>
    <w:link w:val="7"/>
    <w:rsid w:val="00C761EE"/>
    <w:rPr>
      <w:rFonts w:asciiTheme="majorHAnsi" w:eastAsiaTheme="majorEastAsia" w:hAnsiTheme="majorHAnsi" w:cstheme="majorBidi"/>
      <w:i/>
      <w:iCs/>
      <w:color w:val="404040" w:themeColor="text1" w:themeTint="BF"/>
      <w:sz w:val="24"/>
      <w:szCs w:val="24"/>
    </w:rPr>
  </w:style>
  <w:style w:type="paragraph" w:styleId="aff7">
    <w:name w:val="Subtitle"/>
    <w:basedOn w:val="a"/>
    <w:next w:val="a"/>
    <w:link w:val="aff8"/>
    <w:qFormat/>
    <w:locked/>
    <w:rsid w:val="0034162E"/>
    <w:pPr>
      <w:numPr>
        <w:ilvl w:val="1"/>
      </w:numPr>
    </w:pPr>
    <w:rPr>
      <w:rFonts w:asciiTheme="majorHAnsi" w:eastAsiaTheme="majorEastAsia" w:hAnsiTheme="majorHAnsi" w:cstheme="majorBidi"/>
      <w:i/>
      <w:iCs/>
      <w:color w:val="4F81BD" w:themeColor="accent1"/>
      <w:spacing w:val="15"/>
    </w:rPr>
  </w:style>
  <w:style w:type="character" w:customStyle="1" w:styleId="aff8">
    <w:name w:val="Подзаголовок Знак"/>
    <w:basedOn w:val="a0"/>
    <w:link w:val="aff7"/>
    <w:rsid w:val="0034162E"/>
    <w:rPr>
      <w:rFonts w:asciiTheme="majorHAnsi" w:eastAsiaTheme="majorEastAsia" w:hAnsiTheme="majorHAnsi" w:cstheme="majorBidi"/>
      <w:i/>
      <w:iCs/>
      <w:color w:val="4F81BD" w:themeColor="accent1"/>
      <w:spacing w:val="15"/>
      <w:sz w:val="24"/>
      <w:szCs w:val="24"/>
    </w:rPr>
  </w:style>
  <w:style w:type="character" w:customStyle="1" w:styleId="50">
    <w:name w:val="Заголовок 5 Знак"/>
    <w:basedOn w:val="a0"/>
    <w:link w:val="5"/>
    <w:rsid w:val="0034162E"/>
    <w:rPr>
      <w:rFonts w:asciiTheme="majorHAnsi" w:eastAsiaTheme="majorEastAsia" w:hAnsiTheme="majorHAnsi" w:cstheme="majorBidi"/>
      <w:color w:val="243F60" w:themeColor="accent1" w:themeShade="7F"/>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9404492">
      <w:bodyDiv w:val="1"/>
      <w:marLeft w:val="0"/>
      <w:marRight w:val="0"/>
      <w:marTop w:val="0"/>
      <w:marBottom w:val="0"/>
      <w:divBdr>
        <w:top w:val="none" w:sz="0" w:space="0" w:color="auto"/>
        <w:left w:val="none" w:sz="0" w:space="0" w:color="auto"/>
        <w:bottom w:val="none" w:sz="0" w:space="0" w:color="auto"/>
        <w:right w:val="none" w:sz="0" w:space="0" w:color="auto"/>
      </w:divBdr>
    </w:div>
    <w:div w:id="66267789">
      <w:bodyDiv w:val="1"/>
      <w:marLeft w:val="0"/>
      <w:marRight w:val="0"/>
      <w:marTop w:val="0"/>
      <w:marBottom w:val="0"/>
      <w:divBdr>
        <w:top w:val="none" w:sz="0" w:space="0" w:color="auto"/>
        <w:left w:val="none" w:sz="0" w:space="0" w:color="auto"/>
        <w:bottom w:val="none" w:sz="0" w:space="0" w:color="auto"/>
        <w:right w:val="none" w:sz="0" w:space="0" w:color="auto"/>
      </w:divBdr>
    </w:div>
    <w:div w:id="196161104">
      <w:bodyDiv w:val="1"/>
      <w:marLeft w:val="0"/>
      <w:marRight w:val="0"/>
      <w:marTop w:val="0"/>
      <w:marBottom w:val="0"/>
      <w:divBdr>
        <w:top w:val="none" w:sz="0" w:space="0" w:color="auto"/>
        <w:left w:val="none" w:sz="0" w:space="0" w:color="auto"/>
        <w:bottom w:val="none" w:sz="0" w:space="0" w:color="auto"/>
        <w:right w:val="none" w:sz="0" w:space="0" w:color="auto"/>
      </w:divBdr>
    </w:div>
    <w:div w:id="1023282847">
      <w:bodyDiv w:val="1"/>
      <w:marLeft w:val="0"/>
      <w:marRight w:val="0"/>
      <w:marTop w:val="0"/>
      <w:marBottom w:val="0"/>
      <w:divBdr>
        <w:top w:val="none" w:sz="0" w:space="0" w:color="auto"/>
        <w:left w:val="none" w:sz="0" w:space="0" w:color="auto"/>
        <w:bottom w:val="none" w:sz="0" w:space="0" w:color="auto"/>
        <w:right w:val="none" w:sz="0" w:space="0" w:color="auto"/>
      </w:divBdr>
    </w:div>
    <w:div w:id="1186021150">
      <w:bodyDiv w:val="1"/>
      <w:marLeft w:val="0"/>
      <w:marRight w:val="0"/>
      <w:marTop w:val="0"/>
      <w:marBottom w:val="0"/>
      <w:divBdr>
        <w:top w:val="none" w:sz="0" w:space="0" w:color="auto"/>
        <w:left w:val="none" w:sz="0" w:space="0" w:color="auto"/>
        <w:bottom w:val="none" w:sz="0" w:space="0" w:color="auto"/>
        <w:right w:val="none" w:sz="0" w:space="0" w:color="auto"/>
      </w:divBdr>
    </w:div>
    <w:div w:id="1377317401">
      <w:bodyDiv w:val="1"/>
      <w:marLeft w:val="0"/>
      <w:marRight w:val="0"/>
      <w:marTop w:val="0"/>
      <w:marBottom w:val="0"/>
      <w:divBdr>
        <w:top w:val="none" w:sz="0" w:space="0" w:color="auto"/>
        <w:left w:val="none" w:sz="0" w:space="0" w:color="auto"/>
        <w:bottom w:val="none" w:sz="0" w:space="0" w:color="auto"/>
        <w:right w:val="none" w:sz="0" w:space="0" w:color="auto"/>
      </w:divBdr>
    </w:div>
    <w:div w:id="1459256568">
      <w:marLeft w:val="0"/>
      <w:marRight w:val="0"/>
      <w:marTop w:val="0"/>
      <w:marBottom w:val="0"/>
      <w:divBdr>
        <w:top w:val="none" w:sz="0" w:space="0" w:color="auto"/>
        <w:left w:val="none" w:sz="0" w:space="0" w:color="auto"/>
        <w:bottom w:val="none" w:sz="0" w:space="0" w:color="auto"/>
        <w:right w:val="none" w:sz="0" w:space="0" w:color="auto"/>
      </w:divBdr>
    </w:div>
    <w:div w:id="1459256569">
      <w:marLeft w:val="0"/>
      <w:marRight w:val="0"/>
      <w:marTop w:val="0"/>
      <w:marBottom w:val="0"/>
      <w:divBdr>
        <w:top w:val="none" w:sz="0" w:space="0" w:color="auto"/>
        <w:left w:val="none" w:sz="0" w:space="0" w:color="auto"/>
        <w:bottom w:val="none" w:sz="0" w:space="0" w:color="auto"/>
        <w:right w:val="none" w:sz="0" w:space="0" w:color="auto"/>
      </w:divBdr>
    </w:div>
    <w:div w:id="1459256570">
      <w:marLeft w:val="0"/>
      <w:marRight w:val="0"/>
      <w:marTop w:val="0"/>
      <w:marBottom w:val="0"/>
      <w:divBdr>
        <w:top w:val="none" w:sz="0" w:space="0" w:color="auto"/>
        <w:left w:val="none" w:sz="0" w:space="0" w:color="auto"/>
        <w:bottom w:val="none" w:sz="0" w:space="0" w:color="auto"/>
        <w:right w:val="none" w:sz="0" w:space="0" w:color="auto"/>
      </w:divBdr>
    </w:div>
    <w:div w:id="1459256571">
      <w:marLeft w:val="0"/>
      <w:marRight w:val="0"/>
      <w:marTop w:val="0"/>
      <w:marBottom w:val="0"/>
      <w:divBdr>
        <w:top w:val="none" w:sz="0" w:space="0" w:color="auto"/>
        <w:left w:val="none" w:sz="0" w:space="0" w:color="auto"/>
        <w:bottom w:val="none" w:sz="0" w:space="0" w:color="auto"/>
        <w:right w:val="none" w:sz="0" w:space="0" w:color="auto"/>
      </w:divBdr>
    </w:div>
    <w:div w:id="1459256572">
      <w:marLeft w:val="0"/>
      <w:marRight w:val="0"/>
      <w:marTop w:val="0"/>
      <w:marBottom w:val="0"/>
      <w:divBdr>
        <w:top w:val="none" w:sz="0" w:space="0" w:color="auto"/>
        <w:left w:val="none" w:sz="0" w:space="0" w:color="auto"/>
        <w:bottom w:val="none" w:sz="0" w:space="0" w:color="auto"/>
        <w:right w:val="none" w:sz="0" w:space="0" w:color="auto"/>
      </w:divBdr>
    </w:div>
    <w:div w:id="1459256578">
      <w:marLeft w:val="0"/>
      <w:marRight w:val="0"/>
      <w:marTop w:val="0"/>
      <w:marBottom w:val="0"/>
      <w:divBdr>
        <w:top w:val="none" w:sz="0" w:space="0" w:color="auto"/>
        <w:left w:val="none" w:sz="0" w:space="0" w:color="auto"/>
        <w:bottom w:val="none" w:sz="0" w:space="0" w:color="auto"/>
        <w:right w:val="none" w:sz="0" w:space="0" w:color="auto"/>
      </w:divBdr>
      <w:divsChild>
        <w:div w:id="1459256573">
          <w:marLeft w:val="720"/>
          <w:marRight w:val="720"/>
          <w:marTop w:val="100"/>
          <w:marBottom w:val="100"/>
          <w:divBdr>
            <w:top w:val="none" w:sz="0" w:space="0" w:color="auto"/>
            <w:left w:val="none" w:sz="0" w:space="0" w:color="auto"/>
            <w:bottom w:val="none" w:sz="0" w:space="0" w:color="auto"/>
            <w:right w:val="none" w:sz="0" w:space="0" w:color="auto"/>
          </w:divBdr>
          <w:divsChild>
            <w:div w:id="1459256576">
              <w:marLeft w:val="0"/>
              <w:marRight w:val="0"/>
              <w:marTop w:val="0"/>
              <w:marBottom w:val="0"/>
              <w:divBdr>
                <w:top w:val="none" w:sz="0" w:space="0" w:color="auto"/>
                <w:left w:val="none" w:sz="0" w:space="0" w:color="auto"/>
                <w:bottom w:val="none" w:sz="0" w:space="0" w:color="auto"/>
                <w:right w:val="none" w:sz="0" w:space="0" w:color="auto"/>
              </w:divBdr>
              <w:divsChild>
                <w:div w:id="1459256574">
                  <w:marLeft w:val="0"/>
                  <w:marRight w:val="0"/>
                  <w:marTop w:val="0"/>
                  <w:marBottom w:val="0"/>
                  <w:divBdr>
                    <w:top w:val="none" w:sz="0" w:space="0" w:color="auto"/>
                    <w:left w:val="none" w:sz="0" w:space="0" w:color="auto"/>
                    <w:bottom w:val="none" w:sz="0" w:space="0" w:color="auto"/>
                    <w:right w:val="none" w:sz="0" w:space="0" w:color="auto"/>
                  </w:divBdr>
                  <w:divsChild>
                    <w:div w:id="1459256575">
                      <w:marLeft w:val="720"/>
                      <w:marRight w:val="720"/>
                      <w:marTop w:val="100"/>
                      <w:marBottom w:val="100"/>
                      <w:divBdr>
                        <w:top w:val="none" w:sz="0" w:space="0" w:color="auto"/>
                        <w:left w:val="none" w:sz="0" w:space="0" w:color="auto"/>
                        <w:bottom w:val="none" w:sz="0" w:space="0" w:color="auto"/>
                        <w:right w:val="none" w:sz="0" w:space="0" w:color="auto"/>
                      </w:divBdr>
                      <w:divsChild>
                        <w:div w:id="14592565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5221630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3.png"/><Relationship Id="rId18" Type="http://schemas.openxmlformats.org/officeDocument/2006/relationships/image" Target="media/image8.png"/><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footnotes" Target="footnotes.xml"/><Relationship Id="rId12" Type="http://schemas.openxmlformats.org/officeDocument/2006/relationships/image" Target="media/image2.png"/><Relationship Id="rId17" Type="http://schemas.openxmlformats.org/officeDocument/2006/relationships/image" Target="media/image7.png"/><Relationship Id="rId2" Type="http://schemas.openxmlformats.org/officeDocument/2006/relationships/numbering" Target="numbering.xml"/><Relationship Id="rId16" Type="http://schemas.openxmlformats.org/officeDocument/2006/relationships/image" Target="media/image6.png"/><Relationship Id="rId20" Type="http://schemas.openxmlformats.org/officeDocument/2006/relationships/image" Target="media/image10.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1.png"/><Relationship Id="rId5" Type="http://schemas.openxmlformats.org/officeDocument/2006/relationships/settings" Target="settings.xml"/><Relationship Id="rId15" Type="http://schemas.openxmlformats.org/officeDocument/2006/relationships/image" Target="media/image5.png"/><Relationship Id="rId10" Type="http://schemas.openxmlformats.org/officeDocument/2006/relationships/hyperlink" Target="http://www.rustest.ru/img/ege/ege2008-blank-r.jpg" TargetMode="External"/><Relationship Id="rId19" Type="http://schemas.openxmlformats.org/officeDocument/2006/relationships/image" Target="media/image9.png"/><Relationship Id="rId4" Type="http://schemas.microsoft.com/office/2007/relationships/stylesWithEffects" Target="stylesWithEffects.xml"/><Relationship Id="rId9" Type="http://schemas.openxmlformats.org/officeDocument/2006/relationships/footer" Target="footer1.xml"/><Relationship Id="rId14" Type="http://schemas.openxmlformats.org/officeDocument/2006/relationships/image" Target="media/image4.png"/><Relationship Id="rId22"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367B8C8-EF48-42E8-BAEC-E266BDB5E2A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282</TotalTime>
  <Pages>50</Pages>
  <Words>10163</Words>
  <Characters>57931</Characters>
  <Application>Microsoft Office Word</Application>
  <DocSecurity>8</DocSecurity>
  <Lines>482</Lines>
  <Paragraphs>135</Paragraphs>
  <ScaleCrop>false</ScaleCrop>
  <HeadingPairs>
    <vt:vector size="2" baseType="variant">
      <vt:variant>
        <vt:lpstr>Название</vt:lpstr>
      </vt:variant>
      <vt:variant>
        <vt:i4>1</vt:i4>
      </vt:variant>
    </vt:vector>
  </HeadingPairs>
  <TitlesOfParts>
    <vt:vector size="1" baseType="lpstr">
      <vt:lpstr>Методические рекомендации по подготовке к итоговому сочинению (изложению) для участников итогового сочинения (изложения)</vt:lpstr>
    </vt:vector>
  </TitlesOfParts>
  <Company>DG Win&amp;Soft</Company>
  <LinksUpToDate>false</LinksUpToDate>
  <CharactersWithSpaces>67959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Методические рекомендации по подготовке к итоговому сочинению (изложению) для участников итогового сочинения (изложения)</dc:title>
  <dc:creator>Саламадина Дарья Олеговна; Ольга</dc:creator>
  <cp:lastModifiedBy>Саламадина Дарья Олеговна</cp:lastModifiedBy>
  <cp:revision>125</cp:revision>
  <cp:lastPrinted>2015-10-13T07:41:00Z</cp:lastPrinted>
  <dcterms:created xsi:type="dcterms:W3CDTF">2014-11-27T15:40:00Z</dcterms:created>
  <dcterms:modified xsi:type="dcterms:W3CDTF">2015-10-13T07:43:00Z</dcterms:modified>
</cp:coreProperties>
</file>